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C1EF" w14:textId="77777777" w:rsidR="002F6A11" w:rsidRPr="002F6A11" w:rsidRDefault="002F6A11" w:rsidP="002F6A11">
      <w:pPr>
        <w:pStyle w:val="Overskrift2"/>
        <w:rPr>
          <w:rFonts w:ascii="Palatino Linotype" w:hAnsi="Palatino Linotype"/>
          <w:lang w:val="en-US"/>
        </w:rPr>
      </w:pPr>
      <w:bookmarkStart w:id="0" w:name="_Toc199067137"/>
      <w:r w:rsidRPr="002F6A11">
        <w:rPr>
          <w:rFonts w:ascii="Palatino Linotype" w:hAnsi="Palatino Linotype"/>
          <w:lang w:val="en-US"/>
        </w:rPr>
        <w:t>Filtering of Census Data (Notice! Not all occupations were included due to similarity and/or manageable space)</w:t>
      </w:r>
      <w:bookmarkEnd w:id="0"/>
    </w:p>
    <w:tbl>
      <w:tblPr>
        <w:tblW w:w="88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75"/>
        <w:gridCol w:w="5130"/>
      </w:tblGrid>
      <w:tr w:rsidR="002F6A11" w:rsidRPr="000F0E7C" w14:paraId="54829700" w14:textId="77777777" w:rsidTr="00F91FE3">
        <w:trPr>
          <w:trHeight w:val="300"/>
        </w:trPr>
        <w:tc>
          <w:tcPr>
            <w:tcW w:w="3675" w:type="dxa"/>
          </w:tcPr>
          <w:p w14:paraId="6CA0C543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b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b/>
                <w:color w:val="000000" w:themeColor="text1"/>
                <w:sz w:val="18"/>
                <w:szCs w:val="18"/>
              </w:rPr>
              <w:t xml:space="preserve">Census Occupations </w:t>
            </w:r>
          </w:p>
        </w:tc>
        <w:tc>
          <w:tcPr>
            <w:tcW w:w="5130" w:type="dxa"/>
          </w:tcPr>
          <w:p w14:paraId="6EBC9A91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b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b/>
                <w:color w:val="000000" w:themeColor="text1"/>
                <w:sz w:val="18"/>
                <w:szCs w:val="18"/>
              </w:rPr>
              <w:t xml:space="preserve">Filtered Definition </w:t>
            </w:r>
          </w:p>
        </w:tc>
      </w:tr>
      <w:tr w:rsidR="002F6A11" w:rsidRPr="000F0E7C" w14:paraId="487852AD" w14:textId="77777777" w:rsidTr="00F91FE3">
        <w:trPr>
          <w:trHeight w:val="735"/>
        </w:trPr>
        <w:tc>
          <w:tcPr>
            <w:tcW w:w="3675" w:type="dxa"/>
          </w:tcPr>
          <w:p w14:paraId="30E7AB40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Apoteksdreng; Læge; Underlæge;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Pharmaceut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Pilledreng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Dyrlæge;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Pilledreng</w:t>
            </w:r>
            <w:proofErr w:type="spellEnd"/>
          </w:p>
        </w:tc>
        <w:tc>
          <w:tcPr>
            <w:tcW w:w="5130" w:type="dxa"/>
          </w:tcPr>
          <w:p w14:paraId="42A17E55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Medicin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1AACD007" w14:textId="77777777" w:rsidTr="00F91FE3">
        <w:trPr>
          <w:trHeight w:val="300"/>
        </w:trPr>
        <w:tc>
          <w:tcPr>
            <w:tcW w:w="3675" w:type="dxa"/>
          </w:tcPr>
          <w:p w14:paraId="4B08A1D8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Almisse (Nyder); Fattiglem: Hospital ophold; Begge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tienende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i Gaarden; Berøvet Forstanden; Blind; Vanfør: Sygelige (Rørelse, Dum, døv, etcetera); Underholdes af…;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Wanwittig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(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Vantittig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); Tigge-Færdig;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Pensionert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/ Kostgænger;</w:t>
            </w:r>
            <w:r w:rsidRPr="000F0E7C">
              <w:rPr>
                <w:rFonts w:ascii="Palatino Linotype" w:hAnsi="Palatino Linotype"/>
                <w:sz w:val="18"/>
                <w:szCs w:val="18"/>
                <w:lang w:val="da-DK"/>
              </w:rPr>
              <w:t xml:space="preserve"> </w:t>
            </w: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Aftægtsnyder </w:t>
            </w:r>
          </w:p>
        </w:tc>
        <w:tc>
          <w:tcPr>
            <w:tcW w:w="5130" w:type="dxa"/>
          </w:tcPr>
          <w:p w14:paraId="2535C3FF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Ubemidlet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69A50184" w14:textId="77777777" w:rsidTr="00F91FE3">
        <w:trPr>
          <w:trHeight w:val="300"/>
        </w:trPr>
        <w:tc>
          <w:tcPr>
            <w:tcW w:w="3675" w:type="dxa"/>
          </w:tcPr>
          <w:p w14:paraId="72B54D78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Artillerist;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Forsvaeret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Afsk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. Militært; Soldater; </w:t>
            </w:r>
            <w:proofErr w:type="spellStart"/>
            <w:proofErr w:type="gram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comp.feldsk</w:t>
            </w:r>
            <w:proofErr w:type="spellEnd"/>
            <w:proofErr w:type="gram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. ved 1. Jyske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Inf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.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Reg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Enroulleret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Matros; National soldat; grenader ved 1. Jyske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Inf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.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Reg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musketer ved samme regiment;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fendrik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ved det danske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livregim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.; Landrekrut og Reserver; Landeværnsmand; Søe-limit; Alle værnepligtige; Skytte; Kaptain, Major, Oberst; Piber;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Volunteur</w:t>
            </w:r>
            <w:proofErr w:type="spellEnd"/>
          </w:p>
        </w:tc>
        <w:tc>
          <w:tcPr>
            <w:tcW w:w="5130" w:type="dxa"/>
          </w:tcPr>
          <w:p w14:paraId="3069E5E3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[Militant] &amp; 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Afsk.Militant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40CBD2E4" w14:textId="77777777" w:rsidTr="00F91FE3">
        <w:trPr>
          <w:trHeight w:val="300"/>
        </w:trPr>
        <w:tc>
          <w:tcPr>
            <w:tcW w:w="3675" w:type="dxa"/>
          </w:tcPr>
          <w:p w14:paraId="7A380CCD" w14:textId="77777777" w:rsidR="002F6A11" w:rsidRPr="000F0E7C" w:rsidRDefault="002F6A11" w:rsidP="00F91FE3">
            <w:pPr>
              <w:spacing w:after="0"/>
              <w:rPr>
                <w:rFonts w:ascii="Palatino Linotype" w:hAnsi="Palatino Linotype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Sømand; Skipper; Styrmand;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Skibstømre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Skibstømmmer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Pramfører;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Koffardi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-kaptajn</w:t>
            </w:r>
          </w:p>
        </w:tc>
        <w:tc>
          <w:tcPr>
            <w:tcW w:w="5130" w:type="dxa"/>
          </w:tcPr>
          <w:p w14:paraId="53500B3C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[Søs]</w:t>
            </w:r>
          </w:p>
        </w:tc>
      </w:tr>
      <w:tr w:rsidR="002F6A11" w:rsidRPr="000F0E7C" w14:paraId="41491AA5" w14:textId="77777777" w:rsidTr="00F91FE3">
        <w:trPr>
          <w:trHeight w:val="300"/>
        </w:trPr>
        <w:tc>
          <w:tcPr>
            <w:tcW w:w="3675" w:type="dxa"/>
          </w:tcPr>
          <w:p w14:paraId="6666435A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Selvejer; Bor af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ejene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midler / lever af sine formue / renter;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Huusmand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Jordløs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Huusmand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Proprietair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 Medejer;</w:t>
            </w:r>
          </w:p>
        </w:tc>
        <w:tc>
          <w:tcPr>
            <w:tcW w:w="5130" w:type="dxa"/>
          </w:tcPr>
          <w:p w14:paraId="7C32BB51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[Selvejer] &amp; [Huus.] &amp; 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Jordløs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Huus.]</w:t>
            </w:r>
          </w:p>
        </w:tc>
      </w:tr>
      <w:tr w:rsidR="002F6A11" w:rsidRPr="000F0E7C" w14:paraId="574DBA39" w14:textId="77777777" w:rsidTr="00F91FE3">
        <w:trPr>
          <w:trHeight w:val="300"/>
        </w:trPr>
        <w:tc>
          <w:tcPr>
            <w:tcW w:w="3675" w:type="dxa"/>
          </w:tcPr>
          <w:p w14:paraId="2C900E79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Tjerner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famile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eller andre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priavte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Tjenstepige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/dreng/karl;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Huusholder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Stue-Pige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Varter;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Servant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Hønsepige; Opvarter;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Oberkellner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</w:p>
        </w:tc>
        <w:tc>
          <w:tcPr>
            <w:tcW w:w="5130" w:type="dxa"/>
          </w:tcPr>
          <w:p w14:paraId="2D880C54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[Tjener]</w:t>
            </w:r>
          </w:p>
        </w:tc>
      </w:tr>
      <w:tr w:rsidR="002F6A11" w:rsidRPr="000F0E7C" w14:paraId="30E52AB2" w14:textId="77777777" w:rsidTr="00F91FE3">
        <w:trPr>
          <w:trHeight w:val="300"/>
        </w:trPr>
        <w:tc>
          <w:tcPr>
            <w:tcW w:w="3675" w:type="dxa"/>
          </w:tcPr>
          <w:p w14:paraId="5BEDF007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Smed; Bødker; Bogtrykkersvend; Binderske; Tømmer; Spinde; Væver</w:t>
            </w:r>
          </w:p>
          <w:p w14:paraId="521E15C8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Syer; Spinderske;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Lære-Dreng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Skomager; Gartner; Alle ”-mager”: hattemager eller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karethmager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Kokkepige; Vasker; Svend; Blikkenslager; Sadelmager;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Haandarbeide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 Drejer;</w:t>
            </w:r>
            <w:r w:rsidRPr="000F0E7C">
              <w:rPr>
                <w:rFonts w:ascii="Palatino Linotype" w:hAnsi="Palatino Linotype"/>
                <w:sz w:val="18"/>
                <w:szCs w:val="18"/>
                <w:lang w:val="da-DK"/>
              </w:rPr>
              <w:t xml:space="preserve"> </w:t>
            </w: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Graver;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Ingenieur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Bi-mester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</w:t>
            </w:r>
          </w:p>
        </w:tc>
        <w:tc>
          <w:tcPr>
            <w:tcW w:w="5130" w:type="dxa"/>
          </w:tcPr>
          <w:p w14:paraId="6736804E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[HV (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Håndværk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og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Håndarbejde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51108E7B" w14:textId="77777777" w:rsidTr="00F91FE3">
        <w:trPr>
          <w:trHeight w:val="300"/>
        </w:trPr>
        <w:tc>
          <w:tcPr>
            <w:tcW w:w="3675" w:type="dxa"/>
          </w:tcPr>
          <w:p w14:paraId="62A3B9E4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b/>
                <w:bCs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Fabrikant; Arbejdsmand;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Fabrikbestyrer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Fabrikseier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 Industri; Fragtmand; Kludesamler</w:t>
            </w:r>
          </w:p>
        </w:tc>
        <w:tc>
          <w:tcPr>
            <w:tcW w:w="5130" w:type="dxa"/>
          </w:tcPr>
          <w:p w14:paraId="3E1F47C1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[Fabrik]</w:t>
            </w:r>
          </w:p>
        </w:tc>
      </w:tr>
      <w:tr w:rsidR="002F6A11" w:rsidRPr="000F0E7C" w14:paraId="590459AD" w14:textId="77777777" w:rsidTr="00F91FE3">
        <w:trPr>
          <w:trHeight w:val="300"/>
        </w:trPr>
        <w:tc>
          <w:tcPr>
            <w:tcW w:w="3675" w:type="dxa"/>
          </w:tcPr>
          <w:p w14:paraId="0336D696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Handel og Service;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Arbeidskudsk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(Kudsk); Assistent ved; Forpagtningen;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Arbeyder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i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Literatur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Avls Bestyrer; Barberer; Bager; Bryggerpige; Brænde Kudsk;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Pottekjører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lastRenderedPageBreak/>
              <w:t xml:space="preserve">Brændevinskarl; Budkarl; Styrmand; Handelsmand; Krambod; Forrider;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Marqueur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(Tæller); Skriver; Musikanter;</w:t>
            </w:r>
            <w:r w:rsidRPr="000F0E7C">
              <w:rPr>
                <w:rFonts w:ascii="Palatino Linotype" w:hAnsi="Palatino Linotype"/>
                <w:sz w:val="18"/>
                <w:szCs w:val="18"/>
                <w:lang w:val="da-DK"/>
              </w:rPr>
              <w:t xml:space="preserve"> </w:t>
            </w: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Maler;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Commis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Contorist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Kapitalist;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Wiinkyper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Slagter;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Conditor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Topograf; Selskabsdame; Assistent;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Sopfhleur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Eqvilibrist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 Telegrafist</w:t>
            </w:r>
          </w:p>
        </w:tc>
        <w:tc>
          <w:tcPr>
            <w:tcW w:w="5130" w:type="dxa"/>
          </w:tcPr>
          <w:p w14:paraId="69D2DA0F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lastRenderedPageBreak/>
              <w:t>[Handel]</w:t>
            </w:r>
          </w:p>
        </w:tc>
      </w:tr>
      <w:tr w:rsidR="002F6A11" w:rsidRPr="000F0E7C" w14:paraId="2BBFA769" w14:textId="77777777" w:rsidTr="00F91FE3">
        <w:trPr>
          <w:trHeight w:val="300"/>
        </w:trPr>
        <w:tc>
          <w:tcPr>
            <w:tcW w:w="3675" w:type="dxa"/>
          </w:tcPr>
          <w:p w14:paraId="16F125BB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 xml:space="preserve">Baronesse; Baron;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Kammerjomfru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Dannebrogsmand</w:t>
            </w:r>
            <w:proofErr w:type="spellEnd"/>
          </w:p>
        </w:tc>
        <w:tc>
          <w:tcPr>
            <w:tcW w:w="5130" w:type="dxa"/>
          </w:tcPr>
          <w:p w14:paraId="3C412F48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[Adel]</w:t>
            </w:r>
          </w:p>
        </w:tc>
      </w:tr>
      <w:tr w:rsidR="002F6A11" w:rsidRPr="000F0E7C" w14:paraId="120EDC7C" w14:textId="77777777" w:rsidTr="00F91FE3">
        <w:trPr>
          <w:trHeight w:val="300"/>
        </w:trPr>
        <w:tc>
          <w:tcPr>
            <w:tcW w:w="3675" w:type="dxa"/>
          </w:tcPr>
          <w:p w14:paraId="72864135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Bestyrer af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gaard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eller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forreting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 Hussbestyrer</w:t>
            </w:r>
          </w:p>
        </w:tc>
        <w:tc>
          <w:tcPr>
            <w:tcW w:w="5130" w:type="dxa"/>
          </w:tcPr>
          <w:p w14:paraId="238074D5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Bestyrer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7F264738" w14:textId="77777777" w:rsidTr="00F91FE3">
        <w:trPr>
          <w:trHeight w:val="300"/>
        </w:trPr>
        <w:tc>
          <w:tcPr>
            <w:tcW w:w="3675" w:type="dxa"/>
          </w:tcPr>
          <w:p w14:paraId="5F2D3100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 xml:space="preserve">Amme;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Barnepige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Besvangret</w:t>
            </w:r>
            <w:proofErr w:type="spellEnd"/>
          </w:p>
        </w:tc>
        <w:tc>
          <w:tcPr>
            <w:tcW w:w="5130" w:type="dxa"/>
          </w:tcPr>
          <w:p w14:paraId="63BDB06E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Børn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1B189468" w14:textId="77777777" w:rsidTr="00F91FE3">
        <w:trPr>
          <w:trHeight w:val="300"/>
        </w:trPr>
        <w:tc>
          <w:tcPr>
            <w:tcW w:w="3675" w:type="dxa"/>
          </w:tcPr>
          <w:p w14:paraId="7A8738AF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Bonde og Gaardbeboer; Møllersvend; Ladefoged; Tærsker; Udepige; Stald; Røgter; Boelsmand; Mellempige; Rideknægt</w:t>
            </w:r>
          </w:p>
        </w:tc>
        <w:tc>
          <w:tcPr>
            <w:tcW w:w="5130" w:type="dxa"/>
          </w:tcPr>
          <w:p w14:paraId="30968FD4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[Gaard]</w:t>
            </w:r>
          </w:p>
        </w:tc>
      </w:tr>
      <w:tr w:rsidR="002F6A11" w:rsidRPr="000F0E7C" w14:paraId="7B3ED3C5" w14:textId="77777777" w:rsidTr="00F91FE3">
        <w:trPr>
          <w:trHeight w:val="300"/>
        </w:trPr>
        <w:tc>
          <w:tcPr>
            <w:tcW w:w="3675" w:type="dxa"/>
          </w:tcPr>
          <w:p w14:paraId="19020BD6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 xml:space="preserve">Cand.;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Skolediscipel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; Student; Seminarist</w:t>
            </w:r>
          </w:p>
        </w:tc>
        <w:tc>
          <w:tcPr>
            <w:tcW w:w="5130" w:type="dxa"/>
          </w:tcPr>
          <w:p w14:paraId="7E8CD11A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Studerende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47D36F89" w14:textId="77777777" w:rsidTr="00F91FE3">
        <w:trPr>
          <w:trHeight w:val="300"/>
        </w:trPr>
        <w:tc>
          <w:tcPr>
            <w:tcW w:w="3675" w:type="dxa"/>
          </w:tcPr>
          <w:p w14:paraId="344F1A30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Capellan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 Discipel; Sognedegn; Klokker til Kirken; Sognepræst; Præstesøn eller datter</w:t>
            </w:r>
          </w:p>
        </w:tc>
        <w:tc>
          <w:tcPr>
            <w:tcW w:w="5130" w:type="dxa"/>
          </w:tcPr>
          <w:p w14:paraId="59AC7362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Gejstlig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45FF19F5" w14:textId="77777777" w:rsidTr="00F91FE3">
        <w:trPr>
          <w:trHeight w:val="300"/>
        </w:trPr>
        <w:tc>
          <w:tcPr>
            <w:tcW w:w="3675" w:type="dxa"/>
          </w:tcPr>
          <w:p w14:paraId="156ABB0E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Consumptionsbetjent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Gadevægter;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Inspecteur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 Vagt i Hospitalet; Oppasser;</w:t>
            </w:r>
          </w:p>
        </w:tc>
        <w:tc>
          <w:tcPr>
            <w:tcW w:w="5130" w:type="dxa"/>
          </w:tcPr>
          <w:p w14:paraId="3A96CB39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Bejent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3E2A3361" w14:textId="77777777" w:rsidTr="00F91FE3">
        <w:trPr>
          <w:trHeight w:val="300"/>
        </w:trPr>
        <w:tc>
          <w:tcPr>
            <w:tcW w:w="3675" w:type="dxa"/>
          </w:tcPr>
          <w:p w14:paraId="66939415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Dommer; Fuldmægtig; Forvalter; Substitut; Skovfoged; Stiftsrevisor; Kammerherre; Justitsråd; Prokurator; Opsynsmand;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Auditeur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Agronom;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Strandkontrolleur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Søldsætter</w:t>
            </w:r>
            <w:proofErr w:type="spellEnd"/>
          </w:p>
        </w:tc>
        <w:tc>
          <w:tcPr>
            <w:tcW w:w="5130" w:type="dxa"/>
          </w:tcPr>
          <w:p w14:paraId="46A4DFCA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Statslig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4BFB2D4C" w14:textId="77777777" w:rsidTr="00F91FE3">
        <w:trPr>
          <w:trHeight w:val="2517"/>
        </w:trPr>
        <w:tc>
          <w:tcPr>
            <w:tcW w:w="3675" w:type="dxa"/>
          </w:tcPr>
          <w:p w14:paraId="7401F8C3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Inderste (De havde ikke fast arbejde); Indsidder; Dagleje; Logerende; Medhjælper; Adjunkt; Associé;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Losere</w:t>
            </w:r>
            <w:proofErr w:type="spellEnd"/>
          </w:p>
        </w:tc>
        <w:tc>
          <w:tcPr>
            <w:tcW w:w="5130" w:type="dxa"/>
          </w:tcPr>
          <w:p w14:paraId="0AB13998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Lejere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4D8433AA" w14:textId="77777777" w:rsidTr="00F91FE3">
        <w:trPr>
          <w:trHeight w:val="300"/>
        </w:trPr>
        <w:tc>
          <w:tcPr>
            <w:tcW w:w="3675" w:type="dxa"/>
          </w:tcPr>
          <w:p w14:paraId="7E059579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Skoleholder;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Skolelære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 Informator;</w:t>
            </w:r>
            <w:r w:rsidRPr="000F0E7C">
              <w:rPr>
                <w:rFonts w:ascii="Palatino Linotype" w:hAnsi="Palatino Linotype"/>
                <w:sz w:val="18"/>
                <w:szCs w:val="18"/>
                <w:lang w:val="da-DK"/>
              </w:rPr>
              <w:t xml:space="preserve">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Gouvernante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; Skolemester</w:t>
            </w:r>
          </w:p>
        </w:tc>
        <w:tc>
          <w:tcPr>
            <w:tcW w:w="5130" w:type="dxa"/>
          </w:tcPr>
          <w:p w14:paraId="37442D22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Undervising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2F6A11" w:rsidRPr="000F0E7C" w14:paraId="6E499BE3" w14:textId="77777777" w:rsidTr="00F91FE3">
        <w:trPr>
          <w:trHeight w:val="300"/>
        </w:trPr>
        <w:tc>
          <w:tcPr>
            <w:tcW w:w="3675" w:type="dxa"/>
          </w:tcPr>
          <w:p w14:paraId="63BED114" w14:textId="77777777" w:rsidR="002F6A11" w:rsidRPr="000F0E7C" w:rsidRDefault="002F6A11" w:rsidP="00F91FE3">
            <w:pPr>
              <w:spacing w:after="0"/>
              <w:rPr>
                <w:rFonts w:ascii="Palatino Linotype" w:hAnsi="Palatino Linotype" w:cs="Times New Roman"/>
                <w:b/>
                <w:bCs/>
                <w:color w:val="000000" w:themeColor="text1"/>
                <w:sz w:val="18"/>
                <w:szCs w:val="18"/>
                <w:lang w:val="da-DK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Dreng; Pige; Familieforhold (Søster af …,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Gaardmandens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Bror… Mormor…);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Erherv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 xml:space="preserve"> som ikke kan antages: ’</w:t>
            </w:r>
            <w:proofErr w:type="spellStart"/>
            <w:proofErr w:type="gram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hi…a</w:t>
            </w:r>
            <w:proofErr w:type="spellEnd"/>
            <w:proofErr w:type="gram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?’; De arbejdsløse som: tjenstledig; At være til ophold;</w:t>
            </w:r>
            <w:r w:rsidRPr="000F0E7C">
              <w:rPr>
                <w:rFonts w:ascii="Palatino Linotype" w:hAnsi="Palatino Linotype"/>
                <w:sz w:val="18"/>
                <w:szCs w:val="18"/>
                <w:lang w:val="da-DK"/>
              </w:rPr>
              <w:t xml:space="preserve"> </w:t>
            </w: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Arrestant; Forlovede; Particulier</w:t>
            </w:r>
          </w:p>
        </w:tc>
        <w:tc>
          <w:tcPr>
            <w:tcW w:w="5130" w:type="dxa"/>
          </w:tcPr>
          <w:p w14:paraId="2A67E1AE" w14:textId="77777777" w:rsidR="002F6A11" w:rsidRPr="000F0E7C" w:rsidRDefault="002F6A11" w:rsidP="00F91FE3">
            <w:pPr>
              <w:spacing w:after="0"/>
              <w:jc w:val="center"/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</w:pP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 xml:space="preserve">[[IA] (Ikke </w:t>
            </w:r>
            <w:proofErr w:type="spellStart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anført</w:t>
            </w:r>
            <w:proofErr w:type="spellEnd"/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</w:rPr>
              <w:t>)] [</w:t>
            </w:r>
            <w:r w:rsidRPr="000F0E7C">
              <w:rPr>
                <w:rFonts w:ascii="Palatino Linotype" w:hAnsi="Palatino Linotype" w:cs="Times New Roman"/>
                <w:color w:val="000000" w:themeColor="text1"/>
                <w:sz w:val="18"/>
                <w:szCs w:val="18"/>
                <w:lang w:val="da-DK"/>
              </w:rPr>
              <w:t>Arrestant]</w:t>
            </w:r>
          </w:p>
        </w:tc>
      </w:tr>
    </w:tbl>
    <w:p w14:paraId="3F943A8E" w14:textId="77777777" w:rsidR="002F6A11" w:rsidRDefault="002F6A11"/>
    <w:sectPr w:rsidR="002F6A1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11"/>
    <w:rsid w:val="002F6A11"/>
    <w:rsid w:val="0077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D883F"/>
  <w15:chartTrackingRefBased/>
  <w15:docId w15:val="{167E0DD8-76BF-4176-B03B-8584CD12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A11"/>
    <w:pPr>
      <w:spacing w:line="276" w:lineRule="auto"/>
      <w:jc w:val="both"/>
    </w:pPr>
    <w:rPr>
      <w:kern w:val="0"/>
      <w:sz w:val="22"/>
      <w:szCs w:val="22"/>
      <w:lang w:val="en-GB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2F6A1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a-DK"/>
      <w14:ligatures w14:val="standardContextual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F6A1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a-DK"/>
      <w14:ligatures w14:val="standardContextual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F6A11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a-DK"/>
      <w14:ligatures w14:val="standardContextual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F6A11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da-DK"/>
      <w14:ligatures w14:val="standardContextual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F6A11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da-DK"/>
      <w14:ligatures w14:val="standardContextual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F6A11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da-DK"/>
      <w14:ligatures w14:val="standardContextual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F6A11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da-DK"/>
      <w14:ligatures w14:val="standardContextual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F6A11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da-DK"/>
      <w14:ligatures w14:val="standardContextual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F6A11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da-DK"/>
      <w14:ligatures w14:val="standardContextual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F6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F6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F6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F6A1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F6A1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F6A1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F6A1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F6A1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F6A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F6A11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  <w14:ligatures w14:val="standardContextual"/>
    </w:rPr>
  </w:style>
  <w:style w:type="character" w:customStyle="1" w:styleId="TitelTegn">
    <w:name w:val="Titel Tegn"/>
    <w:basedOn w:val="Standardskrifttypeiafsnit"/>
    <w:link w:val="Titel"/>
    <w:uiPriority w:val="10"/>
    <w:rsid w:val="002F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F6A11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a-DK"/>
      <w14:ligatures w14:val="standardContextual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F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F6A1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da-DK"/>
      <w14:ligatures w14:val="standardContextual"/>
    </w:rPr>
  </w:style>
  <w:style w:type="character" w:customStyle="1" w:styleId="CitatTegn">
    <w:name w:val="Citat Tegn"/>
    <w:basedOn w:val="Standardskrifttypeiafsnit"/>
    <w:link w:val="Citat"/>
    <w:uiPriority w:val="29"/>
    <w:rsid w:val="002F6A1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F6A11"/>
    <w:pPr>
      <w:spacing w:line="278" w:lineRule="auto"/>
      <w:ind w:left="720"/>
      <w:contextualSpacing/>
      <w:jc w:val="left"/>
    </w:pPr>
    <w:rPr>
      <w:kern w:val="2"/>
      <w:sz w:val="24"/>
      <w:szCs w:val="24"/>
      <w:lang w:val="da-DK"/>
      <w14:ligatures w14:val="standardContextual"/>
    </w:rPr>
  </w:style>
  <w:style w:type="character" w:styleId="Kraftigfremhvning">
    <w:name w:val="Intense Emphasis"/>
    <w:basedOn w:val="Standardskrifttypeiafsnit"/>
    <w:uiPriority w:val="21"/>
    <w:qFormat/>
    <w:rsid w:val="002F6A1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F6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da-DK"/>
      <w14:ligatures w14:val="standardContextual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F6A1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F6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Dano N. Mfuta</dc:creator>
  <cp:keywords/>
  <dc:description/>
  <cp:lastModifiedBy>Dano N. Mfuta</cp:lastModifiedBy>
  <cp:revision>1</cp:revision>
  <dcterms:created xsi:type="dcterms:W3CDTF">2025-05-25T10:37:00Z</dcterms:created>
  <dcterms:modified xsi:type="dcterms:W3CDTF">2025-05-25T10:38:00Z</dcterms:modified>
</cp:coreProperties>
</file>