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4C6259" w14:paraId="3FCD5B10" w14:textId="77777777" w:rsidTr="00AD1A36">
        <w:tc>
          <w:tcPr>
            <w:tcW w:w="2127" w:type="dxa"/>
          </w:tcPr>
          <w:p w14:paraId="1C5521BB" w14:textId="09ADF388" w:rsidR="004C6259" w:rsidRDefault="004C6259" w:rsidP="00E30573">
            <w:r>
              <w:rPr>
                <w:noProof/>
              </w:rPr>
              <w:drawing>
                <wp:inline distT="0" distB="0" distL="0" distR="0" wp14:anchorId="71645CC7" wp14:editId="33781EB8">
                  <wp:extent cx="96202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9" w:type="dxa"/>
          </w:tcPr>
          <w:p w14:paraId="2FC3F84E" w14:textId="77777777" w:rsidR="004C6259" w:rsidRDefault="004C6259" w:rsidP="004C6259">
            <w:pPr>
              <w:pStyle w:val="Title"/>
            </w:pPr>
            <w:r>
              <w:t xml:space="preserve">Digital Monetary Fund </w:t>
            </w:r>
          </w:p>
          <w:p w14:paraId="6FEF31C7" w14:textId="7C64A82B" w:rsidR="004C6259" w:rsidRDefault="00240320" w:rsidP="004C6259">
            <w:pPr>
              <w:pStyle w:val="Title"/>
            </w:pPr>
            <w:r>
              <w:t>Whitepaper</w:t>
            </w:r>
          </w:p>
          <w:p w14:paraId="08FBD2A9" w14:textId="5D922C6A" w:rsidR="004C6259" w:rsidRDefault="004C6259" w:rsidP="00E30573"/>
        </w:tc>
      </w:tr>
    </w:tbl>
    <w:p w14:paraId="728ECF6B" w14:textId="54BF58C8" w:rsidR="004C6259" w:rsidRDefault="004C6259" w:rsidP="00E30573"/>
    <w:p w14:paraId="003A744C" w14:textId="0C4FA0EC" w:rsidR="00AC1289" w:rsidRDefault="00AC1289" w:rsidP="0004511E">
      <w:r w:rsidRPr="00B826D8">
        <w:rPr>
          <w:b/>
          <w:bCs/>
        </w:rPr>
        <w:t>Digital Monetary Fund</w:t>
      </w:r>
      <w:r>
        <w:t xml:space="preserve"> (DMF), is a </w:t>
      </w:r>
      <w:r w:rsidRPr="00B826D8">
        <w:rPr>
          <w:i/>
          <w:iCs/>
        </w:rPr>
        <w:t>Distributed Autonomous Organisation</w:t>
      </w:r>
      <w:r>
        <w:t xml:space="preserve"> (DAO) stable-coin provider, with </w:t>
      </w:r>
      <w:r w:rsidR="00445764">
        <w:t xml:space="preserve">more than </w:t>
      </w:r>
      <w:r>
        <w:t xml:space="preserve">200 different tokens in circulation as of 2021. Due to the importance of stable-coin </w:t>
      </w:r>
    </w:p>
    <w:p w14:paraId="5D8C383D" w14:textId="65DD3734" w:rsidR="00AC1289" w:rsidRDefault="00AC1289" w:rsidP="00AC1289"/>
    <w:p w14:paraId="729BABF1" w14:textId="77777777" w:rsidR="0004511E" w:rsidRDefault="0004511E" w:rsidP="00AC1289"/>
    <w:p w14:paraId="4BBDDF06" w14:textId="0AD267AF" w:rsidR="00AC1289" w:rsidRPr="00A15893" w:rsidRDefault="00A15893" w:rsidP="00E30573">
      <w:pPr>
        <w:rPr>
          <w:i/>
          <w:iCs/>
        </w:rPr>
      </w:pPr>
      <w:r w:rsidRPr="00A15893">
        <w:rPr>
          <w:i/>
          <w:iCs/>
        </w:rPr>
        <w:t xml:space="preserve">Digital Monetary Fund </w:t>
      </w:r>
      <w:r>
        <w:rPr>
          <w:i/>
          <w:iCs/>
        </w:rPr>
        <w:t xml:space="preserve">- </w:t>
      </w:r>
      <w:r w:rsidRPr="00A15893">
        <w:rPr>
          <w:i/>
          <w:iCs/>
        </w:rPr>
        <w:t>June 2021</w:t>
      </w:r>
    </w:p>
    <w:sectPr w:rsidR="00AC1289" w:rsidRPr="00A158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C2E40" w14:textId="77777777" w:rsidR="003B74CD" w:rsidRDefault="003B74CD" w:rsidP="00AD1A36">
      <w:pPr>
        <w:spacing w:after="0" w:line="240" w:lineRule="auto"/>
      </w:pPr>
      <w:r>
        <w:separator/>
      </w:r>
    </w:p>
  </w:endnote>
  <w:endnote w:type="continuationSeparator" w:id="0">
    <w:p w14:paraId="07505F66" w14:textId="77777777" w:rsidR="003B74CD" w:rsidRDefault="003B74CD" w:rsidP="00AD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535665"/>
      <w:docPartObj>
        <w:docPartGallery w:val="Page Numbers (Bottom of Page)"/>
        <w:docPartUnique/>
      </w:docPartObj>
    </w:sdtPr>
    <w:sdtContent>
      <w:p w14:paraId="578D8316" w14:textId="4C5AB208" w:rsidR="00AD1A36" w:rsidRDefault="00AD1A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8F6B975" w14:textId="77777777" w:rsidR="00AD1A36" w:rsidRDefault="00AD1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AD84" w14:textId="77777777" w:rsidR="003B74CD" w:rsidRDefault="003B74CD" w:rsidP="00AD1A36">
      <w:pPr>
        <w:spacing w:after="0" w:line="240" w:lineRule="auto"/>
      </w:pPr>
      <w:r>
        <w:separator/>
      </w:r>
    </w:p>
  </w:footnote>
  <w:footnote w:type="continuationSeparator" w:id="0">
    <w:p w14:paraId="5EA5C23A" w14:textId="77777777" w:rsidR="003B74CD" w:rsidRDefault="003B74CD" w:rsidP="00AD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73"/>
    <w:rsid w:val="0004511E"/>
    <w:rsid w:val="00205759"/>
    <w:rsid w:val="00240320"/>
    <w:rsid w:val="002A0255"/>
    <w:rsid w:val="00327410"/>
    <w:rsid w:val="003B74CD"/>
    <w:rsid w:val="00445764"/>
    <w:rsid w:val="004C6259"/>
    <w:rsid w:val="00502CF2"/>
    <w:rsid w:val="0054256D"/>
    <w:rsid w:val="00732F1B"/>
    <w:rsid w:val="00790176"/>
    <w:rsid w:val="00816352"/>
    <w:rsid w:val="00967506"/>
    <w:rsid w:val="00A02364"/>
    <w:rsid w:val="00A15893"/>
    <w:rsid w:val="00A20B18"/>
    <w:rsid w:val="00A506D7"/>
    <w:rsid w:val="00AC1289"/>
    <w:rsid w:val="00AD1A36"/>
    <w:rsid w:val="00B826D8"/>
    <w:rsid w:val="00C0306D"/>
    <w:rsid w:val="00CE7845"/>
    <w:rsid w:val="00DA4156"/>
    <w:rsid w:val="00E240B9"/>
    <w:rsid w:val="00E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6FD0"/>
  <w15:chartTrackingRefBased/>
  <w15:docId w15:val="{8A9FB769-F7BE-41CB-AD62-61210089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6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1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36"/>
  </w:style>
  <w:style w:type="paragraph" w:styleId="Footer">
    <w:name w:val="footer"/>
    <w:basedOn w:val="Normal"/>
    <w:link w:val="FooterChar"/>
    <w:uiPriority w:val="99"/>
    <w:unhideWhenUsed/>
    <w:rsid w:val="00AD1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Cooney</dc:creator>
  <cp:keywords/>
  <dc:description/>
  <cp:lastModifiedBy>Peter Cooney</cp:lastModifiedBy>
  <cp:revision>5</cp:revision>
  <cp:lastPrinted>2021-05-29T13:58:00Z</cp:lastPrinted>
  <dcterms:created xsi:type="dcterms:W3CDTF">2021-06-02T13:40:00Z</dcterms:created>
  <dcterms:modified xsi:type="dcterms:W3CDTF">2022-11-08T00:51:00Z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fb14a11fbadc79c3aee612ac245fb698cc53bbed1ab73bf7b834fd1ced8700e3</vt:lpwstr>
  </property>
</Properties>
</file>