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0295765"/>
        <w:docPartObj>
          <w:docPartGallery w:val="Cover Pages"/>
          <w:docPartUnique/>
        </w:docPartObj>
      </w:sdtPr>
      <w:sdtEndPr/>
      <w:sdtContent>
        <w:p w14:paraId="3590533B" w14:textId="44DCCF9F" w:rsidR="00F47F1E" w:rsidRDefault="007A57E4" w:rsidP="003F4B30">
          <w:r w:rsidRPr="0059269A">
            <w:rPr>
              <w:noProof/>
              <w:lang w:eastAsia="en-CA"/>
            </w:rPr>
            <w:drawing>
              <wp:anchor distT="0" distB="0" distL="114300" distR="114300" simplePos="0" relativeHeight="251658246" behindDoc="1" locked="0" layoutInCell="1" allowOverlap="1" wp14:anchorId="48D7A572" wp14:editId="13F2EBDF">
                <wp:simplePos x="0" y="0"/>
                <wp:positionH relativeFrom="page">
                  <wp:align>right</wp:align>
                </wp:positionH>
                <wp:positionV relativeFrom="paragraph">
                  <wp:posOffset>-3048</wp:posOffset>
                </wp:positionV>
                <wp:extent cx="2036803" cy="4359600"/>
                <wp:effectExtent l="0" t="0" r="190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6803" cy="435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CB9" w:rsidRPr="005A1D86">
            <w:rPr>
              <w:noProof/>
              <w:lang w:eastAsia="en-CA"/>
            </w:rPr>
            <w:drawing>
              <wp:anchor distT="0" distB="0" distL="114300" distR="114300" simplePos="0" relativeHeight="251658245" behindDoc="0" locked="0" layoutInCell="1" allowOverlap="1" wp14:anchorId="694F7B3D" wp14:editId="2937B9F7">
                <wp:simplePos x="0" y="0"/>
                <wp:positionH relativeFrom="column">
                  <wp:posOffset>5173345</wp:posOffset>
                </wp:positionH>
                <wp:positionV relativeFrom="paragraph">
                  <wp:posOffset>8074660</wp:posOffset>
                </wp:positionV>
                <wp:extent cx="1473200" cy="34861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1473200" cy="348615"/>
                        </a:xfrm>
                        <a:prstGeom prst="rect">
                          <a:avLst/>
                        </a:prstGeom>
                      </pic:spPr>
                    </pic:pic>
                  </a:graphicData>
                </a:graphic>
              </wp:anchor>
            </w:drawing>
          </w:r>
        </w:p>
        <w:p w14:paraId="7CD5D02D" w14:textId="77777777" w:rsidR="00F47F1E" w:rsidRDefault="00F47F1E" w:rsidP="003F4B30"/>
        <w:p w14:paraId="09350B87" w14:textId="23474C8E" w:rsidR="00411CC1" w:rsidRPr="001E0FD6" w:rsidRDefault="008E7DC9">
          <w:r w:rsidRPr="00F47F1E">
            <w:rPr>
              <w:noProof/>
              <w:lang w:eastAsia="en-CA"/>
            </w:rPr>
            <mc:AlternateContent>
              <mc:Choice Requires="wps">
                <w:drawing>
                  <wp:anchor distT="45720" distB="45720" distL="114300" distR="114300" simplePos="0" relativeHeight="251658241" behindDoc="0" locked="0" layoutInCell="1" allowOverlap="1" wp14:anchorId="237C3A41" wp14:editId="2356C0F0">
                    <wp:simplePos x="0" y="0"/>
                    <wp:positionH relativeFrom="margin">
                      <wp:posOffset>-635</wp:posOffset>
                    </wp:positionH>
                    <wp:positionV relativeFrom="paragraph">
                      <wp:posOffset>2459355</wp:posOffset>
                    </wp:positionV>
                    <wp:extent cx="6388100" cy="1682750"/>
                    <wp:effectExtent l="0" t="0" r="12700" b="1270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1682750"/>
                            </a:xfrm>
                            <a:prstGeom prst="rect">
                              <a:avLst/>
                            </a:prstGeom>
                            <a:noFill/>
                            <a:ln w="9525">
                              <a:noFill/>
                              <a:miter lim="800000"/>
                              <a:headEnd/>
                              <a:tailEnd/>
                            </a:ln>
                          </wps:spPr>
                          <wps:txbx>
                            <w:txbxContent>
                              <w:p w14:paraId="3065E191" w14:textId="283936FC" w:rsidR="004220E7" w:rsidRPr="005D383F" w:rsidRDefault="00172412" w:rsidP="008E7DC9">
                                <w:pPr>
                                  <w:spacing w:line="240" w:lineRule="auto"/>
                                  <w:jc w:val="center"/>
                                  <w:rPr>
                                    <w:rFonts w:ascii="Century Gothic" w:hAnsi="Century Gothic"/>
                                    <w:b/>
                                    <w:noProof/>
                                    <w:sz w:val="72"/>
                                    <w:szCs w:val="72"/>
                                  </w:rPr>
                                </w:pPr>
                                <w:r w:rsidRPr="005D383F">
                                  <w:rPr>
                                    <w:rFonts w:ascii="Century Gothic" w:hAnsi="Century Gothic"/>
                                    <w:b/>
                                    <w:noProof/>
                                    <w:sz w:val="72"/>
                                    <w:szCs w:val="72"/>
                                  </w:rPr>
                                  <w:t>Lessons Learned</w:t>
                                </w:r>
                              </w:p>
                              <w:p w14:paraId="18713ADA" w14:textId="24982ED9" w:rsidR="00172412" w:rsidRPr="00BA7CFD" w:rsidRDefault="00172412" w:rsidP="008E7DC9">
                                <w:pPr>
                                  <w:spacing w:line="240" w:lineRule="auto"/>
                                  <w:jc w:val="center"/>
                                  <w:rPr>
                                    <w:rFonts w:ascii="Century Gothic" w:hAnsi="Century Gothic"/>
                                    <w:bCs/>
                                    <w:noProof/>
                                    <w:sz w:val="60"/>
                                    <w:szCs w:val="60"/>
                                  </w:rPr>
                                </w:pPr>
                                <w:r w:rsidRPr="00BA7CFD">
                                  <w:rPr>
                                    <w:rFonts w:ascii="Century Gothic" w:hAnsi="Century Gothic"/>
                                    <w:bCs/>
                                    <w:noProof/>
                                    <w:sz w:val="60"/>
                                    <w:szCs w:val="60"/>
                                  </w:rPr>
                                  <w:t xml:space="preserve">3D </w:t>
                                </w:r>
                                <w:r w:rsidR="005D383F">
                                  <w:rPr>
                                    <w:rFonts w:ascii="Century Gothic" w:hAnsi="Century Gothic"/>
                                    <w:bCs/>
                                    <w:noProof/>
                                    <w:sz w:val="60"/>
                                    <w:szCs w:val="60"/>
                                  </w:rPr>
                                  <w:t>Printing</w:t>
                                </w:r>
                                <w:r w:rsidR="005D383F" w:rsidRPr="00BA7CFD">
                                  <w:rPr>
                                    <w:rFonts w:ascii="Century Gothic" w:hAnsi="Century Gothic"/>
                                    <w:bCs/>
                                    <w:noProof/>
                                    <w:sz w:val="60"/>
                                    <w:szCs w:val="60"/>
                                  </w:rPr>
                                  <w:t xml:space="preserve"> </w:t>
                                </w:r>
                                <w:r w:rsidRPr="00BA7CFD">
                                  <w:rPr>
                                    <w:rFonts w:ascii="Century Gothic" w:hAnsi="Century Gothic"/>
                                    <w:bCs/>
                                    <w:noProof/>
                                    <w:sz w:val="60"/>
                                    <w:szCs w:val="60"/>
                                  </w:rPr>
                                  <w:t xml:space="preserve">and </w:t>
                                </w:r>
                                <w:r w:rsidR="005D383F">
                                  <w:rPr>
                                    <w:rFonts w:ascii="Century Gothic" w:hAnsi="Century Gothic"/>
                                    <w:bCs/>
                                    <w:noProof/>
                                    <w:sz w:val="60"/>
                                    <w:szCs w:val="60"/>
                                  </w:rPr>
                                  <w:t>Design</w:t>
                                </w:r>
                                <w:r w:rsidR="005D383F" w:rsidRPr="00BA7CFD">
                                  <w:rPr>
                                    <w:rFonts w:ascii="Century Gothic" w:hAnsi="Century Gothic"/>
                                    <w:bCs/>
                                    <w:noProof/>
                                    <w:sz w:val="60"/>
                                    <w:szCs w:val="60"/>
                                  </w:rPr>
                                  <w:t xml:space="preserve"> </w:t>
                                </w:r>
                                <w:r w:rsidRPr="00BA7CFD">
                                  <w:rPr>
                                    <w:rFonts w:ascii="Century Gothic" w:hAnsi="Century Gothic"/>
                                    <w:bCs/>
                                    <w:noProof/>
                                    <w:sz w:val="60"/>
                                    <w:szCs w:val="60"/>
                                  </w:rPr>
                                  <w:t>in the G</w:t>
                                </w:r>
                                <w:r w:rsidR="00BA7CFD" w:rsidRPr="00BA7CFD">
                                  <w:rPr>
                                    <w:rFonts w:ascii="Century Gothic" w:hAnsi="Century Gothic"/>
                                    <w:bCs/>
                                    <w:noProof/>
                                    <w:sz w:val="60"/>
                                    <w:szCs w:val="60"/>
                                  </w:rPr>
                                  <w:t xml:space="preserve">overnment of </w:t>
                                </w:r>
                                <w:r w:rsidRPr="00BA7CFD">
                                  <w:rPr>
                                    <w:rFonts w:ascii="Century Gothic" w:hAnsi="Century Gothic"/>
                                    <w:bCs/>
                                    <w:noProof/>
                                    <w:sz w:val="60"/>
                                    <w:szCs w:val="60"/>
                                  </w:rPr>
                                  <w:t>C</w:t>
                                </w:r>
                                <w:r w:rsidR="00BA7CFD" w:rsidRPr="00BA7CFD">
                                  <w:rPr>
                                    <w:rFonts w:ascii="Century Gothic" w:hAnsi="Century Gothic"/>
                                    <w:bCs/>
                                    <w:noProof/>
                                    <w:sz w:val="60"/>
                                    <w:szCs w:val="60"/>
                                  </w:rPr>
                                  <w:t>anada</w:t>
                                </w:r>
                              </w:p>
                              <w:p w14:paraId="3B34A00C" w14:textId="25E92460" w:rsidR="004E1962" w:rsidRPr="004E1962" w:rsidRDefault="004E1962" w:rsidP="00F47F1E">
                                <w:pPr>
                                  <w:spacing w:line="240" w:lineRule="auto"/>
                                  <w:rPr>
                                    <w:rFonts w:ascii="Century Gothic" w:hAnsi="Century Gothic"/>
                                    <w:b/>
                                    <w:noProof/>
                                    <w:sz w:val="60"/>
                                    <w:szCs w:val="60"/>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237C3A41" id="_x0000_t202" coordsize="21600,21600" o:spt="202" path="m,l,21600r21600,l21600,xe">
                    <v:stroke joinstyle="miter"/>
                    <v:path gradientshapeok="t" o:connecttype="rect"/>
                  </v:shapetype>
                  <v:shape id="Text Box 26" o:spid="_x0000_s1026" type="#_x0000_t202" style="position:absolute;margin-left:-.05pt;margin-top:193.65pt;width:503pt;height:132.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" filled="f" stroked="f">
                    <v:textbox inset="0,0,0,0">
                      <w:txbxContent>
                        <w:p w14:paraId="3065E191" w14:textId="283936FC" w:rsidR="004220E7" w:rsidRPr="005D383F" w:rsidRDefault="00172412" w:rsidP="008E7DC9">
                          <w:pPr>
                            <w:spacing w:line="240" w:lineRule="auto"/>
                            <w:jc w:val="center"/>
                            <w:rPr>
                              <w:rFonts w:ascii="Century Gothic" w:hAnsi="Century Gothic"/>
                              <w:b/>
                              <w:noProof/>
                              <w:sz w:val="72"/>
                              <w:szCs w:val="72"/>
                            </w:rPr>
                          </w:pPr>
                          <w:r w:rsidRPr="005D383F">
                            <w:rPr>
                              <w:rFonts w:ascii="Century Gothic" w:hAnsi="Century Gothic"/>
                              <w:b/>
                              <w:noProof/>
                              <w:sz w:val="72"/>
                              <w:szCs w:val="72"/>
                            </w:rPr>
                            <w:t>Lessons Learned</w:t>
                          </w:r>
                        </w:p>
                        <w:p w14:paraId="18713ADA" w14:textId="24982ED9" w:rsidR="00172412" w:rsidRPr="00BA7CFD" w:rsidRDefault="00172412" w:rsidP="008E7DC9">
                          <w:pPr>
                            <w:spacing w:line="240" w:lineRule="auto"/>
                            <w:jc w:val="center"/>
                            <w:rPr>
                              <w:rFonts w:ascii="Century Gothic" w:hAnsi="Century Gothic"/>
                              <w:bCs/>
                              <w:noProof/>
                              <w:sz w:val="60"/>
                              <w:szCs w:val="60"/>
                            </w:rPr>
                          </w:pPr>
                          <w:r w:rsidRPr="00BA7CFD">
                            <w:rPr>
                              <w:rFonts w:ascii="Century Gothic" w:hAnsi="Century Gothic"/>
                              <w:bCs/>
                              <w:noProof/>
                              <w:sz w:val="60"/>
                              <w:szCs w:val="60"/>
                            </w:rPr>
                            <w:t xml:space="preserve">3D </w:t>
                          </w:r>
                          <w:r w:rsidR="005D383F">
                            <w:rPr>
                              <w:rFonts w:ascii="Century Gothic" w:hAnsi="Century Gothic"/>
                              <w:bCs/>
                              <w:noProof/>
                              <w:sz w:val="60"/>
                              <w:szCs w:val="60"/>
                            </w:rPr>
                            <w:t>Printing</w:t>
                          </w:r>
                          <w:r w:rsidR="005D383F" w:rsidRPr="00BA7CFD">
                            <w:rPr>
                              <w:rFonts w:ascii="Century Gothic" w:hAnsi="Century Gothic"/>
                              <w:bCs/>
                              <w:noProof/>
                              <w:sz w:val="60"/>
                              <w:szCs w:val="60"/>
                            </w:rPr>
                            <w:t xml:space="preserve"> </w:t>
                          </w:r>
                          <w:r w:rsidRPr="00BA7CFD">
                            <w:rPr>
                              <w:rFonts w:ascii="Century Gothic" w:hAnsi="Century Gothic"/>
                              <w:bCs/>
                              <w:noProof/>
                              <w:sz w:val="60"/>
                              <w:szCs w:val="60"/>
                            </w:rPr>
                            <w:t xml:space="preserve">and </w:t>
                          </w:r>
                          <w:r w:rsidR="005D383F">
                            <w:rPr>
                              <w:rFonts w:ascii="Century Gothic" w:hAnsi="Century Gothic"/>
                              <w:bCs/>
                              <w:noProof/>
                              <w:sz w:val="60"/>
                              <w:szCs w:val="60"/>
                            </w:rPr>
                            <w:t>Design</w:t>
                          </w:r>
                          <w:r w:rsidR="005D383F" w:rsidRPr="00BA7CFD">
                            <w:rPr>
                              <w:rFonts w:ascii="Century Gothic" w:hAnsi="Century Gothic"/>
                              <w:bCs/>
                              <w:noProof/>
                              <w:sz w:val="60"/>
                              <w:szCs w:val="60"/>
                            </w:rPr>
                            <w:t xml:space="preserve"> </w:t>
                          </w:r>
                          <w:r w:rsidRPr="00BA7CFD">
                            <w:rPr>
                              <w:rFonts w:ascii="Century Gothic" w:hAnsi="Century Gothic"/>
                              <w:bCs/>
                              <w:noProof/>
                              <w:sz w:val="60"/>
                              <w:szCs w:val="60"/>
                            </w:rPr>
                            <w:t>in the G</w:t>
                          </w:r>
                          <w:r w:rsidR="00BA7CFD" w:rsidRPr="00BA7CFD">
                            <w:rPr>
                              <w:rFonts w:ascii="Century Gothic" w:hAnsi="Century Gothic"/>
                              <w:bCs/>
                              <w:noProof/>
                              <w:sz w:val="60"/>
                              <w:szCs w:val="60"/>
                            </w:rPr>
                            <w:t xml:space="preserve">overnment of </w:t>
                          </w:r>
                          <w:r w:rsidRPr="00BA7CFD">
                            <w:rPr>
                              <w:rFonts w:ascii="Century Gothic" w:hAnsi="Century Gothic"/>
                              <w:bCs/>
                              <w:noProof/>
                              <w:sz w:val="60"/>
                              <w:szCs w:val="60"/>
                            </w:rPr>
                            <w:t>C</w:t>
                          </w:r>
                          <w:r w:rsidR="00BA7CFD" w:rsidRPr="00BA7CFD">
                            <w:rPr>
                              <w:rFonts w:ascii="Century Gothic" w:hAnsi="Century Gothic"/>
                              <w:bCs/>
                              <w:noProof/>
                              <w:sz w:val="60"/>
                              <w:szCs w:val="60"/>
                            </w:rPr>
                            <w:t>anada</w:t>
                          </w:r>
                        </w:p>
                        <w:p w14:paraId="3B34A00C" w14:textId="25E92460" w:rsidR="004E1962" w:rsidRPr="004E1962" w:rsidRDefault="004E1962" w:rsidP="00F47F1E">
                          <w:pPr>
                            <w:spacing w:line="240" w:lineRule="auto"/>
                            <w:rPr>
                              <w:rFonts w:ascii="Century Gothic" w:hAnsi="Century Gothic"/>
                              <w:b/>
                              <w:noProof/>
                              <w:sz w:val="60"/>
                              <w:szCs w:val="60"/>
                            </w:rPr>
                          </w:pPr>
                        </w:p>
                      </w:txbxContent>
                    </v:textbox>
                    <w10:wrap anchorx="margin"/>
                  </v:shape>
                </w:pict>
              </mc:Fallback>
            </mc:AlternateContent>
          </w:r>
          <w:r w:rsidR="00561343" w:rsidRPr="005A1D86">
            <w:rPr>
              <w:noProof/>
              <w:lang w:eastAsia="en-CA"/>
            </w:rPr>
            <mc:AlternateContent>
              <mc:Choice Requires="wps">
                <w:drawing>
                  <wp:anchor distT="0" distB="0" distL="114300" distR="114300" simplePos="0" relativeHeight="251658244" behindDoc="1" locked="0" layoutInCell="1" allowOverlap="1" wp14:anchorId="59E5F44C" wp14:editId="65D9F0F5">
                    <wp:simplePos x="0" y="0"/>
                    <wp:positionH relativeFrom="page">
                      <wp:align>right</wp:align>
                    </wp:positionH>
                    <wp:positionV relativeFrom="paragraph">
                      <wp:posOffset>7111345</wp:posOffset>
                    </wp:positionV>
                    <wp:extent cx="7768590" cy="1312725"/>
                    <wp:effectExtent l="0" t="0" r="3810" b="1905"/>
                    <wp:wrapNone/>
                    <wp:docPr id="4" name="Rectangle 4"/>
                    <wp:cNvGraphicFramePr/>
                    <a:graphic xmlns:a="http://schemas.openxmlformats.org/drawingml/2006/main">
                      <a:graphicData uri="http://schemas.microsoft.com/office/word/2010/wordprocessingShape">
                        <wps:wsp>
                          <wps:cNvSpPr/>
                          <wps:spPr>
                            <a:xfrm>
                              <a:off x="0" y="0"/>
                              <a:ext cx="7768590" cy="1312725"/>
                            </a:xfrm>
                            <a:prstGeom prst="rect">
                              <a:avLst/>
                            </a:prstGeom>
                            <a:solidFill>
                              <a:srgbClr val="2A28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0FA20" id="Rectangle 4" o:spid="_x0000_s1026" style="position:absolute;margin-left:560.5pt;margin-top:559.95pt;width:611.7pt;height:103.35pt;z-index:-2516582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" fillcolor="#2a283c" stroked="f" strokeweight="1pt">
                    <w10:wrap anchorx="page"/>
                  </v:rect>
                </w:pict>
              </mc:Fallback>
            </mc:AlternateContent>
          </w:r>
          <w:r w:rsidR="007A57E4" w:rsidRPr="00F47F1E">
            <w:rPr>
              <w:noProof/>
              <w:lang w:eastAsia="en-CA"/>
            </w:rPr>
            <w:drawing>
              <wp:anchor distT="0" distB="0" distL="114300" distR="114300" simplePos="0" relativeHeight="251658248" behindDoc="0" locked="0" layoutInCell="1" allowOverlap="1" wp14:anchorId="74FDCFAD" wp14:editId="48151689">
                <wp:simplePos x="0" y="0"/>
                <wp:positionH relativeFrom="margin">
                  <wp:align>left</wp:align>
                </wp:positionH>
                <wp:positionV relativeFrom="paragraph">
                  <wp:posOffset>7649464</wp:posOffset>
                </wp:positionV>
                <wp:extent cx="2755900" cy="224790"/>
                <wp:effectExtent l="0" t="0" r="6350" b="3810"/>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2755900" cy="224790"/>
                        </a:xfrm>
                        <a:prstGeom prst="rect">
                          <a:avLst/>
                        </a:prstGeom>
                      </pic:spPr>
                    </pic:pic>
                  </a:graphicData>
                </a:graphic>
              </wp:anchor>
            </w:drawing>
          </w:r>
          <w:r w:rsidR="007A57E4" w:rsidRPr="005A1D86">
            <w:rPr>
              <w:noProof/>
              <w:lang w:eastAsia="en-CA"/>
            </w:rPr>
            <mc:AlternateContent>
              <mc:Choice Requires="wps">
                <w:drawing>
                  <wp:anchor distT="0" distB="0" distL="114300" distR="114300" simplePos="0" relativeHeight="251658247" behindDoc="1" locked="0" layoutInCell="1" allowOverlap="1" wp14:anchorId="6C0E54D1" wp14:editId="3527B785">
                    <wp:simplePos x="0" y="0"/>
                    <wp:positionH relativeFrom="page">
                      <wp:posOffset>800100</wp:posOffset>
                    </wp:positionH>
                    <wp:positionV relativeFrom="paragraph">
                      <wp:posOffset>7871460</wp:posOffset>
                    </wp:positionV>
                    <wp:extent cx="540000" cy="540000"/>
                    <wp:effectExtent l="0" t="0" r="0" b="0"/>
                    <wp:wrapNone/>
                    <wp:docPr id="5" name="Rectangle 5"/>
                    <wp:cNvGraphicFramePr/>
                    <a:graphic xmlns:a="http://schemas.openxmlformats.org/drawingml/2006/main">
                      <a:graphicData uri="http://schemas.microsoft.com/office/word/2010/wordprocessingShape">
                        <wps:wsp>
                          <wps:cNvSpPr/>
                          <wps:spPr>
                            <a:xfrm>
                              <a:off x="0" y="0"/>
                              <a:ext cx="540000" cy="540000"/>
                            </a:xfrm>
                            <a:prstGeom prst="rect">
                              <a:avLst/>
                            </a:prstGeom>
                            <a:solidFill>
                              <a:srgbClr val="2A28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0D91E" id="Rectangle 5" o:spid="_x0000_s1026" style="position:absolute;margin-left:63pt;margin-top:619.8pt;width:42.5pt;height:42.5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" fillcolor="#2a283c" stroked="f" strokeweight="1pt">
                    <w10:wrap anchorx="page"/>
                  </v:rect>
                </w:pict>
              </mc:Fallback>
            </mc:AlternateContent>
          </w:r>
          <w:r w:rsidR="000B7F7B">
            <w:rPr>
              <w:noProof/>
              <w:lang w:eastAsia="en-CA"/>
            </w:rPr>
            <mc:AlternateContent>
              <mc:Choice Requires="wps">
                <w:drawing>
                  <wp:anchor distT="45720" distB="45720" distL="114300" distR="114300" simplePos="0" relativeHeight="251658243" behindDoc="0" locked="0" layoutInCell="1" allowOverlap="1" wp14:anchorId="241EAF93" wp14:editId="48427058">
                    <wp:simplePos x="0" y="0"/>
                    <wp:positionH relativeFrom="margin">
                      <wp:align>left</wp:align>
                    </wp:positionH>
                    <wp:positionV relativeFrom="paragraph">
                      <wp:posOffset>3351530</wp:posOffset>
                    </wp:positionV>
                    <wp:extent cx="4114800" cy="888365"/>
                    <wp:effectExtent l="0" t="0" r="0" b="698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888365"/>
                            </a:xfrm>
                            <a:prstGeom prst="rect">
                              <a:avLst/>
                            </a:prstGeom>
                            <a:noFill/>
                            <a:ln w="9525">
                              <a:noFill/>
                              <a:miter lim="800000"/>
                              <a:headEnd/>
                              <a:tailEnd/>
                            </a:ln>
                          </wps:spPr>
                          <wps:txbx>
                            <w:txbxContent>
                              <w:p w14:paraId="082335C3" w14:textId="382EADC1" w:rsidR="00634676" w:rsidRPr="005F5CB9" w:rsidRDefault="00634676" w:rsidP="007734F2">
                                <w:pPr>
                                  <w:spacing w:after="0" w:line="240" w:lineRule="auto"/>
                                  <w:rPr>
                                    <w:rFonts w:ascii="Century Gothic" w:hAnsi="Century Gothic" w:cs="Arial"/>
                                    <w:noProof/>
                                    <w:sz w:val="40"/>
                                    <w:szCs w:val="40"/>
                                    <w:lang w:val="en-US"/>
                                  </w:rP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41EAF93" id="Text Box 217" o:spid="_x0000_s1027" type="#_x0000_t202" style="position:absolute;margin-left:0;margin-top:263.9pt;width:324pt;height:69.95pt;z-index:25165824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" filled="f" stroked="f">
                    <v:textbox inset="0,0,0,0">
                      <w:txbxContent>
                        <w:p w14:paraId="082335C3" w14:textId="382EADC1" w:rsidR="00634676" w:rsidRPr="005F5CB9" w:rsidRDefault="00634676" w:rsidP="007734F2">
                          <w:pPr>
                            <w:spacing w:after="0" w:line="240" w:lineRule="auto"/>
                            <w:rPr>
                              <w:rFonts w:ascii="Century Gothic" w:hAnsi="Century Gothic" w:cs="Arial"/>
                              <w:noProof/>
                              <w:sz w:val="40"/>
                              <w:szCs w:val="40"/>
                              <w:lang w:val="en-US"/>
                            </w:rPr>
                          </w:pPr>
                        </w:p>
                      </w:txbxContent>
                    </v:textbox>
                    <w10:wrap type="square" anchorx="margin"/>
                  </v:shape>
                </w:pict>
              </mc:Fallback>
            </mc:AlternateContent>
          </w:r>
          <w:r w:rsidR="000B7F7B" w:rsidRPr="00F47F1E">
            <w:rPr>
              <w:noProof/>
              <w:lang w:eastAsia="en-CA"/>
            </w:rPr>
            <mc:AlternateContent>
              <mc:Choice Requires="wps">
                <w:drawing>
                  <wp:anchor distT="45720" distB="45720" distL="114300" distR="114300" simplePos="0" relativeHeight="251658242" behindDoc="0" locked="0" layoutInCell="1" allowOverlap="1" wp14:anchorId="37DCC6EC" wp14:editId="2BC8153E">
                    <wp:simplePos x="0" y="0"/>
                    <wp:positionH relativeFrom="margin">
                      <wp:posOffset>-6985</wp:posOffset>
                    </wp:positionH>
                    <wp:positionV relativeFrom="paragraph">
                      <wp:posOffset>4637405</wp:posOffset>
                    </wp:positionV>
                    <wp:extent cx="3971925" cy="238125"/>
                    <wp:effectExtent l="0" t="0" r="9525" b="952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238125"/>
                            </a:xfrm>
                            <a:prstGeom prst="rect">
                              <a:avLst/>
                            </a:prstGeom>
                            <a:noFill/>
                            <a:ln w="9525">
                              <a:noFill/>
                              <a:miter lim="800000"/>
                              <a:headEnd/>
                              <a:tailEnd/>
                            </a:ln>
                          </wps:spPr>
                          <wps:txbx>
                            <w:txbxContent>
                              <w:p w14:paraId="1D63C225" w14:textId="3E7CC03E" w:rsidR="00634676" w:rsidRPr="005F5CB9" w:rsidRDefault="00634676" w:rsidP="00F47F1E">
                                <w:pPr>
                                  <w:spacing w:line="300" w:lineRule="exact"/>
                                  <w:rPr>
                                    <w:rFonts w:cs="Arial"/>
                                    <w:noProof/>
                                    <w:szCs w:val="24"/>
                                    <w:lang w:val="en-U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CC6EC" id="Text Box 28" o:spid="_x0000_s1028" type="#_x0000_t202" style="position:absolute;margin-left:-.55pt;margin-top:365.15pt;width:312.75pt;height:18.7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" filled="f" stroked="f">
                    <v:textbox inset="0,0,0,0">
                      <w:txbxContent>
                        <w:p w14:paraId="1D63C225" w14:textId="3E7CC03E" w:rsidR="00634676" w:rsidRPr="005F5CB9" w:rsidRDefault="00634676" w:rsidP="00F47F1E">
                          <w:pPr>
                            <w:spacing w:line="300" w:lineRule="exact"/>
                            <w:rPr>
                              <w:rFonts w:cs="Arial"/>
                              <w:noProof/>
                              <w:szCs w:val="24"/>
                              <w:lang w:val="en-US"/>
                            </w:rPr>
                          </w:pPr>
                        </w:p>
                      </w:txbxContent>
                    </v:textbox>
                    <w10:wrap anchorx="margin"/>
                  </v:shape>
                </w:pict>
              </mc:Fallback>
            </mc:AlternateContent>
          </w:r>
          <w:r w:rsidR="005A1D86" w:rsidRPr="001853FF">
            <w:rPr>
              <w:noProof/>
              <w:lang w:eastAsia="en-CA"/>
            </w:rPr>
            <w:drawing>
              <wp:anchor distT="0" distB="0" distL="114300" distR="114300" simplePos="0" relativeHeight="251658240" behindDoc="0" locked="0" layoutInCell="1" allowOverlap="1" wp14:anchorId="35E3A645" wp14:editId="796E6820">
                <wp:simplePos x="0" y="0"/>
                <wp:positionH relativeFrom="column">
                  <wp:posOffset>12065</wp:posOffset>
                </wp:positionH>
                <wp:positionV relativeFrom="paragraph">
                  <wp:posOffset>7723505</wp:posOffset>
                </wp:positionV>
                <wp:extent cx="2744470" cy="224790"/>
                <wp:effectExtent l="0" t="0" r="0" b="381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744470" cy="224790"/>
                        </a:xfrm>
                        <a:prstGeom prst="rect">
                          <a:avLst/>
                        </a:prstGeom>
                      </pic:spPr>
                    </pic:pic>
                  </a:graphicData>
                </a:graphic>
              </wp:anchor>
            </w:drawing>
          </w:r>
          <w:r w:rsidR="00F47F1E">
            <w:br w:type="page"/>
          </w:r>
        </w:p>
      </w:sdtContent>
    </w:sdt>
    <w:sdt>
      <w:sdtPr>
        <w:rPr>
          <w:rFonts w:ascii="Arial" w:eastAsiaTheme="minorEastAsia" w:hAnsi="Arial" w:cstheme="minorBidi"/>
          <w:color w:val="2A283C"/>
          <w:sz w:val="22"/>
          <w:szCs w:val="22"/>
          <w:lang w:val="en-CA"/>
        </w:rPr>
        <w:id w:val="1815669445"/>
        <w:docPartObj>
          <w:docPartGallery w:val="Table of Contents"/>
          <w:docPartUnique/>
        </w:docPartObj>
      </w:sdtPr>
      <w:sdtEndPr>
        <w:rPr>
          <w:b/>
          <w:bCs/>
          <w:noProof/>
          <w:sz w:val="24"/>
          <w:szCs w:val="24"/>
        </w:rPr>
      </w:sdtEndPr>
      <w:sdtContent>
        <w:p w14:paraId="6DCB3463" w14:textId="3CA236C7" w:rsidR="00C72C73" w:rsidRPr="001729B6" w:rsidRDefault="00C72C73">
          <w:pPr>
            <w:pStyle w:val="TOCHeading"/>
            <w:rPr>
              <w:rFonts w:ascii="Arial" w:hAnsi="Arial" w:cs="Arial"/>
            </w:rPr>
          </w:pPr>
          <w:r w:rsidRPr="001729B6">
            <w:rPr>
              <w:rFonts w:ascii="Arial" w:hAnsi="Arial" w:cs="Arial"/>
            </w:rPr>
            <w:t>Table of Contents</w:t>
          </w:r>
        </w:p>
        <w:p w14:paraId="19FA906D" w14:textId="725CB4E3" w:rsidR="00D450E5" w:rsidRDefault="00C72C73">
          <w:pPr>
            <w:pStyle w:val="TOC1"/>
            <w:tabs>
              <w:tab w:val="right" w:leader="dot" w:pos="10528"/>
            </w:tabs>
            <w:rPr>
              <w:rFonts w:eastAsiaTheme="minorEastAsia" w:cstheme="minorBidi"/>
              <w:b w:val="0"/>
              <w:bCs w:val="0"/>
              <w:noProof/>
              <w:color w:val="auto"/>
              <w:kern w:val="2"/>
              <w:sz w:val="22"/>
              <w:szCs w:val="22"/>
              <w:lang w:eastAsia="en-CA"/>
              <w14:ligatures w14:val="standardContextual"/>
            </w:rPr>
          </w:pPr>
          <w:r w:rsidRPr="00C26B07">
            <w:rPr>
              <w:rFonts w:ascii="Arial" w:hAnsi="Arial" w:cs="Arial"/>
              <w:b w:val="0"/>
              <w:bCs w:val="0"/>
              <w:sz w:val="24"/>
              <w:szCs w:val="24"/>
            </w:rPr>
            <w:fldChar w:fldCharType="begin"/>
          </w:r>
          <w:r w:rsidRPr="00C26B07">
            <w:rPr>
              <w:rFonts w:ascii="Arial" w:hAnsi="Arial" w:cs="Arial"/>
              <w:sz w:val="24"/>
              <w:szCs w:val="24"/>
            </w:rPr>
            <w:instrText xml:space="preserve"> TOC \o "1-3" \h \z \u </w:instrText>
          </w:r>
          <w:r w:rsidRPr="00C26B07">
            <w:rPr>
              <w:rFonts w:ascii="Arial" w:hAnsi="Arial" w:cs="Arial"/>
              <w:b w:val="0"/>
              <w:bCs w:val="0"/>
              <w:sz w:val="24"/>
              <w:szCs w:val="24"/>
            </w:rPr>
            <w:fldChar w:fldCharType="separate"/>
          </w:r>
          <w:hyperlink w:anchor="_Toc177641036" w:history="1">
            <w:r w:rsidR="00D450E5" w:rsidRPr="002D2D68">
              <w:rPr>
                <w:rStyle w:val="Hyperlink"/>
                <w:noProof/>
              </w:rPr>
              <w:t>Introduction</w:t>
            </w:r>
            <w:r w:rsidR="00D450E5">
              <w:rPr>
                <w:noProof/>
                <w:webHidden/>
              </w:rPr>
              <w:tab/>
            </w:r>
            <w:r w:rsidR="00D450E5">
              <w:rPr>
                <w:noProof/>
                <w:webHidden/>
              </w:rPr>
              <w:fldChar w:fldCharType="begin"/>
            </w:r>
            <w:r w:rsidR="00D450E5">
              <w:rPr>
                <w:noProof/>
                <w:webHidden/>
              </w:rPr>
              <w:instrText xml:space="preserve"> PAGEREF _Toc177641036 \h </w:instrText>
            </w:r>
            <w:r w:rsidR="00D450E5">
              <w:rPr>
                <w:noProof/>
                <w:webHidden/>
              </w:rPr>
            </w:r>
            <w:r w:rsidR="00D450E5">
              <w:rPr>
                <w:noProof/>
                <w:webHidden/>
              </w:rPr>
              <w:fldChar w:fldCharType="separate"/>
            </w:r>
            <w:r w:rsidR="00D450E5">
              <w:rPr>
                <w:noProof/>
                <w:webHidden/>
              </w:rPr>
              <w:t>2</w:t>
            </w:r>
            <w:r w:rsidR="00D450E5">
              <w:rPr>
                <w:noProof/>
                <w:webHidden/>
              </w:rPr>
              <w:fldChar w:fldCharType="end"/>
            </w:r>
          </w:hyperlink>
        </w:p>
        <w:p w14:paraId="3C836105" w14:textId="511D8F90" w:rsidR="00D450E5" w:rsidRDefault="002C7838">
          <w:pPr>
            <w:pStyle w:val="TOC1"/>
            <w:tabs>
              <w:tab w:val="right" w:leader="dot" w:pos="10528"/>
            </w:tabs>
            <w:rPr>
              <w:rFonts w:eastAsiaTheme="minorEastAsia" w:cstheme="minorBidi"/>
              <w:b w:val="0"/>
              <w:bCs w:val="0"/>
              <w:noProof/>
              <w:color w:val="auto"/>
              <w:kern w:val="2"/>
              <w:sz w:val="22"/>
              <w:szCs w:val="22"/>
              <w:lang w:eastAsia="en-CA"/>
              <w14:ligatures w14:val="standardContextual"/>
            </w:rPr>
          </w:pPr>
          <w:hyperlink w:anchor="_Toc177641037" w:history="1">
            <w:r w:rsidR="00D450E5" w:rsidRPr="002D2D68">
              <w:rPr>
                <w:rStyle w:val="Hyperlink"/>
                <w:noProof/>
                <w:lang w:val="en-US"/>
              </w:rPr>
              <w:t>1. Understanding the Technology</w:t>
            </w:r>
            <w:r w:rsidR="00D450E5">
              <w:rPr>
                <w:noProof/>
                <w:webHidden/>
              </w:rPr>
              <w:tab/>
            </w:r>
            <w:r w:rsidR="00D450E5">
              <w:rPr>
                <w:noProof/>
                <w:webHidden/>
              </w:rPr>
              <w:fldChar w:fldCharType="begin"/>
            </w:r>
            <w:r w:rsidR="00D450E5">
              <w:rPr>
                <w:noProof/>
                <w:webHidden/>
              </w:rPr>
              <w:instrText xml:space="preserve"> PAGEREF _Toc177641037 \h </w:instrText>
            </w:r>
            <w:r w:rsidR="00D450E5">
              <w:rPr>
                <w:noProof/>
                <w:webHidden/>
              </w:rPr>
            </w:r>
            <w:r w:rsidR="00D450E5">
              <w:rPr>
                <w:noProof/>
                <w:webHidden/>
              </w:rPr>
              <w:fldChar w:fldCharType="separate"/>
            </w:r>
            <w:r w:rsidR="00D450E5">
              <w:rPr>
                <w:noProof/>
                <w:webHidden/>
              </w:rPr>
              <w:t>2</w:t>
            </w:r>
            <w:r w:rsidR="00D450E5">
              <w:rPr>
                <w:noProof/>
                <w:webHidden/>
              </w:rPr>
              <w:fldChar w:fldCharType="end"/>
            </w:r>
          </w:hyperlink>
        </w:p>
        <w:p w14:paraId="172DC03C" w14:textId="797DB236" w:rsidR="00D450E5" w:rsidRDefault="002C7838">
          <w:pPr>
            <w:pStyle w:val="TOC1"/>
            <w:tabs>
              <w:tab w:val="right" w:leader="dot" w:pos="10528"/>
            </w:tabs>
            <w:rPr>
              <w:rFonts w:eastAsiaTheme="minorEastAsia" w:cstheme="minorBidi"/>
              <w:b w:val="0"/>
              <w:bCs w:val="0"/>
              <w:noProof/>
              <w:color w:val="auto"/>
              <w:kern w:val="2"/>
              <w:sz w:val="22"/>
              <w:szCs w:val="22"/>
              <w:lang w:eastAsia="en-CA"/>
              <w14:ligatures w14:val="standardContextual"/>
            </w:rPr>
          </w:pPr>
          <w:hyperlink w:anchor="_Toc177641038" w:history="1">
            <w:r w:rsidR="00D450E5" w:rsidRPr="002D2D68">
              <w:rPr>
                <w:rStyle w:val="Hyperlink"/>
                <w:noProof/>
                <w:lang w:val="en-US"/>
              </w:rPr>
              <w:t>2. Pilot Projects</w:t>
            </w:r>
            <w:r w:rsidR="00D450E5">
              <w:rPr>
                <w:noProof/>
                <w:webHidden/>
              </w:rPr>
              <w:tab/>
            </w:r>
            <w:r w:rsidR="00D450E5">
              <w:rPr>
                <w:noProof/>
                <w:webHidden/>
              </w:rPr>
              <w:fldChar w:fldCharType="begin"/>
            </w:r>
            <w:r w:rsidR="00D450E5">
              <w:rPr>
                <w:noProof/>
                <w:webHidden/>
              </w:rPr>
              <w:instrText xml:space="preserve"> PAGEREF _Toc177641038 \h </w:instrText>
            </w:r>
            <w:r w:rsidR="00D450E5">
              <w:rPr>
                <w:noProof/>
                <w:webHidden/>
              </w:rPr>
            </w:r>
            <w:r w:rsidR="00D450E5">
              <w:rPr>
                <w:noProof/>
                <w:webHidden/>
              </w:rPr>
              <w:fldChar w:fldCharType="separate"/>
            </w:r>
            <w:r w:rsidR="00D450E5">
              <w:rPr>
                <w:noProof/>
                <w:webHidden/>
              </w:rPr>
              <w:t>3</w:t>
            </w:r>
            <w:r w:rsidR="00D450E5">
              <w:rPr>
                <w:noProof/>
                <w:webHidden/>
              </w:rPr>
              <w:fldChar w:fldCharType="end"/>
            </w:r>
          </w:hyperlink>
        </w:p>
        <w:p w14:paraId="51348B6C" w14:textId="3A9F23EC" w:rsidR="00D450E5" w:rsidRDefault="002C7838">
          <w:pPr>
            <w:pStyle w:val="TOC1"/>
            <w:tabs>
              <w:tab w:val="right" w:leader="dot" w:pos="10528"/>
            </w:tabs>
            <w:rPr>
              <w:rFonts w:eastAsiaTheme="minorEastAsia" w:cstheme="minorBidi"/>
              <w:b w:val="0"/>
              <w:bCs w:val="0"/>
              <w:noProof/>
              <w:color w:val="auto"/>
              <w:kern w:val="2"/>
              <w:sz w:val="22"/>
              <w:szCs w:val="22"/>
              <w:lang w:eastAsia="en-CA"/>
              <w14:ligatures w14:val="standardContextual"/>
            </w:rPr>
          </w:pPr>
          <w:hyperlink w:anchor="_Toc177641039" w:history="1">
            <w:r w:rsidR="00D450E5" w:rsidRPr="002D2D68">
              <w:rPr>
                <w:rStyle w:val="Hyperlink"/>
                <w:noProof/>
                <w:lang w:val="en-US"/>
              </w:rPr>
              <w:t>3. Procurement and Logistics</w:t>
            </w:r>
            <w:r w:rsidR="00D450E5">
              <w:rPr>
                <w:noProof/>
                <w:webHidden/>
              </w:rPr>
              <w:tab/>
            </w:r>
            <w:r w:rsidR="00D450E5">
              <w:rPr>
                <w:noProof/>
                <w:webHidden/>
              </w:rPr>
              <w:fldChar w:fldCharType="begin"/>
            </w:r>
            <w:r w:rsidR="00D450E5">
              <w:rPr>
                <w:noProof/>
                <w:webHidden/>
              </w:rPr>
              <w:instrText xml:space="preserve"> PAGEREF _Toc177641039 \h </w:instrText>
            </w:r>
            <w:r w:rsidR="00D450E5">
              <w:rPr>
                <w:noProof/>
                <w:webHidden/>
              </w:rPr>
            </w:r>
            <w:r w:rsidR="00D450E5">
              <w:rPr>
                <w:noProof/>
                <w:webHidden/>
              </w:rPr>
              <w:fldChar w:fldCharType="separate"/>
            </w:r>
            <w:r w:rsidR="00D450E5">
              <w:rPr>
                <w:noProof/>
                <w:webHidden/>
              </w:rPr>
              <w:t>4</w:t>
            </w:r>
            <w:r w:rsidR="00D450E5">
              <w:rPr>
                <w:noProof/>
                <w:webHidden/>
              </w:rPr>
              <w:fldChar w:fldCharType="end"/>
            </w:r>
          </w:hyperlink>
        </w:p>
        <w:p w14:paraId="67D58EF7" w14:textId="4813E55F" w:rsidR="00D450E5" w:rsidRDefault="002C7838">
          <w:pPr>
            <w:pStyle w:val="TOC1"/>
            <w:tabs>
              <w:tab w:val="right" w:leader="dot" w:pos="10528"/>
            </w:tabs>
            <w:rPr>
              <w:rFonts w:eastAsiaTheme="minorEastAsia" w:cstheme="minorBidi"/>
              <w:b w:val="0"/>
              <w:bCs w:val="0"/>
              <w:noProof/>
              <w:color w:val="auto"/>
              <w:kern w:val="2"/>
              <w:sz w:val="22"/>
              <w:szCs w:val="22"/>
              <w:lang w:eastAsia="en-CA"/>
              <w14:ligatures w14:val="standardContextual"/>
            </w:rPr>
          </w:pPr>
          <w:hyperlink w:anchor="_Toc177641040" w:history="1">
            <w:r w:rsidR="00D450E5" w:rsidRPr="002D2D68">
              <w:rPr>
                <w:rStyle w:val="Hyperlink"/>
                <w:noProof/>
                <w:lang w:val="en-US"/>
              </w:rPr>
              <w:t>4. Security and Compliance</w:t>
            </w:r>
            <w:r w:rsidR="00D450E5">
              <w:rPr>
                <w:noProof/>
                <w:webHidden/>
              </w:rPr>
              <w:tab/>
            </w:r>
            <w:r w:rsidR="00D450E5">
              <w:rPr>
                <w:noProof/>
                <w:webHidden/>
              </w:rPr>
              <w:fldChar w:fldCharType="begin"/>
            </w:r>
            <w:r w:rsidR="00D450E5">
              <w:rPr>
                <w:noProof/>
                <w:webHidden/>
              </w:rPr>
              <w:instrText xml:space="preserve"> PAGEREF _Toc177641040 \h </w:instrText>
            </w:r>
            <w:r w:rsidR="00D450E5">
              <w:rPr>
                <w:noProof/>
                <w:webHidden/>
              </w:rPr>
            </w:r>
            <w:r w:rsidR="00D450E5">
              <w:rPr>
                <w:noProof/>
                <w:webHidden/>
              </w:rPr>
              <w:fldChar w:fldCharType="separate"/>
            </w:r>
            <w:r w:rsidR="00D450E5">
              <w:rPr>
                <w:noProof/>
                <w:webHidden/>
              </w:rPr>
              <w:t>4</w:t>
            </w:r>
            <w:r w:rsidR="00D450E5">
              <w:rPr>
                <w:noProof/>
                <w:webHidden/>
              </w:rPr>
              <w:fldChar w:fldCharType="end"/>
            </w:r>
          </w:hyperlink>
        </w:p>
        <w:p w14:paraId="06DA86AE" w14:textId="6BE187F7" w:rsidR="00D450E5" w:rsidRDefault="002C7838">
          <w:pPr>
            <w:pStyle w:val="TOC1"/>
            <w:tabs>
              <w:tab w:val="right" w:leader="dot" w:pos="10528"/>
            </w:tabs>
            <w:rPr>
              <w:rFonts w:eastAsiaTheme="minorEastAsia" w:cstheme="minorBidi"/>
              <w:b w:val="0"/>
              <w:bCs w:val="0"/>
              <w:noProof/>
              <w:color w:val="auto"/>
              <w:kern w:val="2"/>
              <w:sz w:val="22"/>
              <w:szCs w:val="22"/>
              <w:lang w:eastAsia="en-CA"/>
              <w14:ligatures w14:val="standardContextual"/>
            </w:rPr>
          </w:pPr>
          <w:hyperlink w:anchor="_Toc177641041" w:history="1">
            <w:r w:rsidR="00D450E5" w:rsidRPr="002D2D68">
              <w:rPr>
                <w:rStyle w:val="Hyperlink"/>
                <w:noProof/>
                <w:lang w:val="en-US"/>
              </w:rPr>
              <w:t>5. Quality Control</w:t>
            </w:r>
            <w:r w:rsidR="00D450E5">
              <w:rPr>
                <w:noProof/>
                <w:webHidden/>
              </w:rPr>
              <w:tab/>
            </w:r>
            <w:r w:rsidR="00D450E5">
              <w:rPr>
                <w:noProof/>
                <w:webHidden/>
              </w:rPr>
              <w:fldChar w:fldCharType="begin"/>
            </w:r>
            <w:r w:rsidR="00D450E5">
              <w:rPr>
                <w:noProof/>
                <w:webHidden/>
              </w:rPr>
              <w:instrText xml:space="preserve"> PAGEREF _Toc177641041 \h </w:instrText>
            </w:r>
            <w:r w:rsidR="00D450E5">
              <w:rPr>
                <w:noProof/>
                <w:webHidden/>
              </w:rPr>
            </w:r>
            <w:r w:rsidR="00D450E5">
              <w:rPr>
                <w:noProof/>
                <w:webHidden/>
              </w:rPr>
              <w:fldChar w:fldCharType="separate"/>
            </w:r>
            <w:r w:rsidR="00D450E5">
              <w:rPr>
                <w:noProof/>
                <w:webHidden/>
              </w:rPr>
              <w:t>4</w:t>
            </w:r>
            <w:r w:rsidR="00D450E5">
              <w:rPr>
                <w:noProof/>
                <w:webHidden/>
              </w:rPr>
              <w:fldChar w:fldCharType="end"/>
            </w:r>
          </w:hyperlink>
        </w:p>
        <w:p w14:paraId="086D78BD" w14:textId="4B1B7D76" w:rsidR="00D450E5" w:rsidRDefault="002C7838">
          <w:pPr>
            <w:pStyle w:val="TOC1"/>
            <w:tabs>
              <w:tab w:val="right" w:leader="dot" w:pos="10528"/>
            </w:tabs>
            <w:rPr>
              <w:rFonts w:eastAsiaTheme="minorEastAsia" w:cstheme="minorBidi"/>
              <w:b w:val="0"/>
              <w:bCs w:val="0"/>
              <w:noProof/>
              <w:color w:val="auto"/>
              <w:kern w:val="2"/>
              <w:sz w:val="22"/>
              <w:szCs w:val="22"/>
              <w:lang w:eastAsia="en-CA"/>
              <w14:ligatures w14:val="standardContextual"/>
            </w:rPr>
          </w:pPr>
          <w:hyperlink w:anchor="_Toc177641042" w:history="1">
            <w:r w:rsidR="00D450E5" w:rsidRPr="002D2D68">
              <w:rPr>
                <w:rStyle w:val="Hyperlink"/>
                <w:noProof/>
                <w:lang w:val="en-US"/>
              </w:rPr>
              <w:t>Conclusion</w:t>
            </w:r>
            <w:r w:rsidR="00D450E5">
              <w:rPr>
                <w:noProof/>
                <w:webHidden/>
              </w:rPr>
              <w:tab/>
            </w:r>
            <w:r w:rsidR="00D450E5">
              <w:rPr>
                <w:noProof/>
                <w:webHidden/>
              </w:rPr>
              <w:fldChar w:fldCharType="begin"/>
            </w:r>
            <w:r w:rsidR="00D450E5">
              <w:rPr>
                <w:noProof/>
                <w:webHidden/>
              </w:rPr>
              <w:instrText xml:space="preserve"> PAGEREF _Toc177641042 \h </w:instrText>
            </w:r>
            <w:r w:rsidR="00D450E5">
              <w:rPr>
                <w:noProof/>
                <w:webHidden/>
              </w:rPr>
            </w:r>
            <w:r w:rsidR="00D450E5">
              <w:rPr>
                <w:noProof/>
                <w:webHidden/>
              </w:rPr>
              <w:fldChar w:fldCharType="separate"/>
            </w:r>
            <w:r w:rsidR="00D450E5">
              <w:rPr>
                <w:noProof/>
                <w:webHidden/>
              </w:rPr>
              <w:t>5</w:t>
            </w:r>
            <w:r w:rsidR="00D450E5">
              <w:rPr>
                <w:noProof/>
                <w:webHidden/>
              </w:rPr>
              <w:fldChar w:fldCharType="end"/>
            </w:r>
          </w:hyperlink>
        </w:p>
        <w:p w14:paraId="6ABD8EA0" w14:textId="3FB78C44" w:rsidR="00D450E5" w:rsidRDefault="002C7838">
          <w:pPr>
            <w:pStyle w:val="TOC1"/>
            <w:tabs>
              <w:tab w:val="right" w:leader="dot" w:pos="10528"/>
            </w:tabs>
            <w:rPr>
              <w:rFonts w:eastAsiaTheme="minorEastAsia" w:cstheme="minorBidi"/>
              <w:b w:val="0"/>
              <w:bCs w:val="0"/>
              <w:noProof/>
              <w:color w:val="auto"/>
              <w:kern w:val="2"/>
              <w:sz w:val="22"/>
              <w:szCs w:val="22"/>
              <w:lang w:eastAsia="en-CA"/>
              <w14:ligatures w14:val="standardContextual"/>
            </w:rPr>
          </w:pPr>
          <w:hyperlink w:anchor="_Toc177641043" w:history="1">
            <w:r w:rsidR="00D450E5" w:rsidRPr="002D2D68">
              <w:rPr>
                <w:rStyle w:val="Hyperlink"/>
                <w:noProof/>
                <w:lang w:val="en-US"/>
              </w:rPr>
              <w:t>Resourceful Links</w:t>
            </w:r>
            <w:r w:rsidR="00D450E5">
              <w:rPr>
                <w:noProof/>
                <w:webHidden/>
              </w:rPr>
              <w:tab/>
            </w:r>
            <w:r w:rsidR="00D450E5">
              <w:rPr>
                <w:noProof/>
                <w:webHidden/>
              </w:rPr>
              <w:fldChar w:fldCharType="begin"/>
            </w:r>
            <w:r w:rsidR="00D450E5">
              <w:rPr>
                <w:noProof/>
                <w:webHidden/>
              </w:rPr>
              <w:instrText xml:space="preserve"> PAGEREF _Toc177641043 \h </w:instrText>
            </w:r>
            <w:r w:rsidR="00D450E5">
              <w:rPr>
                <w:noProof/>
                <w:webHidden/>
              </w:rPr>
            </w:r>
            <w:r w:rsidR="00D450E5">
              <w:rPr>
                <w:noProof/>
                <w:webHidden/>
              </w:rPr>
              <w:fldChar w:fldCharType="separate"/>
            </w:r>
            <w:r w:rsidR="00D450E5">
              <w:rPr>
                <w:noProof/>
                <w:webHidden/>
              </w:rPr>
              <w:t>5</w:t>
            </w:r>
            <w:r w:rsidR="00D450E5">
              <w:rPr>
                <w:noProof/>
                <w:webHidden/>
              </w:rPr>
              <w:fldChar w:fldCharType="end"/>
            </w:r>
          </w:hyperlink>
        </w:p>
        <w:p w14:paraId="27A5A2F1" w14:textId="47A6B0A9" w:rsidR="00C72C73" w:rsidRPr="00C26B07" w:rsidRDefault="00C72C73">
          <w:pPr>
            <w:rPr>
              <w:sz w:val="24"/>
              <w:szCs w:val="24"/>
            </w:rPr>
          </w:pPr>
          <w:r w:rsidRPr="00C26B07">
            <w:rPr>
              <w:rFonts w:cs="Arial"/>
              <w:b/>
              <w:bCs/>
              <w:noProof/>
              <w:sz w:val="24"/>
              <w:szCs w:val="24"/>
            </w:rPr>
            <w:fldChar w:fldCharType="end"/>
          </w:r>
        </w:p>
      </w:sdtContent>
    </w:sdt>
    <w:p w14:paraId="22230D9B" w14:textId="77777777" w:rsidR="00411CC1" w:rsidRDefault="00411CC1">
      <w:pPr>
        <w:rPr>
          <w:rFonts w:ascii="Century Gothic" w:eastAsiaTheme="majorEastAsia" w:hAnsi="Century Gothic" w:cstheme="majorBidi"/>
          <w:b/>
          <w:sz w:val="40"/>
          <w:szCs w:val="32"/>
        </w:rPr>
      </w:pPr>
      <w:r>
        <w:br w:type="page"/>
      </w:r>
    </w:p>
    <w:p w14:paraId="15F1356C" w14:textId="77777777" w:rsidR="00411CC1" w:rsidRPr="00C72C73" w:rsidRDefault="00411CC1" w:rsidP="00C72C73">
      <w:pPr>
        <w:pStyle w:val="Heading1"/>
      </w:pPr>
      <w:bookmarkStart w:id="0" w:name="_Toc171417783"/>
      <w:bookmarkStart w:id="1" w:name="_Toc177641036"/>
      <w:r w:rsidRPr="00C72C73">
        <w:lastRenderedPageBreak/>
        <w:t>Introduction</w:t>
      </w:r>
      <w:bookmarkEnd w:id="0"/>
      <w:bookmarkEnd w:id="1"/>
    </w:p>
    <w:p w14:paraId="42BCB8A5" w14:textId="07BDDA51" w:rsidR="0087581A" w:rsidRPr="0087581A" w:rsidRDefault="00163C85" w:rsidP="00E16E10">
      <w:pPr>
        <w:spacing w:line="276" w:lineRule="auto"/>
        <w:rPr>
          <w:rFonts w:cs="Arial"/>
          <w:color w:val="0E0E0E"/>
          <w:lang w:val="en-US"/>
        </w:rPr>
      </w:pPr>
      <w:r>
        <w:br/>
      </w:r>
      <w:r w:rsidR="4873FB5B" w:rsidRPr="30769D3B">
        <w:rPr>
          <w:rFonts w:cs="Arial"/>
          <w:color w:val="0E0E0E"/>
          <w:lang w:val="en-US"/>
        </w:rPr>
        <w:t xml:space="preserve">The Government of Canada </w:t>
      </w:r>
      <w:r w:rsidR="38DADB9E" w:rsidRPr="30769D3B">
        <w:rPr>
          <w:rFonts w:cs="Arial"/>
          <w:color w:val="0E0E0E"/>
          <w:lang w:val="en-US"/>
        </w:rPr>
        <w:t>is</w:t>
      </w:r>
      <w:r w:rsidR="4873FB5B" w:rsidRPr="30769D3B">
        <w:rPr>
          <w:rFonts w:cs="Arial"/>
          <w:color w:val="0E0E0E"/>
          <w:lang w:val="en-US"/>
        </w:rPr>
        <w:t xml:space="preserve"> increasingly </w:t>
      </w:r>
      <w:commentRangeStart w:id="2"/>
      <w:r w:rsidR="4873FB5B" w:rsidRPr="30769D3B">
        <w:rPr>
          <w:rFonts w:cs="Arial"/>
          <w:color w:val="0E0E0E"/>
          <w:lang w:val="en-US"/>
        </w:rPr>
        <w:t>integrat</w:t>
      </w:r>
      <w:r w:rsidR="766E1AF8" w:rsidRPr="30769D3B">
        <w:rPr>
          <w:rFonts w:cs="Arial"/>
          <w:color w:val="0E0E0E"/>
          <w:lang w:val="en-US"/>
        </w:rPr>
        <w:t>ing</w:t>
      </w:r>
      <w:commentRangeEnd w:id="2"/>
      <w:r>
        <w:rPr>
          <w:rStyle w:val="CommentReference"/>
        </w:rPr>
        <w:commentReference w:id="2"/>
      </w:r>
      <w:r w:rsidR="4873FB5B" w:rsidRPr="30769D3B">
        <w:rPr>
          <w:rFonts w:cs="Arial"/>
          <w:color w:val="0E0E0E"/>
          <w:lang w:val="en-US"/>
        </w:rPr>
        <w:t xml:space="preserve"> 3D </w:t>
      </w:r>
      <w:r w:rsidR="00D91374">
        <w:rPr>
          <w:rFonts w:cs="Arial"/>
          <w:color w:val="0E0E0E"/>
          <w:lang w:val="en-US"/>
        </w:rPr>
        <w:t>printing</w:t>
      </w:r>
      <w:r w:rsidR="00D91374" w:rsidRPr="30769D3B">
        <w:rPr>
          <w:rFonts w:cs="Arial"/>
          <w:color w:val="0E0E0E"/>
          <w:lang w:val="en-US"/>
        </w:rPr>
        <w:t xml:space="preserve"> </w:t>
      </w:r>
      <w:r w:rsidR="4873FB5B" w:rsidRPr="30769D3B">
        <w:rPr>
          <w:rFonts w:cs="Arial"/>
          <w:color w:val="0E0E0E"/>
          <w:lang w:val="en-US"/>
        </w:rPr>
        <w:t xml:space="preserve">and 3D </w:t>
      </w:r>
      <w:r w:rsidR="00D91374">
        <w:rPr>
          <w:rFonts w:cs="Arial"/>
          <w:color w:val="0E0E0E"/>
          <w:lang w:val="en-US"/>
        </w:rPr>
        <w:t>design</w:t>
      </w:r>
      <w:r w:rsidR="00D91374" w:rsidRPr="30769D3B">
        <w:rPr>
          <w:rFonts w:cs="Arial"/>
          <w:color w:val="0E0E0E"/>
          <w:lang w:val="en-US"/>
        </w:rPr>
        <w:t xml:space="preserve"> </w:t>
      </w:r>
      <w:r w:rsidR="4873FB5B" w:rsidRPr="30769D3B">
        <w:rPr>
          <w:rFonts w:cs="Arial"/>
          <w:color w:val="0E0E0E"/>
          <w:lang w:val="en-US"/>
        </w:rPr>
        <w:t xml:space="preserve">technologies to enhance operations across various departments. These technologies offer significant benefits such as cost savings, customization, and rapid prototyping. </w:t>
      </w:r>
      <w:r w:rsidR="006B2555">
        <w:rPr>
          <w:rFonts w:cs="Arial"/>
          <w:color w:val="0E0E0E"/>
          <w:lang w:val="en-US"/>
        </w:rPr>
        <w:t>3D</w:t>
      </w:r>
      <w:r w:rsidR="006D2C07">
        <w:rPr>
          <w:rFonts w:cs="Arial"/>
          <w:color w:val="0E0E0E"/>
          <w:lang w:val="en-US"/>
        </w:rPr>
        <w:t xml:space="preserve"> printing</w:t>
      </w:r>
      <w:r w:rsidR="006B2555" w:rsidRPr="30769D3B">
        <w:rPr>
          <w:rFonts w:cs="Arial"/>
          <w:color w:val="0E0E0E"/>
          <w:lang w:val="en-US"/>
        </w:rPr>
        <w:t xml:space="preserve"> </w:t>
      </w:r>
      <w:r w:rsidR="4873FB5B" w:rsidRPr="30769D3B">
        <w:rPr>
          <w:rFonts w:cs="Arial"/>
          <w:color w:val="0E0E0E"/>
          <w:lang w:val="en-US"/>
        </w:rPr>
        <w:t xml:space="preserve">provides advantages in developing customized solutions for </w:t>
      </w:r>
      <w:r w:rsidR="3C907B0A" w:rsidRPr="30769D3B">
        <w:rPr>
          <w:rFonts w:cs="Arial"/>
          <w:color w:val="0E0E0E"/>
          <w:lang w:val="en-US"/>
        </w:rPr>
        <w:t>government-wide</w:t>
      </w:r>
      <w:r w:rsidR="4873FB5B" w:rsidRPr="30769D3B">
        <w:rPr>
          <w:rFonts w:cs="Arial"/>
          <w:color w:val="0E0E0E"/>
          <w:lang w:val="en-US"/>
        </w:rPr>
        <w:t xml:space="preserve"> services, creating prototypes for </w:t>
      </w:r>
      <w:r w:rsidR="76C89EE0" w:rsidRPr="30769D3B">
        <w:rPr>
          <w:rFonts w:cs="Arial"/>
          <w:color w:val="0E0E0E"/>
          <w:lang w:val="en-US"/>
        </w:rPr>
        <w:t>new designs</w:t>
      </w:r>
      <w:r w:rsidR="4873FB5B" w:rsidRPr="30769D3B">
        <w:rPr>
          <w:rFonts w:cs="Arial"/>
          <w:color w:val="0E0E0E"/>
          <w:lang w:val="en-US"/>
        </w:rPr>
        <w:t xml:space="preserve">, and aiding in the maintenance of critical equipment. By </w:t>
      </w:r>
      <w:r w:rsidR="3C907B0A" w:rsidRPr="30769D3B">
        <w:rPr>
          <w:rFonts w:cs="Arial"/>
          <w:color w:val="0E0E0E"/>
          <w:lang w:val="en-US"/>
        </w:rPr>
        <w:t>minimizing</w:t>
      </w:r>
      <w:r w:rsidR="4873FB5B" w:rsidRPr="30769D3B">
        <w:rPr>
          <w:rFonts w:cs="Arial"/>
          <w:color w:val="0E0E0E"/>
          <w:lang w:val="en-US"/>
        </w:rPr>
        <w:t xml:space="preserve"> costs and improving operational efficiency, 3D printing supports the government’s digital transformation initiatives. </w:t>
      </w:r>
    </w:p>
    <w:p w14:paraId="747FAE93" w14:textId="07F7AA4F" w:rsidR="006428C5" w:rsidRPr="00A80038" w:rsidRDefault="00A80038" w:rsidP="00E16E10">
      <w:pPr>
        <w:spacing w:line="276" w:lineRule="auto"/>
        <w:rPr>
          <w:rFonts w:cs="Arial"/>
          <w:color w:val="0E0E0E"/>
          <w:lang w:val="en-US"/>
        </w:rPr>
      </w:pPr>
      <w:r w:rsidRPr="00A80038">
        <w:rPr>
          <w:rFonts w:cs="Arial"/>
          <w:color w:val="0E0E0E"/>
          <w:lang w:val="en-US"/>
        </w:rPr>
        <w:t xml:space="preserve">Navigating the realm of 3D </w:t>
      </w:r>
      <w:r w:rsidR="00400DEF">
        <w:rPr>
          <w:rFonts w:cs="Arial"/>
          <w:color w:val="0E0E0E"/>
          <w:lang w:val="en-US"/>
        </w:rPr>
        <w:t>p</w:t>
      </w:r>
      <w:r w:rsidRPr="00A80038">
        <w:rPr>
          <w:rFonts w:cs="Arial"/>
          <w:color w:val="0E0E0E"/>
          <w:lang w:val="en-US"/>
        </w:rPr>
        <w:t>rinting</w:t>
      </w:r>
      <w:r>
        <w:rPr>
          <w:rFonts w:cs="Arial"/>
          <w:color w:val="0E0E0E"/>
          <w:lang w:val="en-US"/>
        </w:rPr>
        <w:t xml:space="preserve"> and </w:t>
      </w:r>
      <w:r w:rsidR="00400DEF">
        <w:rPr>
          <w:rFonts w:cs="Arial"/>
          <w:color w:val="0E0E0E"/>
          <w:lang w:val="en-US"/>
        </w:rPr>
        <w:t>d</w:t>
      </w:r>
      <w:r>
        <w:rPr>
          <w:rFonts w:cs="Arial"/>
          <w:color w:val="0E0E0E"/>
          <w:lang w:val="en-US"/>
        </w:rPr>
        <w:t>esign</w:t>
      </w:r>
      <w:r w:rsidRPr="00A80038">
        <w:rPr>
          <w:rFonts w:cs="Arial"/>
          <w:color w:val="0E0E0E"/>
          <w:lang w:val="en-US"/>
        </w:rPr>
        <w:t xml:space="preserve"> within a Government of Canada framework has been a journey </w:t>
      </w:r>
      <w:r w:rsidR="00BC7AD5">
        <w:rPr>
          <w:rFonts w:cs="Arial"/>
          <w:color w:val="0E0E0E"/>
          <w:lang w:val="en-US"/>
        </w:rPr>
        <w:t xml:space="preserve">marked </w:t>
      </w:r>
      <w:r w:rsidRPr="00A80038">
        <w:rPr>
          <w:rFonts w:cs="Arial"/>
          <w:color w:val="0E0E0E"/>
          <w:lang w:val="en-US"/>
        </w:rPr>
        <w:t xml:space="preserve">by innovation, </w:t>
      </w:r>
      <w:r w:rsidR="00424957">
        <w:rPr>
          <w:rFonts w:cs="Arial"/>
          <w:color w:val="0E0E0E"/>
          <w:lang w:val="en-US"/>
        </w:rPr>
        <w:t>collaboration</w:t>
      </w:r>
      <w:r w:rsidRPr="00A80038">
        <w:rPr>
          <w:rFonts w:cs="Arial"/>
          <w:color w:val="0E0E0E"/>
          <w:lang w:val="en-US"/>
        </w:rPr>
        <w:t xml:space="preserve">, and </w:t>
      </w:r>
      <w:r w:rsidR="00C55B6C">
        <w:rPr>
          <w:rFonts w:cs="Arial"/>
          <w:color w:val="0E0E0E"/>
          <w:lang w:val="en-US"/>
        </w:rPr>
        <w:t>continuous</w:t>
      </w:r>
      <w:r w:rsidR="00C55B6C" w:rsidRPr="00A80038">
        <w:rPr>
          <w:rFonts w:cs="Arial"/>
          <w:color w:val="0E0E0E"/>
          <w:lang w:val="en-US"/>
        </w:rPr>
        <w:t xml:space="preserve"> </w:t>
      </w:r>
      <w:r w:rsidRPr="00A80038">
        <w:rPr>
          <w:rFonts w:cs="Arial"/>
          <w:color w:val="0E0E0E"/>
          <w:lang w:val="en-US"/>
        </w:rPr>
        <w:t xml:space="preserve">learning. This document covers our experiences and lessons learned throughout this process, providing a roadmap for future initiatives aimed at enhancing public service delivery through the continued integration of 3D </w:t>
      </w:r>
      <w:r>
        <w:rPr>
          <w:rFonts w:cs="Arial"/>
          <w:color w:val="0E0E0E"/>
          <w:lang w:val="en-US"/>
        </w:rPr>
        <w:t>printing</w:t>
      </w:r>
      <w:r w:rsidRPr="00A80038">
        <w:rPr>
          <w:rFonts w:cs="Arial"/>
          <w:color w:val="0E0E0E"/>
          <w:lang w:val="en-US"/>
        </w:rPr>
        <w:t xml:space="preserve"> and </w:t>
      </w:r>
      <w:r>
        <w:rPr>
          <w:rFonts w:cs="Arial"/>
          <w:color w:val="0E0E0E"/>
          <w:lang w:val="en-US"/>
        </w:rPr>
        <w:t>design</w:t>
      </w:r>
      <w:r w:rsidR="00BD3656">
        <w:rPr>
          <w:rFonts w:cs="Arial"/>
          <w:color w:val="0E0E0E"/>
          <w:lang w:val="en-US"/>
        </w:rPr>
        <w:t>.</w:t>
      </w:r>
      <w:r>
        <w:rPr>
          <w:rFonts w:cs="Arial"/>
          <w:color w:val="0E0E0E"/>
          <w:lang w:val="en-US"/>
        </w:rPr>
        <w:br/>
      </w:r>
      <w:r>
        <w:rPr>
          <w:rFonts w:cs="Arial"/>
          <w:color w:val="0E0E0E"/>
          <w:lang w:val="en-US"/>
        </w:rPr>
        <w:br/>
      </w:r>
    </w:p>
    <w:p w14:paraId="2892E13A" w14:textId="2F1C874F" w:rsidR="00163C85" w:rsidRPr="006428C5" w:rsidRDefault="00163C85" w:rsidP="00C72C73">
      <w:pPr>
        <w:pStyle w:val="Heading1"/>
        <w:rPr>
          <w:rFonts w:ascii="Arial" w:hAnsi="Arial" w:cstheme="minorBidi"/>
          <w:sz w:val="22"/>
          <w:szCs w:val="22"/>
        </w:rPr>
      </w:pPr>
      <w:bookmarkStart w:id="3" w:name="_Toc177641037"/>
      <w:r w:rsidRPr="00163C85">
        <w:rPr>
          <w:lang w:val="en-US"/>
        </w:rPr>
        <w:t>1. Understanding the Technology</w:t>
      </w:r>
      <w:bookmarkEnd w:id="3"/>
    </w:p>
    <w:p w14:paraId="25D72C43" w14:textId="77777777" w:rsidR="00163C85" w:rsidRPr="00163C85" w:rsidRDefault="00163C85" w:rsidP="00163C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cs="Arial"/>
          <w:color w:val="0E0E0E"/>
          <w:lang w:val="en-US"/>
        </w:rPr>
      </w:pPr>
    </w:p>
    <w:p w14:paraId="7948DAD3" w14:textId="25CE803B" w:rsidR="00BE37E5" w:rsidRDefault="00163C85" w:rsidP="00FB016F">
      <w:pPr>
        <w:tabs>
          <w:tab w:val="right" w:pos="100"/>
          <w:tab w:val="left" w:pos="260"/>
        </w:tabs>
        <w:autoSpaceDE w:val="0"/>
        <w:autoSpaceDN w:val="0"/>
        <w:adjustRightInd w:val="0"/>
        <w:spacing w:after="0" w:line="276" w:lineRule="auto"/>
        <w:ind w:left="260" w:hanging="260"/>
        <w:rPr>
          <w:rFonts w:cs="Arial"/>
          <w:color w:val="0E0E0E"/>
          <w:lang w:val="en-US"/>
        </w:rPr>
      </w:pPr>
      <w:r w:rsidRPr="00163C85">
        <w:rPr>
          <w:rFonts w:cs="Arial"/>
          <w:color w:val="0E0E0E"/>
          <w:lang w:val="en-US"/>
        </w:rPr>
        <w:tab/>
      </w:r>
      <w:r w:rsidR="32F9D3E8" w:rsidRPr="00163C85">
        <w:rPr>
          <w:rFonts w:cs="Arial"/>
          <w:color w:val="0E0E0E"/>
          <w:lang w:val="en-US"/>
        </w:rPr>
        <w:t>•</w:t>
      </w:r>
      <w:r w:rsidRPr="00163C85">
        <w:rPr>
          <w:rFonts w:cs="Arial"/>
          <w:color w:val="0E0E0E"/>
          <w:lang w:val="en-US"/>
        </w:rPr>
        <w:tab/>
      </w:r>
      <w:r w:rsidR="32F9D3E8" w:rsidRPr="00163C85">
        <w:rPr>
          <w:rFonts w:cs="Arial"/>
          <w:b/>
          <w:bCs/>
          <w:color w:val="0E0E0E"/>
          <w:lang w:val="en-US"/>
        </w:rPr>
        <w:t>Training and Skill Development</w:t>
      </w:r>
      <w:commentRangeStart w:id="4"/>
      <w:commentRangeEnd w:id="4"/>
      <w:r>
        <w:rPr>
          <w:rStyle w:val="CommentReference"/>
        </w:rPr>
        <w:commentReference w:id="4"/>
      </w:r>
      <w:r w:rsidR="32F9D3E8" w:rsidRPr="00163C85">
        <w:rPr>
          <w:rFonts w:cs="Arial"/>
          <w:color w:val="0E0E0E"/>
          <w:lang w:val="en-US"/>
        </w:rPr>
        <w:t xml:space="preserve"> </w:t>
      </w:r>
      <w:r w:rsidR="0087581A">
        <w:rPr>
          <w:rFonts w:cs="Arial"/>
          <w:color w:val="0E0E0E"/>
          <w:lang w:val="en-US"/>
        </w:rPr>
        <w:br/>
      </w:r>
      <w:r w:rsidR="32F9D3E8" w:rsidRPr="00163C85">
        <w:rPr>
          <w:rFonts w:cs="Arial"/>
          <w:color w:val="0E0E0E"/>
          <w:lang w:val="en-US"/>
        </w:rPr>
        <w:t xml:space="preserve">It is </w:t>
      </w:r>
      <w:r w:rsidR="6C03C497" w:rsidRPr="00163C85">
        <w:rPr>
          <w:rFonts w:cs="Arial"/>
          <w:color w:val="0E0E0E"/>
          <w:lang w:val="en-US"/>
        </w:rPr>
        <w:t xml:space="preserve">important </w:t>
      </w:r>
      <w:r w:rsidR="32F9D3E8" w:rsidRPr="00163C85">
        <w:rPr>
          <w:rFonts w:cs="Arial"/>
          <w:color w:val="0E0E0E"/>
          <w:lang w:val="en-US"/>
        </w:rPr>
        <w:t xml:space="preserve">to invest in </w:t>
      </w:r>
      <w:r w:rsidR="2FC853E9" w:rsidRPr="00163C85">
        <w:rPr>
          <w:rFonts w:cs="Arial"/>
          <w:color w:val="0E0E0E"/>
          <w:lang w:val="en-US"/>
        </w:rPr>
        <w:t xml:space="preserve">a </w:t>
      </w:r>
      <w:r w:rsidR="32F9D3E8" w:rsidRPr="00163C85">
        <w:rPr>
          <w:rFonts w:cs="Arial"/>
          <w:color w:val="0E0E0E"/>
          <w:lang w:val="en-US"/>
        </w:rPr>
        <w:t>training program for employees.</w:t>
      </w:r>
      <w:r w:rsidR="00391295">
        <w:rPr>
          <w:rFonts w:cs="Arial"/>
          <w:color w:val="0E0E0E"/>
          <w:lang w:val="en-US"/>
        </w:rPr>
        <w:t xml:space="preserve"> </w:t>
      </w:r>
      <w:r w:rsidR="005D5E9C">
        <w:rPr>
          <w:rFonts w:cs="Arial"/>
          <w:color w:val="0E0E0E"/>
          <w:lang w:val="en-US"/>
        </w:rPr>
        <w:t xml:space="preserve">3D </w:t>
      </w:r>
      <w:r w:rsidR="00005E2C">
        <w:rPr>
          <w:rFonts w:cs="Arial"/>
          <w:color w:val="0E0E0E"/>
          <w:lang w:val="en-US"/>
        </w:rPr>
        <w:t>p</w:t>
      </w:r>
      <w:r w:rsidR="005D5E9C">
        <w:rPr>
          <w:rFonts w:cs="Arial"/>
          <w:color w:val="0E0E0E"/>
          <w:lang w:val="en-US"/>
        </w:rPr>
        <w:t xml:space="preserve">rinting </w:t>
      </w:r>
      <w:r w:rsidR="00A94264">
        <w:rPr>
          <w:rFonts w:cs="Arial"/>
          <w:color w:val="0E0E0E"/>
          <w:lang w:val="en-US"/>
        </w:rPr>
        <w:t xml:space="preserve">is </w:t>
      </w:r>
      <w:r w:rsidR="005D1981">
        <w:rPr>
          <w:rFonts w:cs="Arial"/>
          <w:color w:val="0E0E0E"/>
          <w:lang w:val="en-US"/>
        </w:rPr>
        <w:t xml:space="preserve">a </w:t>
      </w:r>
      <w:r w:rsidR="007F6FAB">
        <w:rPr>
          <w:rFonts w:cs="Arial"/>
          <w:color w:val="0E0E0E"/>
          <w:lang w:val="en-US"/>
        </w:rPr>
        <w:t>cutting-edge</w:t>
      </w:r>
      <w:r w:rsidR="00A94264">
        <w:rPr>
          <w:rFonts w:cs="Arial"/>
          <w:color w:val="0E0E0E"/>
          <w:lang w:val="en-US"/>
        </w:rPr>
        <w:t xml:space="preserve"> technology that requires a specific and new skill</w:t>
      </w:r>
      <w:r w:rsidR="00E8363F">
        <w:rPr>
          <w:rFonts w:cs="Arial"/>
          <w:color w:val="0E0E0E"/>
          <w:lang w:val="en-US"/>
        </w:rPr>
        <w:t xml:space="preserve"> </w:t>
      </w:r>
      <w:r w:rsidR="00A94264">
        <w:rPr>
          <w:rFonts w:cs="Arial"/>
          <w:color w:val="0E0E0E"/>
          <w:lang w:val="en-US"/>
        </w:rPr>
        <w:t>set</w:t>
      </w:r>
      <w:r w:rsidR="00391295">
        <w:rPr>
          <w:rFonts w:cs="Arial"/>
          <w:color w:val="0E0E0E"/>
          <w:lang w:val="en-US"/>
        </w:rPr>
        <w:t xml:space="preserve">. </w:t>
      </w:r>
      <w:r w:rsidR="455E314B">
        <w:rPr>
          <w:rFonts w:cs="Arial"/>
          <w:color w:val="0E0E0E"/>
          <w:lang w:val="en-US"/>
        </w:rPr>
        <w:t>Several e-learning platforms</w:t>
      </w:r>
      <w:r w:rsidR="003B43D3">
        <w:rPr>
          <w:rFonts w:cs="Arial"/>
          <w:color w:val="0E0E0E"/>
          <w:lang w:val="en-US"/>
        </w:rPr>
        <w:t xml:space="preserve">, such as </w:t>
      </w:r>
      <w:r w:rsidR="455E314B">
        <w:rPr>
          <w:rFonts w:cs="Arial"/>
          <w:color w:val="0E0E0E"/>
          <w:lang w:val="en-US"/>
        </w:rPr>
        <w:t>Coursera</w:t>
      </w:r>
      <w:r w:rsidR="00A531AE">
        <w:rPr>
          <w:rFonts w:cs="Arial"/>
          <w:color w:val="0E0E0E"/>
          <w:lang w:val="en-US"/>
        </w:rPr>
        <w:t>, Pluralsight</w:t>
      </w:r>
      <w:r w:rsidR="00D870DC">
        <w:rPr>
          <w:rFonts w:cs="Arial"/>
          <w:color w:val="0E0E0E"/>
          <w:lang w:val="en-US"/>
        </w:rPr>
        <w:t xml:space="preserve"> </w:t>
      </w:r>
      <w:r w:rsidR="455E314B">
        <w:rPr>
          <w:rFonts w:cs="Arial"/>
          <w:color w:val="0E0E0E"/>
          <w:lang w:val="en-US"/>
        </w:rPr>
        <w:t>and Udemy</w:t>
      </w:r>
      <w:r w:rsidR="00B361D3">
        <w:rPr>
          <w:rFonts w:cs="Arial"/>
          <w:color w:val="0E0E0E"/>
          <w:lang w:val="en-US"/>
        </w:rPr>
        <w:t>,</w:t>
      </w:r>
      <w:r w:rsidR="455E314B">
        <w:rPr>
          <w:rFonts w:cs="Arial"/>
          <w:color w:val="0E0E0E"/>
          <w:lang w:val="en-US"/>
        </w:rPr>
        <w:t xml:space="preserve"> offer a wide</w:t>
      </w:r>
      <w:r w:rsidR="56292174">
        <w:rPr>
          <w:rFonts w:cs="Arial"/>
          <w:color w:val="0E0E0E"/>
          <w:lang w:val="en-US"/>
        </w:rPr>
        <w:t xml:space="preserve"> </w:t>
      </w:r>
      <w:r w:rsidR="455E314B">
        <w:rPr>
          <w:rFonts w:cs="Arial"/>
          <w:color w:val="0E0E0E"/>
          <w:lang w:val="en-US"/>
        </w:rPr>
        <w:t xml:space="preserve">range of structured learning paths </w:t>
      </w:r>
      <w:r w:rsidR="7EEA34EE">
        <w:rPr>
          <w:rFonts w:cs="Arial"/>
          <w:color w:val="0E0E0E"/>
          <w:lang w:val="en-US"/>
        </w:rPr>
        <w:t>and certifications in 3D modeling, CAD design and printing. Additionally, You</w:t>
      </w:r>
      <w:r w:rsidR="56292174">
        <w:rPr>
          <w:rFonts w:cs="Arial"/>
          <w:color w:val="0E0E0E"/>
          <w:lang w:val="en-US"/>
        </w:rPr>
        <w:t>T</w:t>
      </w:r>
      <w:r w:rsidR="7EEA34EE">
        <w:rPr>
          <w:rFonts w:cs="Arial"/>
          <w:color w:val="0E0E0E"/>
          <w:lang w:val="en-US"/>
        </w:rPr>
        <w:t>ube is a valuable resource for learning the fundamentals of 3D printing. It’s an excellent free source for tutorials, demonstrations and insider tips from individuals and organizations specializing in 3D printing.</w:t>
      </w:r>
      <w:r w:rsidR="41922F1B">
        <w:rPr>
          <w:rFonts w:cs="Arial"/>
          <w:color w:val="0E0E0E"/>
          <w:lang w:val="en-US"/>
        </w:rPr>
        <w:t xml:space="preserve"> Due to the hands-on nature of 3D printing, regular practice</w:t>
      </w:r>
      <w:r w:rsidR="00396621">
        <w:rPr>
          <w:rFonts w:cs="Arial"/>
          <w:color w:val="0E0E0E"/>
          <w:lang w:val="en-US"/>
        </w:rPr>
        <w:t>,</w:t>
      </w:r>
      <w:r w:rsidR="41922F1B">
        <w:rPr>
          <w:rFonts w:cs="Arial"/>
          <w:color w:val="0E0E0E"/>
          <w:lang w:val="en-US"/>
        </w:rPr>
        <w:t xml:space="preserve"> engaging with tutorials</w:t>
      </w:r>
      <w:r w:rsidR="00576CFC">
        <w:rPr>
          <w:rFonts w:cs="Arial"/>
          <w:color w:val="0E0E0E"/>
          <w:lang w:val="en-US"/>
        </w:rPr>
        <w:t>, and participating in labs</w:t>
      </w:r>
      <w:r w:rsidR="41922F1B">
        <w:rPr>
          <w:rFonts w:cs="Arial"/>
          <w:color w:val="0E0E0E"/>
          <w:lang w:val="en-US"/>
        </w:rPr>
        <w:t xml:space="preserve"> </w:t>
      </w:r>
      <w:r w:rsidR="00256BA1">
        <w:rPr>
          <w:rFonts w:cs="Arial"/>
          <w:color w:val="0E0E0E"/>
          <w:lang w:val="en-US"/>
        </w:rPr>
        <w:t xml:space="preserve">are </w:t>
      </w:r>
      <w:r w:rsidR="41922F1B">
        <w:rPr>
          <w:rFonts w:cs="Arial"/>
          <w:color w:val="0E0E0E"/>
          <w:lang w:val="en-US"/>
        </w:rPr>
        <w:t>the best way</w:t>
      </w:r>
      <w:r w:rsidR="00DD41D0">
        <w:rPr>
          <w:rFonts w:cs="Arial"/>
          <w:color w:val="0E0E0E"/>
          <w:lang w:val="en-US"/>
        </w:rPr>
        <w:t>s</w:t>
      </w:r>
      <w:r w:rsidR="41922F1B">
        <w:rPr>
          <w:rFonts w:cs="Arial"/>
          <w:color w:val="0E0E0E"/>
          <w:lang w:val="en-US"/>
        </w:rPr>
        <w:t xml:space="preserve"> to learn and </w:t>
      </w:r>
      <w:r w:rsidR="008E1691">
        <w:rPr>
          <w:rFonts w:cs="Arial"/>
          <w:color w:val="0E0E0E"/>
          <w:lang w:val="en-US"/>
        </w:rPr>
        <w:t xml:space="preserve">are </w:t>
      </w:r>
      <w:r w:rsidR="41922F1B">
        <w:rPr>
          <w:rFonts w:cs="Arial"/>
          <w:color w:val="0E0E0E"/>
          <w:lang w:val="en-US"/>
        </w:rPr>
        <w:t>essential for skill development</w:t>
      </w:r>
      <w:r w:rsidR="77200197">
        <w:rPr>
          <w:rFonts w:cs="Arial"/>
          <w:color w:val="0E0E0E"/>
          <w:lang w:val="en-US"/>
        </w:rPr>
        <w:t>.</w:t>
      </w:r>
      <w:r w:rsidR="00BE37E5">
        <w:rPr>
          <w:rFonts w:cs="Arial"/>
          <w:color w:val="0E0E0E"/>
          <w:lang w:val="en-US"/>
        </w:rPr>
        <w:br/>
      </w:r>
    </w:p>
    <w:p w14:paraId="4AC9D70A" w14:textId="3F97E121" w:rsidR="00163C85" w:rsidRDefault="5244B9DA" w:rsidP="30769D3B">
      <w:pPr>
        <w:tabs>
          <w:tab w:val="right" w:pos="100"/>
          <w:tab w:val="left" w:pos="260"/>
        </w:tabs>
        <w:autoSpaceDE w:val="0"/>
        <w:autoSpaceDN w:val="0"/>
        <w:adjustRightInd w:val="0"/>
        <w:spacing w:after="0" w:line="276" w:lineRule="auto"/>
        <w:ind w:left="260" w:hanging="260"/>
        <w:rPr>
          <w:rFonts w:cs="Arial"/>
          <w:color w:val="0E0E0E"/>
          <w:lang w:val="en-US"/>
        </w:rPr>
      </w:pPr>
      <w:r>
        <w:rPr>
          <w:rFonts w:cs="Arial"/>
          <w:color w:val="0E0E0E"/>
          <w:lang w:val="en-US"/>
        </w:rPr>
        <w:t>•</w:t>
      </w:r>
      <w:r w:rsidR="00BE37E5">
        <w:rPr>
          <w:rFonts w:cs="Arial"/>
          <w:color w:val="0E0E0E"/>
          <w:lang w:val="en-US"/>
        </w:rPr>
        <w:tab/>
      </w:r>
      <w:r w:rsidR="00A65406">
        <w:rPr>
          <w:rFonts w:cs="Arial"/>
          <w:b/>
          <w:bCs/>
          <w:color w:val="0E0E0E"/>
          <w:lang w:val="en-US"/>
        </w:rPr>
        <w:tab/>
      </w:r>
      <w:r w:rsidR="2D02B6E7" w:rsidRPr="00F659F8">
        <w:rPr>
          <w:rFonts w:cs="Arial"/>
          <w:b/>
          <w:bCs/>
          <w:color w:val="0E0E0E"/>
          <w:lang w:val="en-US"/>
        </w:rPr>
        <w:t>Fused Deposition Modeling</w:t>
      </w:r>
      <w:r w:rsidR="2D02B6E7">
        <w:rPr>
          <w:rFonts w:cs="Arial"/>
          <w:b/>
          <w:bCs/>
          <w:color w:val="0E0E0E"/>
          <w:lang w:val="en-US"/>
        </w:rPr>
        <w:t xml:space="preserve"> </w:t>
      </w:r>
      <w:r w:rsidR="00BE37E5">
        <w:rPr>
          <w:rFonts w:cs="Arial"/>
          <w:color w:val="0E0E0E"/>
          <w:lang w:val="en-US"/>
        </w:rPr>
        <w:br/>
      </w:r>
      <w:r>
        <w:rPr>
          <w:rFonts w:cs="Arial"/>
          <w:color w:val="0E0E0E"/>
          <w:lang w:val="en-US"/>
        </w:rPr>
        <w:t xml:space="preserve">Fused Deposition Modeling (FDM) printing is versatile and practical for creating </w:t>
      </w:r>
      <w:r w:rsidR="00425EAD">
        <w:rPr>
          <w:rFonts w:cs="Arial"/>
          <w:color w:val="0E0E0E"/>
          <w:lang w:val="en-US"/>
        </w:rPr>
        <w:t>customized solutions</w:t>
      </w:r>
      <w:r>
        <w:rPr>
          <w:rFonts w:cs="Arial"/>
          <w:color w:val="0E0E0E"/>
          <w:lang w:val="en-US"/>
        </w:rPr>
        <w:t xml:space="preserve">, </w:t>
      </w:r>
      <w:r w:rsidR="00425EAD">
        <w:rPr>
          <w:rFonts w:cs="Arial"/>
          <w:color w:val="0E0E0E"/>
          <w:lang w:val="en-US"/>
        </w:rPr>
        <w:t>prototypes</w:t>
      </w:r>
      <w:r>
        <w:rPr>
          <w:rFonts w:cs="Arial"/>
          <w:color w:val="0E0E0E"/>
          <w:lang w:val="en-US"/>
        </w:rPr>
        <w:t>, and educational models. Unlike other methods such as</w:t>
      </w:r>
      <w:r w:rsidR="006B5AA4">
        <w:rPr>
          <w:rFonts w:cs="Arial"/>
          <w:color w:val="0E0E0E"/>
          <w:lang w:val="en-US"/>
        </w:rPr>
        <w:t xml:space="preserve"> Stereolithography</w:t>
      </w:r>
      <w:r>
        <w:rPr>
          <w:rFonts w:cs="Arial"/>
          <w:color w:val="0E0E0E"/>
          <w:lang w:val="en-US"/>
        </w:rPr>
        <w:t xml:space="preserve"> </w:t>
      </w:r>
      <w:r w:rsidR="006B5AA4">
        <w:rPr>
          <w:rFonts w:cs="Arial"/>
          <w:color w:val="0E0E0E"/>
          <w:lang w:val="en-US"/>
        </w:rPr>
        <w:t>(</w:t>
      </w:r>
      <w:commentRangeStart w:id="5"/>
      <w:r>
        <w:rPr>
          <w:rFonts w:cs="Arial"/>
          <w:color w:val="0E0E0E"/>
          <w:lang w:val="en-US"/>
        </w:rPr>
        <w:t>SLA</w:t>
      </w:r>
      <w:r w:rsidR="006B5AA4">
        <w:rPr>
          <w:rFonts w:cs="Arial"/>
          <w:color w:val="0E0E0E"/>
          <w:lang w:val="en-US"/>
        </w:rPr>
        <w:t>)</w:t>
      </w:r>
      <w:r>
        <w:rPr>
          <w:rFonts w:cs="Arial"/>
          <w:color w:val="0E0E0E"/>
          <w:lang w:val="en-US"/>
        </w:rPr>
        <w:t xml:space="preserve">, </w:t>
      </w:r>
      <w:r w:rsidR="00BC1B2A">
        <w:rPr>
          <w:rFonts w:cs="Arial"/>
          <w:color w:val="0E0E0E"/>
          <w:lang w:val="en-US"/>
        </w:rPr>
        <w:t>Selective Laser Sintering (</w:t>
      </w:r>
      <w:r>
        <w:rPr>
          <w:rFonts w:cs="Arial"/>
          <w:color w:val="0E0E0E"/>
          <w:lang w:val="en-US"/>
        </w:rPr>
        <w:t>SLS</w:t>
      </w:r>
      <w:r w:rsidR="00BC1B2A">
        <w:rPr>
          <w:rFonts w:cs="Arial"/>
          <w:color w:val="0E0E0E"/>
          <w:lang w:val="en-US"/>
        </w:rPr>
        <w:t>)</w:t>
      </w:r>
      <w:r>
        <w:rPr>
          <w:rFonts w:cs="Arial"/>
          <w:color w:val="0E0E0E"/>
          <w:lang w:val="en-US"/>
        </w:rPr>
        <w:t xml:space="preserve">, and </w:t>
      </w:r>
      <w:r w:rsidR="00BC1B2A">
        <w:rPr>
          <w:rFonts w:cs="Arial"/>
          <w:color w:val="0E0E0E"/>
          <w:lang w:val="en-US"/>
        </w:rPr>
        <w:t>Digital</w:t>
      </w:r>
      <w:r w:rsidR="00A62684">
        <w:rPr>
          <w:rFonts w:cs="Arial"/>
          <w:color w:val="0E0E0E"/>
          <w:lang w:val="en-US"/>
        </w:rPr>
        <w:t xml:space="preserve"> Light Processing (</w:t>
      </w:r>
      <w:r>
        <w:rPr>
          <w:rFonts w:cs="Arial"/>
          <w:color w:val="0E0E0E"/>
          <w:lang w:val="en-US"/>
        </w:rPr>
        <w:t>DLP</w:t>
      </w:r>
      <w:r w:rsidR="00A62684">
        <w:rPr>
          <w:rFonts w:cs="Arial"/>
          <w:color w:val="0E0E0E"/>
          <w:lang w:val="en-US"/>
        </w:rPr>
        <w:t>)</w:t>
      </w:r>
      <w:commentRangeEnd w:id="5"/>
      <w:r w:rsidR="00BE37E5">
        <w:rPr>
          <w:rStyle w:val="CommentReference"/>
        </w:rPr>
        <w:commentReference w:id="5"/>
      </w:r>
      <w:r w:rsidR="005E6D6E">
        <w:rPr>
          <w:rFonts w:cs="Arial"/>
          <w:color w:val="0E0E0E"/>
          <w:lang w:val="en-US"/>
        </w:rPr>
        <w:t xml:space="preserve">, FDM </w:t>
      </w:r>
      <w:r w:rsidR="00634EFF">
        <w:rPr>
          <w:rFonts w:cs="Arial"/>
          <w:color w:val="0E0E0E"/>
          <w:lang w:val="en-US"/>
        </w:rPr>
        <w:t>printing uses a straightforward extrusion process that builds objects layer by layer from thermoplastic materials.</w:t>
      </w:r>
      <w:r w:rsidR="00C65EFC">
        <w:rPr>
          <w:rFonts w:cs="Arial"/>
          <w:color w:val="0E0E0E"/>
          <w:lang w:val="en-US"/>
        </w:rPr>
        <w:t xml:space="preserve"> FDM offers adjustable layer heights for different print qualities and speeds, and it requires minimal post-processing. This means the printed object typically needs very little additional</w:t>
      </w:r>
      <w:r w:rsidR="00C65EFC" w:rsidRPr="30769D3B">
        <w:rPr>
          <w:rFonts w:cs="Arial"/>
          <w:color w:val="0E0E0E"/>
          <w:lang w:val="en-US"/>
        </w:rPr>
        <w:t xml:space="preserve"> work</w:t>
      </w:r>
      <w:r w:rsidR="00B15591">
        <w:rPr>
          <w:rFonts w:cs="Arial"/>
          <w:color w:val="0E0E0E"/>
          <w:lang w:val="en-US"/>
        </w:rPr>
        <w:t>.</w:t>
      </w:r>
      <w:r w:rsidR="00051509">
        <w:rPr>
          <w:rFonts w:cs="Arial"/>
          <w:color w:val="0E0E0E"/>
          <w:lang w:val="en-US"/>
        </w:rPr>
        <w:br/>
      </w:r>
      <w:r w:rsidR="00051509">
        <w:rPr>
          <w:rFonts w:cs="Arial"/>
          <w:color w:val="0E0E0E"/>
          <w:lang w:val="en-US"/>
        </w:rPr>
        <w:br/>
        <w:t>W</w:t>
      </w:r>
      <w:r>
        <w:rPr>
          <w:rFonts w:cs="Arial"/>
          <w:color w:val="0E0E0E"/>
          <w:lang w:val="en-US"/>
        </w:rPr>
        <w:t xml:space="preserve">e chose FDM printing because it uses a variety of filament materials like </w:t>
      </w:r>
      <w:r w:rsidR="00B31A1A">
        <w:rPr>
          <w:rFonts w:cs="Arial"/>
          <w:color w:val="0E0E0E"/>
          <w:lang w:val="en-US"/>
        </w:rPr>
        <w:t>Polylactic</w:t>
      </w:r>
      <w:r w:rsidR="005C38F4">
        <w:rPr>
          <w:rFonts w:cs="Arial"/>
          <w:color w:val="0E0E0E"/>
          <w:lang w:val="en-US"/>
        </w:rPr>
        <w:t xml:space="preserve"> Acid (</w:t>
      </w:r>
      <w:r>
        <w:rPr>
          <w:rFonts w:cs="Arial"/>
          <w:color w:val="0E0E0E"/>
          <w:lang w:val="en-US"/>
        </w:rPr>
        <w:t>PLA</w:t>
      </w:r>
      <w:r w:rsidR="005C38F4">
        <w:rPr>
          <w:rFonts w:cs="Arial"/>
          <w:color w:val="0E0E0E"/>
          <w:lang w:val="en-US"/>
        </w:rPr>
        <w:t>)</w:t>
      </w:r>
      <w:r>
        <w:rPr>
          <w:rFonts w:cs="Arial"/>
          <w:color w:val="0E0E0E"/>
          <w:lang w:val="en-US"/>
        </w:rPr>
        <w:t xml:space="preserve">, </w:t>
      </w:r>
      <w:r w:rsidR="00D070C8">
        <w:rPr>
          <w:rFonts w:cs="Arial"/>
          <w:color w:val="0E0E0E"/>
          <w:lang w:val="en-US"/>
        </w:rPr>
        <w:t xml:space="preserve">which is known </w:t>
      </w:r>
      <w:r w:rsidR="005206DD">
        <w:rPr>
          <w:rFonts w:cs="Arial"/>
          <w:color w:val="0E0E0E"/>
          <w:lang w:val="en-US"/>
        </w:rPr>
        <w:t xml:space="preserve">for its </w:t>
      </w:r>
      <w:r w:rsidR="00774FB4">
        <w:rPr>
          <w:rFonts w:cs="Arial"/>
          <w:color w:val="0E0E0E"/>
          <w:lang w:val="en-US"/>
        </w:rPr>
        <w:t>low printing temperature</w:t>
      </w:r>
      <w:r w:rsidR="000C388C">
        <w:rPr>
          <w:rFonts w:cs="Arial"/>
          <w:color w:val="0E0E0E"/>
          <w:lang w:val="en-US"/>
        </w:rPr>
        <w:t xml:space="preserve">, </w:t>
      </w:r>
      <w:r w:rsidR="00774FB4">
        <w:rPr>
          <w:rFonts w:cs="Arial"/>
          <w:color w:val="0E0E0E"/>
          <w:lang w:val="en-US"/>
        </w:rPr>
        <w:t>minimal warping</w:t>
      </w:r>
      <w:r w:rsidR="000C388C">
        <w:rPr>
          <w:rFonts w:cs="Arial"/>
          <w:color w:val="0E0E0E"/>
          <w:lang w:val="en-US"/>
        </w:rPr>
        <w:t xml:space="preserve">, and </w:t>
      </w:r>
      <w:r w:rsidR="00ED455D">
        <w:t>biodegradability</w:t>
      </w:r>
      <w:r w:rsidR="001F6B89">
        <w:rPr>
          <w:rFonts w:cs="Arial"/>
          <w:color w:val="0E0E0E"/>
          <w:lang w:val="en-US"/>
        </w:rPr>
        <w:t xml:space="preserve">; </w:t>
      </w:r>
      <w:r w:rsidR="005C38F4">
        <w:rPr>
          <w:rFonts w:cs="Arial"/>
          <w:color w:val="0E0E0E"/>
          <w:lang w:val="en-US"/>
        </w:rPr>
        <w:t>Thermoplastic Polyure</w:t>
      </w:r>
      <w:r w:rsidR="009703BF">
        <w:rPr>
          <w:rFonts w:cs="Arial"/>
          <w:color w:val="0E0E0E"/>
          <w:lang w:val="en-US"/>
        </w:rPr>
        <w:t>thane (</w:t>
      </w:r>
      <w:r>
        <w:rPr>
          <w:rFonts w:cs="Arial"/>
          <w:color w:val="0E0E0E"/>
          <w:lang w:val="en-US"/>
        </w:rPr>
        <w:t>TPU</w:t>
      </w:r>
      <w:r w:rsidR="009703BF">
        <w:rPr>
          <w:rFonts w:cs="Arial"/>
          <w:color w:val="0E0E0E"/>
          <w:lang w:val="en-US"/>
        </w:rPr>
        <w:t>)</w:t>
      </w:r>
      <w:r>
        <w:rPr>
          <w:rFonts w:cs="Arial"/>
          <w:color w:val="0E0E0E"/>
          <w:lang w:val="en-US"/>
        </w:rPr>
        <w:t>,</w:t>
      </w:r>
      <w:r w:rsidR="0055306D">
        <w:rPr>
          <w:rFonts w:cs="Arial"/>
          <w:color w:val="0E0E0E"/>
          <w:lang w:val="en-US"/>
        </w:rPr>
        <w:t xml:space="preserve"> which provides </w:t>
      </w:r>
      <w:r w:rsidR="00C46554">
        <w:rPr>
          <w:rFonts w:cs="Arial"/>
          <w:color w:val="0E0E0E"/>
          <w:lang w:val="en-US"/>
        </w:rPr>
        <w:t>flexibility</w:t>
      </w:r>
      <w:r w:rsidR="00157CD4">
        <w:rPr>
          <w:rFonts w:cs="Arial"/>
          <w:color w:val="0E0E0E"/>
          <w:lang w:val="en-US"/>
        </w:rPr>
        <w:t xml:space="preserve"> and durability</w:t>
      </w:r>
      <w:r w:rsidR="001F6B89">
        <w:rPr>
          <w:rFonts w:cs="Arial"/>
          <w:color w:val="0E0E0E"/>
          <w:lang w:val="en-US"/>
        </w:rPr>
        <w:t>,</w:t>
      </w:r>
      <w:r>
        <w:rPr>
          <w:rFonts w:cs="Arial"/>
          <w:color w:val="0E0E0E"/>
          <w:lang w:val="en-US"/>
        </w:rPr>
        <w:t xml:space="preserve"> and </w:t>
      </w:r>
      <w:r w:rsidR="009703BF">
        <w:rPr>
          <w:rFonts w:cs="Arial"/>
          <w:color w:val="0E0E0E"/>
          <w:lang w:val="en-US"/>
        </w:rPr>
        <w:t>Polyethylene</w:t>
      </w:r>
      <w:r w:rsidR="001F032C">
        <w:rPr>
          <w:rFonts w:cs="Arial"/>
          <w:color w:val="0E0E0E"/>
          <w:lang w:val="en-US"/>
        </w:rPr>
        <w:t xml:space="preserve"> Terephthalate</w:t>
      </w:r>
      <w:r w:rsidR="00AC3CA7">
        <w:rPr>
          <w:rFonts w:cs="Arial"/>
          <w:color w:val="0E0E0E"/>
          <w:lang w:val="en-US"/>
        </w:rPr>
        <w:t xml:space="preserve"> Glycol (</w:t>
      </w:r>
      <w:r>
        <w:rPr>
          <w:rFonts w:cs="Arial"/>
          <w:color w:val="0E0E0E"/>
          <w:lang w:val="en-US"/>
        </w:rPr>
        <w:t>PETG</w:t>
      </w:r>
      <w:r w:rsidR="00AC3CA7">
        <w:rPr>
          <w:rFonts w:cs="Arial"/>
          <w:color w:val="0E0E0E"/>
          <w:lang w:val="en-US"/>
        </w:rPr>
        <w:t>)</w:t>
      </w:r>
      <w:r>
        <w:rPr>
          <w:rFonts w:cs="Arial"/>
          <w:color w:val="0E0E0E"/>
          <w:lang w:val="en-US"/>
        </w:rPr>
        <w:t>,</w:t>
      </w:r>
      <w:r w:rsidR="001D5487">
        <w:rPr>
          <w:rFonts w:cs="Arial"/>
          <w:color w:val="0E0E0E"/>
          <w:lang w:val="en-US"/>
        </w:rPr>
        <w:t xml:space="preserve"> which combines stre</w:t>
      </w:r>
      <w:r w:rsidR="0095617E">
        <w:rPr>
          <w:rFonts w:cs="Arial"/>
          <w:color w:val="0E0E0E"/>
          <w:lang w:val="en-US"/>
        </w:rPr>
        <w:t>ngth</w:t>
      </w:r>
      <w:r w:rsidR="001B3C60">
        <w:rPr>
          <w:rFonts w:cs="Arial"/>
          <w:color w:val="0E0E0E"/>
          <w:lang w:val="en-US"/>
        </w:rPr>
        <w:t xml:space="preserve"> with ease of printing</w:t>
      </w:r>
      <w:r w:rsidR="00BE3106">
        <w:rPr>
          <w:rFonts w:cs="Arial"/>
          <w:color w:val="0E0E0E"/>
          <w:lang w:val="en-US"/>
        </w:rPr>
        <w:t>.</w:t>
      </w:r>
      <w:r>
        <w:rPr>
          <w:rFonts w:cs="Arial"/>
          <w:color w:val="0E0E0E"/>
          <w:lang w:val="en-US"/>
        </w:rPr>
        <w:t xml:space="preserve"> </w:t>
      </w:r>
      <w:r w:rsidR="00022DA7">
        <w:rPr>
          <w:rFonts w:cs="Arial"/>
          <w:color w:val="0E0E0E"/>
          <w:lang w:val="en-US"/>
        </w:rPr>
        <w:t>Each material has uniqu</w:t>
      </w:r>
      <w:r w:rsidR="007824D7">
        <w:rPr>
          <w:rFonts w:cs="Arial"/>
          <w:color w:val="0E0E0E"/>
          <w:lang w:val="en-US"/>
        </w:rPr>
        <w:t>e properties</w:t>
      </w:r>
      <w:r w:rsidR="002D0B7A">
        <w:rPr>
          <w:rFonts w:cs="Arial"/>
          <w:color w:val="0E0E0E"/>
          <w:lang w:val="en-US"/>
        </w:rPr>
        <w:t xml:space="preserve"> tailored for different applcations</w:t>
      </w:r>
      <w:r>
        <w:rPr>
          <w:rFonts w:cs="Arial"/>
          <w:color w:val="0E0E0E"/>
          <w:lang w:val="en-US"/>
        </w:rPr>
        <w:t>.</w:t>
      </w:r>
      <w:r w:rsidR="00A65935">
        <w:rPr>
          <w:rFonts w:cs="Arial"/>
          <w:color w:val="0E0E0E"/>
          <w:lang w:val="en-US"/>
        </w:rPr>
        <w:t xml:space="preserve"> In our </w:t>
      </w:r>
      <w:r w:rsidR="00875499">
        <w:rPr>
          <w:rFonts w:cs="Arial"/>
          <w:color w:val="0E0E0E"/>
          <w:lang w:val="en-US"/>
        </w:rPr>
        <w:t xml:space="preserve">use cases, FDM has been effective for creating custom </w:t>
      </w:r>
      <w:r w:rsidR="00C31800">
        <w:rPr>
          <w:rFonts w:cs="Arial"/>
          <w:color w:val="0E0E0E"/>
          <w:lang w:val="en-US"/>
        </w:rPr>
        <w:t xml:space="preserve">protective casings </w:t>
      </w:r>
      <w:r w:rsidR="00875499">
        <w:rPr>
          <w:rFonts w:cs="Arial"/>
          <w:color w:val="0E0E0E"/>
          <w:lang w:val="en-US"/>
        </w:rPr>
        <w:t xml:space="preserve">for </w:t>
      </w:r>
      <w:r w:rsidR="00875499">
        <w:rPr>
          <w:rFonts w:cs="Arial"/>
          <w:color w:val="0E0E0E"/>
          <w:lang w:val="en-US"/>
        </w:rPr>
        <w:lastRenderedPageBreak/>
        <w:t>IoT devices and sensors</w:t>
      </w:r>
      <w:r w:rsidR="00CF7D23">
        <w:rPr>
          <w:rFonts w:cs="Arial"/>
          <w:color w:val="0E0E0E"/>
          <w:lang w:val="en-US"/>
        </w:rPr>
        <w:t>,</w:t>
      </w:r>
      <w:r w:rsidR="000D2195">
        <w:rPr>
          <w:rFonts w:cs="Arial"/>
          <w:color w:val="0E0E0E"/>
          <w:lang w:val="en-US"/>
        </w:rPr>
        <w:t xml:space="preserve"> </w:t>
      </w:r>
      <w:r w:rsidR="00CF7D23">
        <w:rPr>
          <w:rFonts w:cs="Arial"/>
          <w:color w:val="0E0E0E"/>
          <w:lang w:val="en-US"/>
        </w:rPr>
        <w:t xml:space="preserve">mounting brackets and supports for </w:t>
      </w:r>
      <w:r w:rsidR="008B6946">
        <w:rPr>
          <w:rFonts w:cs="Arial"/>
          <w:color w:val="0E0E0E"/>
          <w:lang w:val="en-US"/>
        </w:rPr>
        <w:t>home assistant</w:t>
      </w:r>
      <w:r w:rsidR="000A7DA2">
        <w:rPr>
          <w:rFonts w:cs="Arial"/>
          <w:color w:val="0E0E0E"/>
          <w:lang w:val="en-US"/>
        </w:rPr>
        <w:t xml:space="preserve"> equip</w:t>
      </w:r>
      <w:r w:rsidR="00527196">
        <w:rPr>
          <w:rFonts w:cs="Arial"/>
          <w:color w:val="0E0E0E"/>
          <w:lang w:val="en-US"/>
        </w:rPr>
        <w:t xml:space="preserve">ment, prototyping parts for IoT </w:t>
      </w:r>
      <w:r w:rsidR="0020600E">
        <w:rPr>
          <w:rFonts w:cs="Arial"/>
          <w:color w:val="0E0E0E"/>
          <w:lang w:val="en-US"/>
        </w:rPr>
        <w:t>wearable</w:t>
      </w:r>
      <w:r w:rsidR="00AD682F">
        <w:rPr>
          <w:rFonts w:cs="Arial"/>
          <w:color w:val="0E0E0E"/>
          <w:lang w:val="en-US"/>
        </w:rPr>
        <w:t>s</w:t>
      </w:r>
      <w:r w:rsidR="000D2195">
        <w:rPr>
          <w:rFonts w:cs="Arial"/>
          <w:color w:val="0E0E0E"/>
          <w:lang w:val="en-US"/>
        </w:rPr>
        <w:t xml:space="preserve">, </w:t>
      </w:r>
      <w:r w:rsidR="00C31800">
        <w:rPr>
          <w:rFonts w:cs="Arial"/>
          <w:color w:val="0E0E0E"/>
          <w:lang w:val="en-US"/>
        </w:rPr>
        <w:t xml:space="preserve">and </w:t>
      </w:r>
      <w:r w:rsidR="000D2195">
        <w:rPr>
          <w:rFonts w:cs="Arial"/>
          <w:color w:val="0E0E0E"/>
          <w:lang w:val="en-US"/>
        </w:rPr>
        <w:t>cable management solutions for IoT installations</w:t>
      </w:r>
      <w:r w:rsidR="00C31800">
        <w:rPr>
          <w:rFonts w:cs="Arial"/>
          <w:color w:val="0E0E0E"/>
          <w:lang w:val="en-US"/>
        </w:rPr>
        <w:t>.</w:t>
      </w:r>
      <w:r w:rsidR="000D2195">
        <w:rPr>
          <w:rFonts w:cs="Arial"/>
          <w:color w:val="0E0E0E"/>
          <w:lang w:val="en-US"/>
        </w:rPr>
        <w:t xml:space="preserve"> </w:t>
      </w:r>
    </w:p>
    <w:p w14:paraId="0816E3CC" w14:textId="77777777" w:rsidR="000D2195" w:rsidRPr="00163C85" w:rsidRDefault="000D2195" w:rsidP="30769D3B">
      <w:pPr>
        <w:tabs>
          <w:tab w:val="right" w:pos="100"/>
          <w:tab w:val="left" w:pos="260"/>
        </w:tabs>
        <w:autoSpaceDE w:val="0"/>
        <w:autoSpaceDN w:val="0"/>
        <w:adjustRightInd w:val="0"/>
        <w:spacing w:after="0" w:line="276" w:lineRule="auto"/>
        <w:ind w:left="260" w:hanging="260"/>
        <w:rPr>
          <w:rFonts w:cs="Arial"/>
          <w:color w:val="0E0E0E"/>
          <w:lang w:val="en-US"/>
        </w:rPr>
      </w:pPr>
    </w:p>
    <w:p w14:paraId="339B1055" w14:textId="6177604E" w:rsidR="00163C85" w:rsidRPr="00163C85" w:rsidRDefault="00163C85" w:rsidP="000E645E">
      <w:pPr>
        <w:tabs>
          <w:tab w:val="right" w:pos="100"/>
          <w:tab w:val="left" w:pos="260"/>
        </w:tabs>
        <w:autoSpaceDE w:val="0"/>
        <w:autoSpaceDN w:val="0"/>
        <w:adjustRightInd w:val="0"/>
        <w:spacing w:after="0" w:line="276" w:lineRule="auto"/>
        <w:ind w:left="260" w:hanging="260"/>
        <w:rPr>
          <w:rFonts w:cs="Arial"/>
          <w:color w:val="0E0E0E"/>
          <w:lang w:val="en-US"/>
        </w:rPr>
      </w:pPr>
      <w:r w:rsidRPr="00163C85">
        <w:rPr>
          <w:rFonts w:cs="Arial"/>
          <w:color w:val="0E0E0E"/>
          <w:lang w:val="en-US"/>
        </w:rPr>
        <w:tab/>
      </w:r>
      <w:r w:rsidR="32F9D3E8" w:rsidRPr="00163C85">
        <w:rPr>
          <w:rFonts w:cs="Arial"/>
          <w:color w:val="0E0E0E"/>
          <w:lang w:val="en-US"/>
        </w:rPr>
        <w:t>•</w:t>
      </w:r>
      <w:r w:rsidRPr="00163C85">
        <w:rPr>
          <w:rFonts w:cs="Arial"/>
          <w:color w:val="0E0E0E"/>
          <w:lang w:val="en-US"/>
        </w:rPr>
        <w:tab/>
      </w:r>
      <w:commentRangeStart w:id="6"/>
      <w:commentRangeStart w:id="7"/>
      <w:r w:rsidR="32F9D3E8" w:rsidRPr="00163C85">
        <w:rPr>
          <w:rFonts w:cs="Arial"/>
          <w:b/>
          <w:bCs/>
          <w:color w:val="0E0E0E"/>
          <w:lang w:val="en-US"/>
        </w:rPr>
        <w:t>Software and Hardware Selection</w:t>
      </w:r>
      <w:commentRangeEnd w:id="6"/>
      <w:r w:rsidR="00CA139A">
        <w:rPr>
          <w:rStyle w:val="CommentReference"/>
        </w:rPr>
        <w:commentReference w:id="6"/>
      </w:r>
      <w:commentRangeEnd w:id="7"/>
      <w:r w:rsidR="00922095">
        <w:rPr>
          <w:rStyle w:val="CommentReference"/>
        </w:rPr>
        <w:commentReference w:id="7"/>
      </w:r>
      <w:r w:rsidR="32F9D3E8" w:rsidRPr="00163C85">
        <w:rPr>
          <w:rFonts w:cs="Arial"/>
          <w:color w:val="0E0E0E"/>
          <w:lang w:val="en-US"/>
        </w:rPr>
        <w:t xml:space="preserve"> </w:t>
      </w:r>
      <w:r w:rsidR="0087581A">
        <w:rPr>
          <w:rFonts w:cs="Arial"/>
          <w:color w:val="0E0E0E"/>
          <w:lang w:val="en-US"/>
        </w:rPr>
        <w:br/>
      </w:r>
      <w:r w:rsidR="7D429643">
        <w:rPr>
          <w:rFonts w:cs="Arial"/>
          <w:color w:val="0E0E0E"/>
          <w:lang w:val="en-US"/>
        </w:rPr>
        <w:t xml:space="preserve">Selecting the right tools is essential. There are many 3D design software options, such as Autodesk Fusion 360, Blender, and Tinkercad, each with its strengths and weaknesses. These software tools are used to create or modify 3D models according to your </w:t>
      </w:r>
      <w:r w:rsidR="52773030">
        <w:rPr>
          <w:rFonts w:cs="Arial"/>
          <w:color w:val="0E0E0E"/>
          <w:lang w:val="en-US"/>
        </w:rPr>
        <w:t xml:space="preserve">design </w:t>
      </w:r>
      <w:r w:rsidR="7D429643">
        <w:rPr>
          <w:rFonts w:cs="Arial"/>
          <w:color w:val="0E0E0E"/>
          <w:lang w:val="en-US"/>
        </w:rPr>
        <w:t xml:space="preserve">requirements. Additionally, you will need slicer software like Ultimaker Cura, PrusaSlicer, or Simplify3D to prepare these models for 3D printing. Slicer softwares generate the necessary instructions (G-code) that instruct the 3D printer on how to </w:t>
      </w:r>
      <w:r w:rsidR="001A5ABF">
        <w:rPr>
          <w:rFonts w:cs="Arial"/>
          <w:color w:val="0E0E0E"/>
          <w:lang w:val="en-US"/>
        </w:rPr>
        <w:t xml:space="preserve">build </w:t>
      </w:r>
      <w:r w:rsidR="7D429643">
        <w:rPr>
          <w:rFonts w:cs="Arial"/>
          <w:color w:val="0E0E0E"/>
          <w:lang w:val="en-US"/>
        </w:rPr>
        <w:t xml:space="preserve">the object layer by layer. When choosing tools, ensure they are user-friendly, reliable, and compatible with your existing systems to optimize your 3D printing workflow. </w:t>
      </w:r>
      <w:r w:rsidR="006171F0">
        <w:rPr>
          <w:rFonts w:cs="Arial"/>
          <w:color w:val="0E0E0E"/>
          <w:lang w:val="en-US"/>
        </w:rPr>
        <w:br/>
      </w:r>
      <w:r w:rsidR="006171F0">
        <w:rPr>
          <w:rFonts w:cs="Arial"/>
          <w:color w:val="0E0E0E"/>
          <w:lang w:val="en-US"/>
        </w:rPr>
        <w:br/>
      </w:r>
      <w:r w:rsidR="7D429643">
        <w:rPr>
          <w:rFonts w:cs="Arial"/>
          <w:color w:val="0E0E0E"/>
          <w:lang w:val="en-US"/>
        </w:rPr>
        <w:t xml:space="preserve">After experimenting with various design software solutions, Fusion 360 emerged as the preferred choice due to its collaborative capabilities. It allows team members to collaborate and edit designs simultaneously and it’s integrated cloud storage allows for easy access to projects from anywhere. </w:t>
      </w:r>
      <w:r w:rsidR="006171F0">
        <w:rPr>
          <w:rFonts w:cs="Arial"/>
          <w:color w:val="0E0E0E"/>
          <w:lang w:val="en-US"/>
        </w:rPr>
        <w:br/>
      </w:r>
      <w:r w:rsidR="006171F0">
        <w:rPr>
          <w:rFonts w:cs="Arial"/>
          <w:color w:val="0E0E0E"/>
          <w:lang w:val="en-US"/>
        </w:rPr>
        <w:br/>
      </w:r>
      <w:r w:rsidR="7D429643">
        <w:rPr>
          <w:rFonts w:cs="Arial"/>
          <w:color w:val="0E0E0E"/>
          <w:lang w:val="en-US"/>
        </w:rPr>
        <w:t xml:space="preserve">Regarding hardware, our preferred choice is the Bambu Labs 3D </w:t>
      </w:r>
      <w:commentRangeStart w:id="8"/>
      <w:r w:rsidR="7D429643">
        <w:rPr>
          <w:rFonts w:cs="Arial"/>
          <w:color w:val="0E0E0E"/>
          <w:lang w:val="en-US"/>
        </w:rPr>
        <w:t>printers</w:t>
      </w:r>
      <w:commentRangeEnd w:id="8"/>
      <w:r w:rsidR="00B37912">
        <w:rPr>
          <w:rStyle w:val="CommentReference"/>
        </w:rPr>
        <w:commentReference w:id="8"/>
      </w:r>
      <w:r w:rsidR="7D429643">
        <w:rPr>
          <w:rFonts w:cs="Arial"/>
          <w:color w:val="0E0E0E"/>
          <w:lang w:val="en-US"/>
        </w:rPr>
        <w:t xml:space="preserve">. These printers are popular and recognized for their affordability, user-friendly design, and </w:t>
      </w:r>
      <w:r w:rsidR="493F3535">
        <w:rPr>
          <w:rFonts w:cs="Arial"/>
          <w:color w:val="0E0E0E"/>
          <w:lang w:val="en-US"/>
        </w:rPr>
        <w:t>high</w:t>
      </w:r>
      <w:r w:rsidR="400D1C25">
        <w:rPr>
          <w:rFonts w:cs="Arial"/>
          <w:color w:val="0E0E0E"/>
          <w:lang w:val="en-US"/>
        </w:rPr>
        <w:t xml:space="preserve"> </w:t>
      </w:r>
      <w:r w:rsidR="7D429643">
        <w:rPr>
          <w:rFonts w:cs="Arial"/>
          <w:color w:val="0E0E0E"/>
          <w:lang w:val="en-US"/>
        </w:rPr>
        <w:t>quality</w:t>
      </w:r>
      <w:r w:rsidR="400D1C25">
        <w:rPr>
          <w:rFonts w:cs="Arial"/>
          <w:color w:val="0E0E0E"/>
          <w:lang w:val="en-US"/>
        </w:rPr>
        <w:t xml:space="preserve"> prints</w:t>
      </w:r>
      <w:r w:rsidR="7D429643">
        <w:rPr>
          <w:rFonts w:cs="Arial"/>
          <w:color w:val="0E0E0E"/>
          <w:lang w:val="en-US"/>
        </w:rPr>
        <w:t xml:space="preserve">. The setup and operation </w:t>
      </w:r>
      <w:r w:rsidR="328425A9">
        <w:rPr>
          <w:rFonts w:cs="Arial"/>
          <w:color w:val="0E0E0E"/>
          <w:lang w:val="en-US"/>
        </w:rPr>
        <w:t>are</w:t>
      </w:r>
      <w:r w:rsidR="7D429643">
        <w:rPr>
          <w:rFonts w:cs="Arial"/>
          <w:color w:val="0E0E0E"/>
          <w:lang w:val="en-US"/>
        </w:rPr>
        <w:t xml:space="preserve"> simple and straightforward. They stand out</w:t>
      </w:r>
      <w:r w:rsidR="16F7E7F3">
        <w:rPr>
          <w:rFonts w:cs="Arial"/>
          <w:color w:val="0E0E0E"/>
          <w:lang w:val="en-US"/>
        </w:rPr>
        <w:t xml:space="preserve"> for </w:t>
      </w:r>
      <w:r w:rsidR="7D429643">
        <w:rPr>
          <w:rFonts w:cs="Arial"/>
          <w:color w:val="0E0E0E"/>
          <w:lang w:val="en-US"/>
        </w:rPr>
        <w:t xml:space="preserve">their capability to handle up to four spools of filament simultaneously, unlike other printers that are limited to just one. Overall, these printers are the preferred choice due to their reasonable pricing, seamless setup and operation, and print </w:t>
      </w:r>
      <w:r w:rsidR="25FB5A66">
        <w:rPr>
          <w:rFonts w:cs="Arial"/>
          <w:color w:val="0E0E0E"/>
          <w:lang w:val="en-US"/>
        </w:rPr>
        <w:t xml:space="preserve">job </w:t>
      </w:r>
      <w:r w:rsidR="7D429643">
        <w:rPr>
          <w:rFonts w:cs="Arial"/>
          <w:color w:val="0E0E0E"/>
          <w:lang w:val="en-US"/>
        </w:rPr>
        <w:t>quality</w:t>
      </w:r>
      <w:r w:rsidR="2FCBE134">
        <w:rPr>
          <w:rFonts w:cs="Arial"/>
          <w:color w:val="0E0E0E"/>
          <w:lang w:val="en-US"/>
        </w:rPr>
        <w:t xml:space="preserve">. </w:t>
      </w:r>
      <w:r w:rsidR="36BF74C8">
        <w:rPr>
          <w:rFonts w:cs="Arial"/>
          <w:color w:val="0E0E0E"/>
          <w:lang w:val="en-US"/>
        </w:rPr>
        <w:t xml:space="preserve">Furthermore, </w:t>
      </w:r>
      <w:r w:rsidR="1D9BFB93">
        <w:rPr>
          <w:rFonts w:cs="Arial"/>
          <w:color w:val="0E0E0E"/>
          <w:lang w:val="en-US"/>
        </w:rPr>
        <w:t>t</w:t>
      </w:r>
      <w:r w:rsidR="7BE32748">
        <w:rPr>
          <w:rFonts w:cs="Arial"/>
          <w:color w:val="0E0E0E"/>
          <w:lang w:val="en-US"/>
        </w:rPr>
        <w:t>he B</w:t>
      </w:r>
      <w:r w:rsidR="77E1CBEC">
        <w:rPr>
          <w:rFonts w:cs="Arial"/>
          <w:color w:val="0E0E0E"/>
          <w:lang w:val="en-US"/>
        </w:rPr>
        <w:t>ambu Slicer</w:t>
      </w:r>
      <w:r w:rsidR="569E256E">
        <w:rPr>
          <w:rFonts w:cs="Arial"/>
          <w:color w:val="0E0E0E"/>
          <w:lang w:val="en-US"/>
        </w:rPr>
        <w:t xml:space="preserve"> software enhances these benefits by optimizing </w:t>
      </w:r>
      <w:r w:rsidR="6F061381">
        <w:rPr>
          <w:rFonts w:cs="Arial"/>
          <w:color w:val="0E0E0E"/>
          <w:lang w:val="en-US"/>
        </w:rPr>
        <w:t>the printing process for</w:t>
      </w:r>
      <w:r w:rsidR="1273AA42">
        <w:rPr>
          <w:rFonts w:cs="Arial"/>
          <w:color w:val="0E0E0E"/>
          <w:lang w:val="en-US"/>
        </w:rPr>
        <w:t xml:space="preserve"> speed and pre</w:t>
      </w:r>
      <w:r w:rsidR="2146F029">
        <w:rPr>
          <w:rFonts w:cs="Arial"/>
          <w:color w:val="0E0E0E"/>
          <w:lang w:val="en-US"/>
        </w:rPr>
        <w:t>cision</w:t>
      </w:r>
      <w:r w:rsidR="37DCF340">
        <w:rPr>
          <w:rFonts w:cs="Arial"/>
          <w:color w:val="0E0E0E"/>
          <w:lang w:val="en-US"/>
        </w:rPr>
        <w:t>.</w:t>
      </w:r>
      <w:r w:rsidR="4F728FAE">
        <w:rPr>
          <w:rFonts w:cs="Arial"/>
          <w:color w:val="0E0E0E"/>
          <w:lang w:val="en-US"/>
        </w:rPr>
        <w:t xml:space="preserve"> It’s known for its efficient algorithms </w:t>
      </w:r>
      <w:r w:rsidR="34C38FE2">
        <w:rPr>
          <w:rFonts w:cs="Arial"/>
          <w:color w:val="0E0E0E"/>
          <w:lang w:val="en-US"/>
        </w:rPr>
        <w:t xml:space="preserve">that </w:t>
      </w:r>
      <w:r w:rsidR="4B76E380">
        <w:rPr>
          <w:rFonts w:cs="Arial"/>
          <w:color w:val="0E0E0E"/>
          <w:lang w:val="en-US"/>
        </w:rPr>
        <w:t>improve</w:t>
      </w:r>
      <w:r w:rsidR="34C38FE2">
        <w:rPr>
          <w:rFonts w:cs="Arial"/>
          <w:color w:val="0E0E0E"/>
          <w:lang w:val="en-US"/>
        </w:rPr>
        <w:t xml:space="preserve"> </w:t>
      </w:r>
      <w:r w:rsidR="59140ADB">
        <w:rPr>
          <w:rFonts w:cs="Arial"/>
          <w:color w:val="0E0E0E"/>
          <w:lang w:val="en-US"/>
        </w:rPr>
        <w:t>the slicing process</w:t>
      </w:r>
      <w:r w:rsidR="40D4C0A2">
        <w:rPr>
          <w:rFonts w:cs="Arial"/>
          <w:color w:val="0E0E0E"/>
          <w:lang w:val="en-US"/>
        </w:rPr>
        <w:t>, reducing</w:t>
      </w:r>
      <w:r w:rsidR="013E6FFB">
        <w:rPr>
          <w:rFonts w:cs="Arial"/>
          <w:color w:val="0E0E0E"/>
          <w:lang w:val="en-US"/>
        </w:rPr>
        <w:t xml:space="preserve"> the time it takes to prepare models</w:t>
      </w:r>
      <w:r w:rsidR="00A9F7B4">
        <w:rPr>
          <w:rFonts w:cs="Arial"/>
          <w:color w:val="0E0E0E"/>
          <w:lang w:val="en-US"/>
        </w:rPr>
        <w:t xml:space="preserve"> for printing </w:t>
      </w:r>
      <w:r w:rsidR="308C4D1E">
        <w:rPr>
          <w:rFonts w:cs="Arial"/>
          <w:color w:val="0E0E0E"/>
          <w:lang w:val="en-US"/>
        </w:rPr>
        <w:t xml:space="preserve">while still maintaining high quality prints. </w:t>
      </w:r>
      <w:r w:rsidR="6B157E05">
        <w:rPr>
          <w:rFonts w:cs="Arial"/>
          <w:color w:val="0E0E0E"/>
          <w:lang w:val="en-US"/>
        </w:rPr>
        <w:t>T</w:t>
      </w:r>
      <w:r w:rsidR="73CA5E60">
        <w:rPr>
          <w:rFonts w:cs="Arial"/>
          <w:color w:val="0E0E0E"/>
          <w:lang w:val="en-US"/>
        </w:rPr>
        <w:t xml:space="preserve">he integration </w:t>
      </w:r>
      <w:r w:rsidR="3ED78C03">
        <w:rPr>
          <w:rFonts w:cs="Arial"/>
          <w:color w:val="0E0E0E"/>
          <w:lang w:val="en-US"/>
        </w:rPr>
        <w:t>with Bambu Studio</w:t>
      </w:r>
      <w:r w:rsidR="34F46C98">
        <w:rPr>
          <w:rFonts w:cs="Arial"/>
          <w:color w:val="0E0E0E"/>
          <w:lang w:val="en-US"/>
        </w:rPr>
        <w:t xml:space="preserve"> </w:t>
      </w:r>
      <w:r w:rsidR="7C301BDF">
        <w:rPr>
          <w:rFonts w:cs="Arial"/>
          <w:color w:val="0E0E0E"/>
          <w:lang w:val="en-US"/>
        </w:rPr>
        <w:t>provides seamless wor</w:t>
      </w:r>
      <w:r w:rsidR="31E273D5">
        <w:rPr>
          <w:rFonts w:cs="Arial"/>
          <w:color w:val="0E0E0E"/>
          <w:lang w:val="en-US"/>
        </w:rPr>
        <w:t>kflow from design to print</w:t>
      </w:r>
      <w:r w:rsidR="4F728FAE">
        <w:rPr>
          <w:rFonts w:cs="Arial"/>
          <w:color w:val="0E0E0E"/>
          <w:lang w:val="en-US"/>
        </w:rPr>
        <w:t>.</w:t>
      </w:r>
      <w:r w:rsidR="00FD6E3F">
        <w:rPr>
          <w:rFonts w:cs="Arial"/>
          <w:color w:val="0E0E0E"/>
          <w:lang w:val="en-US"/>
        </w:rPr>
        <w:br/>
      </w:r>
      <w:r w:rsidR="00FD6E3F">
        <w:rPr>
          <w:rFonts w:cs="Arial"/>
          <w:color w:val="0E0E0E"/>
          <w:lang w:val="en-US"/>
        </w:rPr>
        <w:br/>
      </w:r>
    </w:p>
    <w:p w14:paraId="5ECE53C2" w14:textId="77777777" w:rsidR="00163C85" w:rsidRPr="00163C85" w:rsidRDefault="00163C85" w:rsidP="00C72C73">
      <w:pPr>
        <w:pStyle w:val="Heading1"/>
        <w:rPr>
          <w:lang w:val="en-US"/>
        </w:rPr>
      </w:pPr>
      <w:bookmarkStart w:id="9" w:name="_Toc177641038"/>
      <w:r w:rsidRPr="00163C85">
        <w:rPr>
          <w:lang w:val="en-US"/>
        </w:rPr>
        <w:t>2. Pilot Projects</w:t>
      </w:r>
      <w:bookmarkEnd w:id="9"/>
    </w:p>
    <w:p w14:paraId="2C70333D" w14:textId="77777777" w:rsidR="00163C85" w:rsidRPr="00163C85" w:rsidRDefault="00163C85" w:rsidP="00163C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cs="Arial"/>
          <w:color w:val="0E0E0E"/>
          <w:lang w:val="en-US"/>
        </w:rPr>
      </w:pPr>
    </w:p>
    <w:p w14:paraId="676A6501" w14:textId="5696137A" w:rsidR="00163C85" w:rsidRPr="00163C85" w:rsidRDefault="00163C85" w:rsidP="00E16E10">
      <w:pPr>
        <w:tabs>
          <w:tab w:val="right" w:pos="100"/>
          <w:tab w:val="left" w:pos="260"/>
        </w:tabs>
        <w:autoSpaceDE w:val="0"/>
        <w:autoSpaceDN w:val="0"/>
        <w:adjustRightInd w:val="0"/>
        <w:spacing w:after="0" w:line="276" w:lineRule="auto"/>
        <w:ind w:left="260" w:hanging="260"/>
        <w:rPr>
          <w:rFonts w:cs="Arial"/>
          <w:color w:val="0E0E0E"/>
          <w:lang w:val="en-US"/>
        </w:rPr>
      </w:pPr>
      <w:r w:rsidRPr="00163C85">
        <w:rPr>
          <w:rFonts w:cs="Arial"/>
          <w:color w:val="0E0E0E"/>
          <w:lang w:val="en-US"/>
        </w:rPr>
        <w:tab/>
        <w:t>•</w:t>
      </w:r>
      <w:r w:rsidRPr="00163C85">
        <w:rPr>
          <w:rFonts w:cs="Arial"/>
          <w:color w:val="0E0E0E"/>
          <w:lang w:val="en-US"/>
        </w:rPr>
        <w:tab/>
      </w:r>
      <w:r w:rsidRPr="00163C85">
        <w:rPr>
          <w:rFonts w:cs="Arial"/>
          <w:b/>
          <w:bCs/>
          <w:color w:val="0E0E0E"/>
          <w:lang w:val="en-US"/>
        </w:rPr>
        <w:t>Small</w:t>
      </w:r>
      <w:r w:rsidR="003F43E1">
        <w:rPr>
          <w:rFonts w:cs="Arial"/>
          <w:b/>
          <w:bCs/>
          <w:color w:val="0E0E0E"/>
          <w:lang w:val="en-US"/>
        </w:rPr>
        <w:t>-</w:t>
      </w:r>
      <w:r w:rsidRPr="00163C85">
        <w:rPr>
          <w:rFonts w:cs="Arial"/>
          <w:b/>
          <w:bCs/>
          <w:color w:val="0E0E0E"/>
          <w:lang w:val="en-US"/>
        </w:rPr>
        <w:t>Scale Implementation</w:t>
      </w:r>
      <w:r w:rsidRPr="00163C85">
        <w:rPr>
          <w:rFonts w:cs="Arial"/>
          <w:color w:val="0E0E0E"/>
          <w:lang w:val="en-US"/>
        </w:rPr>
        <w:t xml:space="preserve"> </w:t>
      </w:r>
      <w:r w:rsidR="0087581A">
        <w:rPr>
          <w:rFonts w:cs="Arial"/>
          <w:color w:val="0E0E0E"/>
          <w:lang w:val="en-US"/>
        </w:rPr>
        <w:br/>
      </w:r>
      <w:r w:rsidRPr="00163C85">
        <w:rPr>
          <w:rFonts w:cs="Arial"/>
          <w:color w:val="0E0E0E"/>
          <w:lang w:val="en-US"/>
        </w:rPr>
        <w:t>Starting with small pilot projects helps to identify potential issues without significant investment. These projects provide valuable insights and help refine processes before scaling up.</w:t>
      </w:r>
      <w:r w:rsidR="004261DD">
        <w:rPr>
          <w:rFonts w:cs="Arial"/>
          <w:color w:val="0E0E0E"/>
          <w:lang w:val="en-US"/>
        </w:rPr>
        <w:t xml:space="preserve"> Initially, we managed print requests for our partners and senior management within our directorate. This process enabled us to gain valuable insights into </w:t>
      </w:r>
      <w:r w:rsidR="07DAC06A">
        <w:rPr>
          <w:rFonts w:cs="Arial"/>
          <w:color w:val="0E0E0E"/>
          <w:lang w:val="en-US"/>
        </w:rPr>
        <w:t>fixed and variable</w:t>
      </w:r>
      <w:r w:rsidR="004261DD">
        <w:rPr>
          <w:rFonts w:cs="Arial"/>
          <w:color w:val="0E0E0E"/>
          <w:lang w:val="en-US"/>
        </w:rPr>
        <w:t xml:space="preserve"> costs, required materials, track/change management, and additional support requirements, all of which have since been documented for future reference.</w:t>
      </w:r>
      <w:r w:rsidR="0087581A">
        <w:rPr>
          <w:rFonts w:cs="Arial"/>
          <w:color w:val="0E0E0E"/>
          <w:lang w:val="en-US"/>
        </w:rPr>
        <w:br/>
      </w:r>
    </w:p>
    <w:p w14:paraId="77B1B9E4" w14:textId="0B91704B" w:rsidR="00163C85" w:rsidRDefault="00163C85" w:rsidP="00E16E10">
      <w:pPr>
        <w:tabs>
          <w:tab w:val="right" w:pos="100"/>
          <w:tab w:val="left" w:pos="260"/>
        </w:tabs>
        <w:autoSpaceDE w:val="0"/>
        <w:autoSpaceDN w:val="0"/>
        <w:adjustRightInd w:val="0"/>
        <w:spacing w:after="0" w:line="276" w:lineRule="auto"/>
        <w:ind w:left="260" w:hanging="260"/>
        <w:rPr>
          <w:rFonts w:cs="Arial"/>
          <w:color w:val="0E0E0E"/>
          <w:lang w:val="en-US"/>
        </w:rPr>
      </w:pPr>
      <w:r w:rsidRPr="00163C85">
        <w:rPr>
          <w:rFonts w:cs="Arial"/>
          <w:color w:val="0E0E0E"/>
          <w:lang w:val="en-US"/>
        </w:rPr>
        <w:tab/>
        <w:t>•</w:t>
      </w:r>
      <w:r w:rsidRPr="00163C85">
        <w:rPr>
          <w:rFonts w:cs="Arial"/>
          <w:color w:val="0E0E0E"/>
          <w:lang w:val="en-US"/>
        </w:rPr>
        <w:tab/>
      </w:r>
      <w:r w:rsidRPr="00163C85">
        <w:rPr>
          <w:rFonts w:cs="Arial"/>
          <w:b/>
          <w:bCs/>
          <w:color w:val="0E0E0E"/>
          <w:lang w:val="en-US"/>
        </w:rPr>
        <w:t>Interdepartmental Collaboration</w:t>
      </w:r>
      <w:r w:rsidRPr="00163C85">
        <w:rPr>
          <w:rFonts w:cs="Arial"/>
          <w:color w:val="0E0E0E"/>
          <w:lang w:val="en-US"/>
        </w:rPr>
        <w:t xml:space="preserve"> </w:t>
      </w:r>
      <w:r w:rsidR="0087581A">
        <w:rPr>
          <w:rFonts w:cs="Arial"/>
          <w:color w:val="0E0E0E"/>
          <w:lang w:val="en-US"/>
        </w:rPr>
        <w:br/>
      </w:r>
      <w:r w:rsidRPr="00163C85">
        <w:rPr>
          <w:rFonts w:cs="Arial"/>
          <w:color w:val="0E0E0E"/>
          <w:lang w:val="en-US"/>
        </w:rPr>
        <w:t>Collaboration between departments can enhance the success of projects</w:t>
      </w:r>
      <w:r w:rsidR="00513285">
        <w:rPr>
          <w:rFonts w:cs="Arial"/>
          <w:color w:val="0E0E0E"/>
          <w:lang w:val="en-US"/>
        </w:rPr>
        <w:t>.</w:t>
      </w:r>
      <w:r w:rsidRPr="00163C85">
        <w:rPr>
          <w:rFonts w:cs="Arial"/>
          <w:color w:val="0E0E0E"/>
          <w:lang w:val="en-US"/>
        </w:rPr>
        <w:t xml:space="preserve"> Sharing knowledge and resources leads to better outcomes and avoids duplication of efforts.</w:t>
      </w:r>
      <w:r w:rsidR="00C53922">
        <w:rPr>
          <w:rFonts w:cs="Arial"/>
          <w:color w:val="0E0E0E"/>
          <w:lang w:val="en-US"/>
        </w:rPr>
        <w:t xml:space="preserve"> Creating a dedicated channel for 3D </w:t>
      </w:r>
      <w:r w:rsidR="004B5CCA">
        <w:rPr>
          <w:rFonts w:cs="Arial"/>
          <w:color w:val="0E0E0E"/>
          <w:lang w:val="en-US"/>
        </w:rPr>
        <w:lastRenderedPageBreak/>
        <w:t xml:space="preserve">printing </w:t>
      </w:r>
      <w:r w:rsidR="00C53922">
        <w:rPr>
          <w:rFonts w:cs="Arial"/>
          <w:color w:val="0E0E0E"/>
          <w:lang w:val="en-US"/>
        </w:rPr>
        <w:t xml:space="preserve">and </w:t>
      </w:r>
      <w:r w:rsidR="004B5CCA">
        <w:rPr>
          <w:rFonts w:cs="Arial"/>
          <w:color w:val="0E0E0E"/>
          <w:lang w:val="en-US"/>
        </w:rPr>
        <w:t xml:space="preserve">design </w:t>
      </w:r>
      <w:r w:rsidR="00C53922">
        <w:rPr>
          <w:rFonts w:cs="Arial"/>
          <w:color w:val="0E0E0E"/>
          <w:lang w:val="en-US"/>
        </w:rPr>
        <w:t>on platforms like Microsoft Teams can facilitate this collaboration and be highly beneficial</w:t>
      </w:r>
      <w:r w:rsidR="00FD4935">
        <w:rPr>
          <w:rFonts w:cs="Arial"/>
          <w:color w:val="0E0E0E"/>
          <w:lang w:val="en-US"/>
        </w:rPr>
        <w:t>.</w:t>
      </w:r>
    </w:p>
    <w:p w14:paraId="24BD5C04" w14:textId="77777777" w:rsidR="000E645E" w:rsidRPr="00163C85" w:rsidRDefault="000E645E" w:rsidP="00163C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cs="Arial"/>
          <w:color w:val="0E0E0E"/>
          <w:lang w:val="en-US"/>
        </w:rPr>
      </w:pPr>
    </w:p>
    <w:p w14:paraId="12FB5BE1" w14:textId="2051FA14" w:rsidR="009719C1" w:rsidRPr="009719C1" w:rsidRDefault="00163C85" w:rsidP="00C72C73">
      <w:pPr>
        <w:pStyle w:val="Heading1"/>
        <w:rPr>
          <w:rFonts w:ascii="Arial" w:hAnsi="Arial"/>
          <w:sz w:val="22"/>
          <w:szCs w:val="22"/>
          <w:lang w:val="en-US"/>
        </w:rPr>
      </w:pPr>
      <w:bookmarkStart w:id="10" w:name="_Toc177641039"/>
      <w:r w:rsidRPr="00163C85">
        <w:rPr>
          <w:lang w:val="en-US"/>
        </w:rPr>
        <w:t>3. Procurement and Logistic</w:t>
      </w:r>
      <w:r w:rsidR="009719C1">
        <w:rPr>
          <w:lang w:val="en-US"/>
        </w:rPr>
        <w:t>s</w:t>
      </w:r>
      <w:bookmarkEnd w:id="10"/>
      <w:r w:rsidR="009719C1">
        <w:rPr>
          <w:lang w:val="en-US"/>
        </w:rPr>
        <w:br/>
      </w:r>
    </w:p>
    <w:p w14:paraId="243B1ED2" w14:textId="6963CC6F" w:rsidR="00A8160C" w:rsidRDefault="00163C85" w:rsidP="00E16E10">
      <w:pPr>
        <w:tabs>
          <w:tab w:val="right" w:pos="100"/>
          <w:tab w:val="left" w:pos="260"/>
        </w:tabs>
        <w:autoSpaceDE w:val="0"/>
        <w:autoSpaceDN w:val="0"/>
        <w:adjustRightInd w:val="0"/>
        <w:spacing w:after="0" w:line="276" w:lineRule="auto"/>
        <w:ind w:left="260" w:hanging="260"/>
        <w:rPr>
          <w:rFonts w:cs="Arial"/>
          <w:color w:val="0E0E0E"/>
          <w:lang w:val="en-US"/>
        </w:rPr>
      </w:pPr>
      <w:r w:rsidRPr="00163C85">
        <w:rPr>
          <w:rFonts w:cs="Arial"/>
          <w:color w:val="0E0E0E"/>
          <w:lang w:val="en-US"/>
        </w:rPr>
        <w:tab/>
        <w:t>•</w:t>
      </w:r>
      <w:r w:rsidRPr="00163C85">
        <w:rPr>
          <w:rFonts w:cs="Arial"/>
          <w:color w:val="0E0E0E"/>
          <w:lang w:val="en-US"/>
        </w:rPr>
        <w:tab/>
      </w:r>
      <w:r w:rsidRPr="00163C85">
        <w:rPr>
          <w:rFonts w:cs="Arial"/>
          <w:b/>
          <w:bCs/>
          <w:color w:val="0E0E0E"/>
          <w:lang w:val="en-US"/>
        </w:rPr>
        <w:t>Material Management</w:t>
      </w:r>
      <w:r w:rsidRPr="00163C85">
        <w:rPr>
          <w:rFonts w:cs="Arial"/>
          <w:color w:val="0E0E0E"/>
          <w:lang w:val="en-US"/>
        </w:rPr>
        <w:t xml:space="preserve"> </w:t>
      </w:r>
      <w:r w:rsidR="0087581A">
        <w:rPr>
          <w:rFonts w:cs="Arial"/>
          <w:color w:val="0E0E0E"/>
          <w:lang w:val="en-US"/>
        </w:rPr>
        <w:br/>
      </w:r>
      <w:r w:rsidRPr="00163C85">
        <w:rPr>
          <w:rFonts w:cs="Arial"/>
          <w:color w:val="0E0E0E"/>
          <w:lang w:val="en-US"/>
        </w:rPr>
        <w:t>Proper storage and handling of 3D print</w:t>
      </w:r>
      <w:r w:rsidR="00C53922">
        <w:rPr>
          <w:rFonts w:cs="Arial"/>
          <w:color w:val="0E0E0E"/>
          <w:lang w:val="en-US"/>
        </w:rPr>
        <w:t xml:space="preserve">er </w:t>
      </w:r>
      <w:r w:rsidRPr="00163C85">
        <w:rPr>
          <w:rFonts w:cs="Arial"/>
          <w:color w:val="0E0E0E"/>
          <w:lang w:val="en-US"/>
        </w:rPr>
        <w:t xml:space="preserve">materials are essential to maintain quality. It is important to track </w:t>
      </w:r>
      <w:r w:rsidR="7B088C3E" w:rsidRPr="00163C85">
        <w:rPr>
          <w:rFonts w:cs="Arial"/>
          <w:color w:val="0E0E0E"/>
          <w:lang w:val="en-US"/>
        </w:rPr>
        <w:t xml:space="preserve">consumable </w:t>
      </w:r>
      <w:r w:rsidRPr="00163C85">
        <w:rPr>
          <w:rFonts w:cs="Arial"/>
          <w:color w:val="0E0E0E"/>
          <w:lang w:val="en-US"/>
        </w:rPr>
        <w:t>inventory to avoid disruptions.</w:t>
      </w:r>
      <w:r w:rsidR="004F07E9">
        <w:rPr>
          <w:rFonts w:cs="Arial"/>
          <w:color w:val="0E0E0E"/>
          <w:lang w:val="en-US"/>
        </w:rPr>
        <w:t xml:space="preserve"> 3D print</w:t>
      </w:r>
      <w:r w:rsidR="00F96763">
        <w:rPr>
          <w:rFonts w:cs="Arial"/>
          <w:color w:val="0E0E0E"/>
          <w:lang w:val="en-US"/>
        </w:rPr>
        <w:t xml:space="preserve">er </w:t>
      </w:r>
      <w:r w:rsidR="004F07E9">
        <w:rPr>
          <w:rFonts w:cs="Arial"/>
          <w:color w:val="0E0E0E"/>
          <w:lang w:val="en-US"/>
        </w:rPr>
        <w:t>filament should be stored in dry, airtight containers or vac</w:t>
      </w:r>
      <w:r w:rsidR="00950B89">
        <w:rPr>
          <w:rFonts w:cs="Arial"/>
          <w:color w:val="0E0E0E"/>
          <w:lang w:val="en-US"/>
        </w:rPr>
        <w:t>uum-</w:t>
      </w:r>
      <w:r w:rsidR="004F07E9">
        <w:rPr>
          <w:rFonts w:cs="Arial"/>
          <w:color w:val="0E0E0E"/>
          <w:lang w:val="en-US"/>
        </w:rPr>
        <w:t xml:space="preserve">sealed bags. Use spool holders to prevent tangling and avoid direct sunlight or the filament can gradually degrade, </w:t>
      </w:r>
      <w:r w:rsidR="00632314">
        <w:rPr>
          <w:rFonts w:cs="Arial"/>
          <w:color w:val="0E0E0E"/>
          <w:lang w:val="en-US"/>
        </w:rPr>
        <w:t xml:space="preserve">the </w:t>
      </w:r>
      <w:r w:rsidR="004F07E9">
        <w:rPr>
          <w:rFonts w:cs="Arial"/>
          <w:color w:val="0E0E0E"/>
          <w:lang w:val="en-US"/>
        </w:rPr>
        <w:t xml:space="preserve">color fades and warping can occur. </w:t>
      </w:r>
    </w:p>
    <w:p w14:paraId="5C521C99" w14:textId="77777777" w:rsidR="000E645E" w:rsidRDefault="000E645E" w:rsidP="00E16E10">
      <w:pPr>
        <w:tabs>
          <w:tab w:val="right" w:pos="100"/>
          <w:tab w:val="left" w:pos="260"/>
        </w:tabs>
        <w:autoSpaceDE w:val="0"/>
        <w:autoSpaceDN w:val="0"/>
        <w:adjustRightInd w:val="0"/>
        <w:spacing w:after="0" w:line="276" w:lineRule="auto"/>
        <w:ind w:left="260" w:hanging="260"/>
        <w:rPr>
          <w:rFonts w:cs="Arial"/>
          <w:color w:val="0E0E0E"/>
          <w:lang w:val="en-US"/>
        </w:rPr>
      </w:pPr>
    </w:p>
    <w:p w14:paraId="78F0D4FD" w14:textId="39DC2BD7" w:rsidR="00163C85" w:rsidRPr="00163C85" w:rsidRDefault="00163C85" w:rsidP="00C72C73">
      <w:pPr>
        <w:pStyle w:val="Heading1"/>
        <w:rPr>
          <w:lang w:val="en-US"/>
        </w:rPr>
      </w:pPr>
      <w:bookmarkStart w:id="11" w:name="_Toc177641040"/>
      <w:r w:rsidRPr="00163C85">
        <w:rPr>
          <w:lang w:val="en-US"/>
        </w:rPr>
        <w:t>4. Security and Compliance</w:t>
      </w:r>
      <w:bookmarkEnd w:id="11"/>
    </w:p>
    <w:p w14:paraId="4A27E379" w14:textId="77777777" w:rsidR="00163C85" w:rsidRPr="00163C85" w:rsidRDefault="00163C85" w:rsidP="00163C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cs="Arial"/>
          <w:color w:val="0E0E0E"/>
          <w:lang w:val="en-US"/>
        </w:rPr>
      </w:pPr>
    </w:p>
    <w:p w14:paraId="690D2A0B" w14:textId="58858246" w:rsidR="00633D37" w:rsidRDefault="00163C85" w:rsidP="564C39D7">
      <w:pPr>
        <w:tabs>
          <w:tab w:val="right" w:pos="100"/>
          <w:tab w:val="left" w:pos="260"/>
        </w:tabs>
        <w:autoSpaceDE w:val="0"/>
        <w:autoSpaceDN w:val="0"/>
        <w:adjustRightInd w:val="0"/>
        <w:spacing w:after="0" w:line="276" w:lineRule="auto"/>
        <w:ind w:left="260" w:hanging="260"/>
        <w:rPr>
          <w:rFonts w:cs="Arial"/>
          <w:color w:val="0E0E0E"/>
          <w:lang w:val="en-US"/>
        </w:rPr>
      </w:pPr>
      <w:r w:rsidRPr="00163C85">
        <w:rPr>
          <w:rFonts w:cs="Arial"/>
          <w:color w:val="0E0E0E"/>
          <w:lang w:val="en-US"/>
        </w:rPr>
        <w:t>•</w:t>
      </w:r>
      <w:r>
        <w:tab/>
      </w:r>
      <w:r w:rsidR="00A968EA">
        <w:tab/>
      </w:r>
      <w:r w:rsidR="00B4099F">
        <w:rPr>
          <w:rFonts w:cs="Arial"/>
          <w:b/>
          <w:bCs/>
          <w:color w:val="0E0E0E"/>
          <w:lang w:val="en-US"/>
        </w:rPr>
        <w:t xml:space="preserve">Licensing and </w:t>
      </w:r>
      <w:r w:rsidR="00633D37">
        <w:rPr>
          <w:rFonts w:cs="Arial"/>
          <w:b/>
          <w:bCs/>
          <w:color w:val="0E0E0E"/>
          <w:lang w:val="en-US"/>
        </w:rPr>
        <w:t>Ownership</w:t>
      </w:r>
      <w:r w:rsidR="00FD6E3F">
        <w:br/>
      </w:r>
      <w:r w:rsidR="00C9016B" w:rsidRPr="00E53366">
        <w:rPr>
          <w:rFonts w:cs="Arial"/>
          <w:color w:val="0E0E0E"/>
          <w:lang w:val="en-US"/>
        </w:rPr>
        <w:t xml:space="preserve">Creative Commons </w:t>
      </w:r>
      <w:r w:rsidR="5DB8A5E7" w:rsidRPr="1184AA04">
        <w:rPr>
          <w:rFonts w:cs="Arial"/>
          <w:color w:val="0E0E0E"/>
          <w:lang w:val="en-US"/>
        </w:rPr>
        <w:t>(</w:t>
      </w:r>
      <w:r w:rsidR="5DB8A5E7" w:rsidRPr="3F0FA26B">
        <w:rPr>
          <w:rFonts w:cs="Arial"/>
          <w:color w:val="0E0E0E"/>
          <w:lang w:val="en-US"/>
        </w:rPr>
        <w:t xml:space="preserve">CC) </w:t>
      </w:r>
      <w:r w:rsidR="00C9016B" w:rsidRPr="00E53366">
        <w:rPr>
          <w:rFonts w:cs="Arial"/>
          <w:color w:val="0E0E0E"/>
          <w:lang w:val="en-US"/>
        </w:rPr>
        <w:t xml:space="preserve">licenses provide a structured approach, allowing others to share and adapt the designs under specific conditions. </w:t>
      </w:r>
      <w:r w:rsidR="00C9016B">
        <w:rPr>
          <w:rFonts w:cs="Arial"/>
          <w:color w:val="0E0E0E"/>
          <w:lang w:val="en-US"/>
        </w:rPr>
        <w:t>Depending on the license type, t</w:t>
      </w:r>
      <w:r w:rsidR="00C9016B" w:rsidRPr="00B35769">
        <w:rPr>
          <w:rFonts w:cs="Arial"/>
          <w:color w:val="0E0E0E"/>
          <w:lang w:val="en-US"/>
        </w:rPr>
        <w:t>his means you can modify, adapt and build upon the designs,</w:t>
      </w:r>
      <w:r w:rsidR="00C9016B">
        <w:rPr>
          <w:rFonts w:cs="Arial"/>
          <w:color w:val="0E0E0E"/>
          <w:lang w:val="en-US"/>
        </w:rPr>
        <w:t xml:space="preserve"> as long as you provide proper </w:t>
      </w:r>
      <w:r w:rsidR="00C9016B" w:rsidRPr="00B35769">
        <w:rPr>
          <w:rFonts w:cs="Arial"/>
          <w:color w:val="0E0E0E"/>
          <w:lang w:val="en-US"/>
        </w:rPr>
        <w:t xml:space="preserve">credit to the </w:t>
      </w:r>
      <w:r w:rsidR="00C9016B">
        <w:rPr>
          <w:rFonts w:cs="Arial"/>
          <w:color w:val="0E0E0E"/>
          <w:lang w:val="en-US"/>
        </w:rPr>
        <w:t xml:space="preserve">original </w:t>
      </w:r>
      <w:r w:rsidR="00C9016B" w:rsidRPr="00B35769">
        <w:rPr>
          <w:rFonts w:cs="Arial"/>
          <w:color w:val="0E0E0E"/>
          <w:lang w:val="en-US"/>
        </w:rPr>
        <w:t xml:space="preserve">creator. </w:t>
      </w:r>
      <w:r w:rsidR="00C9016B">
        <w:rPr>
          <w:rFonts w:cs="Arial"/>
          <w:color w:val="0E0E0E"/>
          <w:lang w:val="en-US"/>
        </w:rPr>
        <w:t xml:space="preserve">These licenses vary in terms of restrictions and permissions, so it’s important to choose the one that aligns with your intended use and compliance requirements. </w:t>
      </w:r>
      <w:r w:rsidR="00C9016B" w:rsidRPr="00B35769">
        <w:rPr>
          <w:rFonts w:cs="Arial"/>
          <w:color w:val="0E0E0E"/>
          <w:lang w:val="en-US"/>
        </w:rPr>
        <w:t xml:space="preserve">Clearly defining ownership and usage rights of 3D design files within the GC helps prevent the misuse and </w:t>
      </w:r>
      <w:r w:rsidR="00C9016B">
        <w:rPr>
          <w:rFonts w:cs="Arial"/>
          <w:color w:val="0E0E0E"/>
          <w:lang w:val="en-US"/>
        </w:rPr>
        <w:t xml:space="preserve">promotes </w:t>
      </w:r>
      <w:r w:rsidR="00C9016B" w:rsidRPr="00B35769">
        <w:rPr>
          <w:rFonts w:cs="Arial"/>
          <w:color w:val="0E0E0E"/>
          <w:lang w:val="en-US"/>
        </w:rPr>
        <w:t xml:space="preserve">best practices. </w:t>
      </w:r>
    </w:p>
    <w:p w14:paraId="0AAF65BA" w14:textId="77777777" w:rsidR="00147222" w:rsidRDefault="00147222" w:rsidP="564C39D7">
      <w:pPr>
        <w:tabs>
          <w:tab w:val="right" w:pos="100"/>
          <w:tab w:val="left" w:pos="260"/>
        </w:tabs>
        <w:autoSpaceDE w:val="0"/>
        <w:autoSpaceDN w:val="0"/>
        <w:adjustRightInd w:val="0"/>
        <w:spacing w:after="0" w:line="276" w:lineRule="auto"/>
        <w:ind w:left="260" w:hanging="260"/>
        <w:rPr>
          <w:rFonts w:cs="Arial"/>
          <w:color w:val="0E0E0E"/>
          <w:lang w:val="en-US"/>
        </w:rPr>
      </w:pPr>
    </w:p>
    <w:p w14:paraId="4A87AEAD" w14:textId="1759E228" w:rsidR="004F0165" w:rsidRDefault="00147222" w:rsidP="001D587B">
      <w:pPr>
        <w:pStyle w:val="ListParagraph"/>
        <w:numPr>
          <w:ilvl w:val="0"/>
          <w:numId w:val="32"/>
        </w:numPr>
        <w:tabs>
          <w:tab w:val="right" w:pos="100"/>
          <w:tab w:val="left" w:pos="260"/>
        </w:tabs>
        <w:autoSpaceDE w:val="0"/>
        <w:autoSpaceDN w:val="0"/>
        <w:adjustRightInd w:val="0"/>
        <w:spacing w:after="0" w:line="276" w:lineRule="auto"/>
      </w:pPr>
      <w:r>
        <w:rPr>
          <w:rStyle w:val="Strong"/>
        </w:rPr>
        <w:t>Commercial Use</w:t>
      </w:r>
      <w:r>
        <w:t xml:space="preserve">: This refers to the use of 3D design files for business or profit-oriented activities. If a design is licensed for commercial use, it means that the design can be used in products or services that are sold or for any business-related purposes. For example, creating and selling custom 3D-printed components for IoT devices would fall under commercial use. It's </w:t>
      </w:r>
      <w:r w:rsidR="009E34CA">
        <w:t xml:space="preserve">important </w:t>
      </w:r>
      <w:r>
        <w:t>to ensure that any commercial use complies with licensing terms and GC policies</w:t>
      </w:r>
      <w:r w:rsidR="00AA7CD4">
        <w:t xml:space="preserve">. </w:t>
      </w:r>
      <w:r w:rsidR="004F3474">
        <w:t>Creative Common</w:t>
      </w:r>
      <w:r w:rsidR="00E00378">
        <w:t>s</w:t>
      </w:r>
      <w:r w:rsidR="004F3474">
        <w:t xml:space="preserve"> licenses that permit commercial use include</w:t>
      </w:r>
      <w:r w:rsidR="001069D1">
        <w:t xml:space="preserve"> Att</w:t>
      </w:r>
      <w:r w:rsidR="00816033">
        <w:t>ribution</w:t>
      </w:r>
      <w:r w:rsidR="004F3474">
        <w:t xml:space="preserve"> </w:t>
      </w:r>
      <w:r w:rsidR="00D57053">
        <w:t>(</w:t>
      </w:r>
      <w:hyperlink r:id="rId19" w:history="1">
        <w:r w:rsidR="004F3474" w:rsidRPr="009B4B2A">
          <w:rPr>
            <w:rStyle w:val="Hyperlink"/>
          </w:rPr>
          <w:t>CC BY</w:t>
        </w:r>
      </w:hyperlink>
      <w:r w:rsidR="00D57053">
        <w:t>)</w:t>
      </w:r>
      <w:r w:rsidR="004F3474">
        <w:t>,</w:t>
      </w:r>
      <w:r w:rsidR="00D57053">
        <w:t xml:space="preserve"> Attr</w:t>
      </w:r>
      <w:r w:rsidR="00CE2C78">
        <w:t>ibution-ShareAlike</w:t>
      </w:r>
      <w:r w:rsidR="004F3474">
        <w:t xml:space="preserve"> </w:t>
      </w:r>
      <w:r w:rsidR="00C014AC">
        <w:t>(</w:t>
      </w:r>
      <w:hyperlink r:id="rId20" w:history="1">
        <w:r w:rsidR="004F3474" w:rsidRPr="007E7439">
          <w:rPr>
            <w:rStyle w:val="Hyperlink"/>
          </w:rPr>
          <w:t>CC BY-SA</w:t>
        </w:r>
      </w:hyperlink>
      <w:r w:rsidR="00C014AC">
        <w:t>)</w:t>
      </w:r>
      <w:r w:rsidR="004F3474">
        <w:t>, and</w:t>
      </w:r>
      <w:r w:rsidR="00E72E07">
        <w:t xml:space="preserve"> Attribution-NoDerivatives</w:t>
      </w:r>
      <w:r w:rsidR="004F3474">
        <w:t xml:space="preserve"> </w:t>
      </w:r>
      <w:r w:rsidR="00E72E07">
        <w:t>(</w:t>
      </w:r>
      <w:hyperlink r:id="rId21" w:history="1">
        <w:r w:rsidR="004F3474" w:rsidRPr="00A402D8">
          <w:rPr>
            <w:rStyle w:val="Hyperlink"/>
          </w:rPr>
          <w:t>CC BY-ND</w:t>
        </w:r>
      </w:hyperlink>
      <w:r w:rsidR="00E72E07">
        <w:t>)</w:t>
      </w:r>
      <w:r w:rsidR="004F3474">
        <w:t>.</w:t>
      </w:r>
    </w:p>
    <w:p w14:paraId="2AA21D52" w14:textId="77777777" w:rsidR="001A4B3F" w:rsidRDefault="001A4B3F" w:rsidP="00E96036">
      <w:pPr>
        <w:tabs>
          <w:tab w:val="right" w:pos="100"/>
          <w:tab w:val="left" w:pos="260"/>
        </w:tabs>
        <w:autoSpaceDE w:val="0"/>
        <w:autoSpaceDN w:val="0"/>
        <w:adjustRightInd w:val="0"/>
        <w:spacing w:after="0" w:line="276" w:lineRule="auto"/>
        <w:rPr>
          <w:rFonts w:cs="Arial"/>
          <w:color w:val="0E0E0E"/>
          <w:lang w:val="en-US"/>
        </w:rPr>
      </w:pPr>
    </w:p>
    <w:p w14:paraId="3DDC3EC6" w14:textId="0E94F6ED" w:rsidR="00147222" w:rsidRDefault="001A4B3F" w:rsidP="001D587B">
      <w:pPr>
        <w:pStyle w:val="ListParagraph"/>
        <w:numPr>
          <w:ilvl w:val="0"/>
          <w:numId w:val="32"/>
        </w:numPr>
        <w:tabs>
          <w:tab w:val="right" w:pos="100"/>
          <w:tab w:val="left" w:pos="260"/>
        </w:tabs>
        <w:autoSpaceDE w:val="0"/>
        <w:autoSpaceDN w:val="0"/>
        <w:adjustRightInd w:val="0"/>
        <w:spacing w:after="0" w:line="276" w:lineRule="auto"/>
      </w:pPr>
      <w:r>
        <w:rPr>
          <w:rStyle w:val="Strong"/>
        </w:rPr>
        <w:t>Non-Commercial Use</w:t>
      </w:r>
      <w:r>
        <w:t>: This encompasses the use of 3D design files for personal, educational, or research purposes without any financial gain. If a design is licensed for non-commercial use, it can be used freely for personal projects, academic research, or within non-profit organizations. For instance, using a 3D model to develop a prototype for a public service initiative or for educational demonstrations would typically be considered non-commercial use.</w:t>
      </w:r>
      <w:r w:rsidR="00954DE7">
        <w:t xml:space="preserve"> Creative Commons licenses that restrict use to non-commercial activities include</w:t>
      </w:r>
      <w:r w:rsidR="001D2FD8">
        <w:t xml:space="preserve"> Attribution-NonCommercial</w:t>
      </w:r>
      <w:r w:rsidR="00954DE7">
        <w:t xml:space="preserve"> </w:t>
      </w:r>
      <w:r w:rsidR="001D2FD8">
        <w:t>(</w:t>
      </w:r>
      <w:hyperlink r:id="rId22" w:history="1">
        <w:r w:rsidR="00954DE7" w:rsidRPr="008C54DF">
          <w:rPr>
            <w:rStyle w:val="Hyperlink"/>
          </w:rPr>
          <w:t>CC BY-NC</w:t>
        </w:r>
      </w:hyperlink>
      <w:r w:rsidR="001D2FD8">
        <w:t>)</w:t>
      </w:r>
      <w:r w:rsidR="00954DE7">
        <w:t>,</w:t>
      </w:r>
      <w:r w:rsidR="00C2718D">
        <w:t xml:space="preserve"> Attribution-NonCommercial</w:t>
      </w:r>
      <w:r w:rsidR="001F541D">
        <w:t>-</w:t>
      </w:r>
      <w:r w:rsidR="00594ACF">
        <w:t>ShareAlike</w:t>
      </w:r>
      <w:r w:rsidR="00553A31">
        <w:t>-</w:t>
      </w:r>
      <w:r w:rsidR="00194EA6">
        <w:t>International</w:t>
      </w:r>
      <w:r w:rsidR="00954DE7">
        <w:t xml:space="preserve"> </w:t>
      </w:r>
      <w:r w:rsidR="00194EA6">
        <w:t>(</w:t>
      </w:r>
      <w:hyperlink r:id="rId23" w:history="1">
        <w:r w:rsidR="00954DE7" w:rsidRPr="00C90999">
          <w:rPr>
            <w:rStyle w:val="Hyperlink"/>
          </w:rPr>
          <w:t>CC BY-NC-SA</w:t>
        </w:r>
      </w:hyperlink>
      <w:r w:rsidR="00194EA6">
        <w:rPr>
          <w:rStyle w:val="Hyperlink"/>
        </w:rPr>
        <w:t>)</w:t>
      </w:r>
      <w:r w:rsidR="00954DE7">
        <w:t>, and</w:t>
      </w:r>
      <w:r w:rsidR="00553A31">
        <w:t xml:space="preserve"> Attribution-NonCommercial-NoDerivatives</w:t>
      </w:r>
      <w:r w:rsidR="003B3CB7">
        <w:t>-International</w:t>
      </w:r>
      <w:r w:rsidR="00954DE7">
        <w:t xml:space="preserve"> </w:t>
      </w:r>
      <w:r w:rsidR="003B3CB7">
        <w:t>(</w:t>
      </w:r>
      <w:hyperlink r:id="rId24" w:history="1">
        <w:r w:rsidR="00954DE7" w:rsidRPr="007E6B7C">
          <w:rPr>
            <w:rStyle w:val="Hyperlink"/>
          </w:rPr>
          <w:t>CC BY-NC-ND</w:t>
        </w:r>
      </w:hyperlink>
      <w:r w:rsidR="003B3CB7">
        <w:rPr>
          <w:rStyle w:val="Hyperlink"/>
        </w:rPr>
        <w:t>)</w:t>
      </w:r>
      <w:r w:rsidR="00262BC6">
        <w:t>.</w:t>
      </w:r>
    </w:p>
    <w:p w14:paraId="17F4CAF1" w14:textId="1BA075AE" w:rsidR="000E645E" w:rsidRDefault="000E645E" w:rsidP="00262BC6">
      <w:pPr>
        <w:tabs>
          <w:tab w:val="right" w:pos="100"/>
          <w:tab w:val="left" w:pos="260"/>
        </w:tabs>
        <w:autoSpaceDE w:val="0"/>
        <w:autoSpaceDN w:val="0"/>
        <w:adjustRightInd w:val="0"/>
        <w:spacing w:after="0" w:line="276" w:lineRule="auto"/>
        <w:rPr>
          <w:rFonts w:cs="Arial"/>
          <w:color w:val="0E0E0E"/>
          <w:lang w:val="en-US"/>
        </w:rPr>
      </w:pPr>
    </w:p>
    <w:p w14:paraId="1BF0392E" w14:textId="77777777" w:rsidR="00163C85" w:rsidRPr="00163C85" w:rsidRDefault="00163C85" w:rsidP="00C72C73">
      <w:pPr>
        <w:pStyle w:val="Heading1"/>
        <w:rPr>
          <w:lang w:val="en-US"/>
        </w:rPr>
      </w:pPr>
      <w:bookmarkStart w:id="12" w:name="_Toc177641041"/>
      <w:r w:rsidRPr="00163C85">
        <w:rPr>
          <w:lang w:val="en-US"/>
        </w:rPr>
        <w:t>5. Quality Control</w:t>
      </w:r>
      <w:bookmarkEnd w:id="12"/>
    </w:p>
    <w:p w14:paraId="2F25860D" w14:textId="2468C41F" w:rsidR="00163C85" w:rsidRPr="00163C85" w:rsidRDefault="00163C85" w:rsidP="00617836">
      <w:pPr>
        <w:tabs>
          <w:tab w:val="right" w:pos="100"/>
          <w:tab w:val="left" w:pos="260"/>
        </w:tabs>
        <w:autoSpaceDE w:val="0"/>
        <w:autoSpaceDN w:val="0"/>
        <w:adjustRightInd w:val="0"/>
        <w:spacing w:after="0" w:line="324" w:lineRule="auto"/>
        <w:rPr>
          <w:rFonts w:cs="Arial"/>
          <w:color w:val="0E0E0E"/>
          <w:lang w:val="en-US"/>
        </w:rPr>
      </w:pPr>
    </w:p>
    <w:p w14:paraId="4D947DDC" w14:textId="7BD6D7F3" w:rsidR="00163C85" w:rsidRPr="00B02369" w:rsidRDefault="00163C85" w:rsidP="00294A63">
      <w:pPr>
        <w:tabs>
          <w:tab w:val="right" w:pos="100"/>
          <w:tab w:val="left" w:pos="260"/>
        </w:tabs>
        <w:spacing w:after="0" w:line="276" w:lineRule="auto"/>
        <w:ind w:left="260" w:hanging="260"/>
        <w:rPr>
          <w:color w:val="auto"/>
        </w:rPr>
      </w:pPr>
      <w:r w:rsidRPr="00163C85">
        <w:rPr>
          <w:rFonts w:cs="Arial"/>
          <w:color w:val="0E0E0E"/>
          <w:lang w:val="en-US"/>
        </w:rPr>
        <w:t>•</w:t>
      </w:r>
      <w:r w:rsidRPr="00163C85">
        <w:rPr>
          <w:rFonts w:cs="Arial"/>
          <w:color w:val="0E0E0E"/>
          <w:lang w:val="en-US"/>
        </w:rPr>
        <w:tab/>
      </w:r>
      <w:r w:rsidR="0077119A">
        <w:rPr>
          <w:rFonts w:cs="Arial"/>
          <w:color w:val="0E0E0E"/>
          <w:lang w:val="en-US"/>
        </w:rPr>
        <w:tab/>
      </w:r>
      <w:r w:rsidR="002D61B7">
        <w:rPr>
          <w:rFonts w:cs="Arial"/>
          <w:b/>
          <w:bCs/>
          <w:color w:val="0E0E0E"/>
          <w:lang w:val="en-US"/>
        </w:rPr>
        <w:t>Maintenance of 3D Printers</w:t>
      </w:r>
      <w:r w:rsidRPr="00163C85">
        <w:rPr>
          <w:rFonts w:cs="Arial"/>
          <w:color w:val="0E0E0E"/>
          <w:lang w:val="en-US"/>
        </w:rPr>
        <w:t xml:space="preserve"> </w:t>
      </w:r>
      <w:r w:rsidR="0087581A">
        <w:rPr>
          <w:rFonts w:cs="Arial"/>
          <w:color w:val="0E0E0E"/>
          <w:lang w:val="en-US"/>
        </w:rPr>
        <w:br/>
      </w:r>
      <w:r w:rsidR="7C297404" w:rsidRPr="00A866A8">
        <w:rPr>
          <w:color w:val="auto"/>
        </w:rPr>
        <w:t>3D printers require r</w:t>
      </w:r>
      <w:r w:rsidR="00A866A8" w:rsidRPr="564C39D7">
        <w:rPr>
          <w:color w:val="auto"/>
        </w:rPr>
        <w:t xml:space="preserve">egular maintenance </w:t>
      </w:r>
      <w:r w:rsidR="76F1150F" w:rsidRPr="564C39D7">
        <w:rPr>
          <w:rFonts w:cs="Arial"/>
          <w:color w:val="0E0E0E"/>
          <w:lang w:val="en-US"/>
        </w:rPr>
        <w:t>to</w:t>
      </w:r>
      <w:r w:rsidR="00A866A8" w:rsidRPr="564C39D7">
        <w:rPr>
          <w:color w:val="auto"/>
        </w:rPr>
        <w:t xml:space="preserve"> ensur</w:t>
      </w:r>
      <w:r w:rsidR="7859666D" w:rsidRPr="564C39D7">
        <w:rPr>
          <w:color w:val="auto"/>
        </w:rPr>
        <w:t>e</w:t>
      </w:r>
      <w:r w:rsidR="006335A0">
        <w:rPr>
          <w:color w:val="auto"/>
        </w:rPr>
        <w:t xml:space="preserve"> </w:t>
      </w:r>
      <w:r w:rsidR="005B695E">
        <w:rPr>
          <w:color w:val="auto"/>
        </w:rPr>
        <w:t xml:space="preserve">consistent print quality and </w:t>
      </w:r>
      <w:r w:rsidR="00282015">
        <w:rPr>
          <w:color w:val="auto"/>
        </w:rPr>
        <w:t xml:space="preserve">extend the life of your 3D printers. </w:t>
      </w:r>
      <w:r w:rsidR="001F5644">
        <w:rPr>
          <w:color w:val="auto"/>
        </w:rPr>
        <w:t xml:space="preserve">Over time, </w:t>
      </w:r>
      <w:r w:rsidR="008A50C7">
        <w:rPr>
          <w:color w:val="auto"/>
        </w:rPr>
        <w:t>components such as nozzles, belts</w:t>
      </w:r>
      <w:r w:rsidR="007317AB">
        <w:rPr>
          <w:color w:val="auto"/>
        </w:rPr>
        <w:t>, and build plates</w:t>
      </w:r>
      <w:r w:rsidR="006D0384">
        <w:rPr>
          <w:color w:val="auto"/>
        </w:rPr>
        <w:t xml:space="preserve"> may wear down</w:t>
      </w:r>
      <w:r w:rsidR="005373E0">
        <w:rPr>
          <w:color w:val="auto"/>
        </w:rPr>
        <w:t xml:space="preserve">, which </w:t>
      </w:r>
      <w:r w:rsidR="00A67C19">
        <w:rPr>
          <w:color w:val="auto"/>
        </w:rPr>
        <w:t xml:space="preserve">may </w:t>
      </w:r>
      <w:r w:rsidR="005373E0">
        <w:rPr>
          <w:color w:val="auto"/>
        </w:rPr>
        <w:t>lead to print failures</w:t>
      </w:r>
      <w:r w:rsidR="0044794A">
        <w:rPr>
          <w:color w:val="auto"/>
        </w:rPr>
        <w:t>,</w:t>
      </w:r>
      <w:r w:rsidR="00A67C19">
        <w:rPr>
          <w:color w:val="auto"/>
        </w:rPr>
        <w:t xml:space="preserve"> </w:t>
      </w:r>
      <w:r w:rsidR="001F431D">
        <w:rPr>
          <w:color w:val="auto"/>
        </w:rPr>
        <w:t xml:space="preserve">degraded print </w:t>
      </w:r>
      <w:r w:rsidR="00384D60">
        <w:rPr>
          <w:color w:val="auto"/>
        </w:rPr>
        <w:t>quality</w:t>
      </w:r>
      <w:r w:rsidR="00C37F23">
        <w:rPr>
          <w:color w:val="auto"/>
        </w:rPr>
        <w:t xml:space="preserve">, etc. </w:t>
      </w:r>
      <w:r w:rsidR="002D4CDE">
        <w:rPr>
          <w:color w:val="auto"/>
        </w:rPr>
        <w:t>Cleaning the build plate</w:t>
      </w:r>
      <w:r w:rsidR="00A64593">
        <w:rPr>
          <w:color w:val="auto"/>
        </w:rPr>
        <w:t xml:space="preserve"> between prints</w:t>
      </w:r>
      <w:r w:rsidR="00BC0FA7">
        <w:rPr>
          <w:color w:val="auto"/>
        </w:rPr>
        <w:t>, performing routine nozzle checks</w:t>
      </w:r>
      <w:r w:rsidR="00411547">
        <w:rPr>
          <w:color w:val="auto"/>
        </w:rPr>
        <w:t xml:space="preserve"> and tightening</w:t>
      </w:r>
      <w:r w:rsidR="00C25E97">
        <w:rPr>
          <w:color w:val="auto"/>
        </w:rPr>
        <w:t xml:space="preserve"> belts are key tasks</w:t>
      </w:r>
      <w:r w:rsidR="004B16CA">
        <w:rPr>
          <w:color w:val="auto"/>
        </w:rPr>
        <w:t xml:space="preserve"> that help maintain</w:t>
      </w:r>
      <w:r w:rsidR="00F27065">
        <w:rPr>
          <w:color w:val="auto"/>
        </w:rPr>
        <w:t xml:space="preserve"> optimal performance. </w:t>
      </w:r>
      <w:r w:rsidR="0092074E">
        <w:rPr>
          <w:color w:val="auto"/>
        </w:rPr>
        <w:br/>
      </w:r>
      <w:r w:rsidR="0092074E">
        <w:rPr>
          <w:color w:val="auto"/>
        </w:rPr>
        <w:br/>
        <w:t xml:space="preserve">Additionally, </w:t>
      </w:r>
      <w:r w:rsidR="00570E5D">
        <w:rPr>
          <w:color w:val="auto"/>
        </w:rPr>
        <w:t xml:space="preserve">keeping </w:t>
      </w:r>
      <w:r w:rsidR="000E6DBD">
        <w:rPr>
          <w:color w:val="auto"/>
        </w:rPr>
        <w:t xml:space="preserve">the printers </w:t>
      </w:r>
      <w:r w:rsidR="00570E5D">
        <w:rPr>
          <w:color w:val="auto"/>
        </w:rPr>
        <w:t>firmware</w:t>
      </w:r>
      <w:r w:rsidR="001C77E5">
        <w:rPr>
          <w:color w:val="auto"/>
        </w:rPr>
        <w:t xml:space="preserve"> </w:t>
      </w:r>
      <w:r w:rsidR="008E0FC3">
        <w:rPr>
          <w:color w:val="auto"/>
        </w:rPr>
        <w:t>updated is equally important. Manufacture</w:t>
      </w:r>
      <w:r w:rsidR="00EE41D6">
        <w:rPr>
          <w:color w:val="auto"/>
        </w:rPr>
        <w:t>r</w:t>
      </w:r>
      <w:r w:rsidR="008E0FC3">
        <w:rPr>
          <w:color w:val="auto"/>
        </w:rPr>
        <w:t xml:space="preserve">s regularly release </w:t>
      </w:r>
      <w:r w:rsidR="000828A4">
        <w:rPr>
          <w:color w:val="auto"/>
        </w:rPr>
        <w:t>updates that can improve functionality, fix bugs</w:t>
      </w:r>
      <w:r w:rsidR="0082409E">
        <w:rPr>
          <w:color w:val="auto"/>
        </w:rPr>
        <w:t>,</w:t>
      </w:r>
      <w:r w:rsidR="000828A4">
        <w:rPr>
          <w:color w:val="auto"/>
        </w:rPr>
        <w:t xml:space="preserve"> and </w:t>
      </w:r>
      <w:r w:rsidR="00CF6BA1">
        <w:rPr>
          <w:color w:val="auto"/>
        </w:rPr>
        <w:t xml:space="preserve">implement </w:t>
      </w:r>
      <w:r w:rsidR="003534E3">
        <w:rPr>
          <w:color w:val="auto"/>
        </w:rPr>
        <w:t>new features</w:t>
      </w:r>
      <w:r w:rsidR="004921AD">
        <w:rPr>
          <w:color w:val="auto"/>
        </w:rPr>
        <w:t xml:space="preserve">. </w:t>
      </w:r>
      <w:r w:rsidR="00583B21">
        <w:rPr>
          <w:color w:val="auto"/>
        </w:rPr>
        <w:t>Staying up to date</w:t>
      </w:r>
      <w:r w:rsidR="00ED7DBC">
        <w:rPr>
          <w:color w:val="auto"/>
        </w:rPr>
        <w:t xml:space="preserve"> with releases </w:t>
      </w:r>
      <w:r w:rsidR="005647E2">
        <w:rPr>
          <w:color w:val="auto"/>
        </w:rPr>
        <w:t xml:space="preserve">can prevent operational </w:t>
      </w:r>
      <w:r w:rsidR="007503B8">
        <w:rPr>
          <w:color w:val="auto"/>
        </w:rPr>
        <w:t xml:space="preserve">issues and help ensure that the printer </w:t>
      </w:r>
      <w:r w:rsidR="006519AE">
        <w:rPr>
          <w:color w:val="auto"/>
        </w:rPr>
        <w:t xml:space="preserve">functions </w:t>
      </w:r>
      <w:r w:rsidR="004C5967">
        <w:rPr>
          <w:color w:val="auto"/>
        </w:rPr>
        <w:t>efficiently</w:t>
      </w:r>
      <w:r w:rsidR="001F3DE9">
        <w:rPr>
          <w:color w:val="auto"/>
        </w:rPr>
        <w:t>.</w:t>
      </w:r>
      <w:r w:rsidR="00462D44">
        <w:rPr>
          <w:color w:val="auto"/>
        </w:rPr>
        <w:t xml:space="preserve"> Implementing a </w:t>
      </w:r>
      <w:r w:rsidR="00703810">
        <w:rPr>
          <w:color w:val="auto"/>
        </w:rPr>
        <w:t>structured mainten</w:t>
      </w:r>
      <w:r w:rsidR="00967561">
        <w:rPr>
          <w:color w:val="auto"/>
        </w:rPr>
        <w:t>an</w:t>
      </w:r>
      <w:r w:rsidR="00703810">
        <w:rPr>
          <w:color w:val="auto"/>
        </w:rPr>
        <w:t>ce</w:t>
      </w:r>
      <w:r w:rsidR="00066239">
        <w:rPr>
          <w:color w:val="auto"/>
        </w:rPr>
        <w:t xml:space="preserve"> schedule </w:t>
      </w:r>
      <w:r w:rsidR="00DC3610">
        <w:rPr>
          <w:color w:val="auto"/>
        </w:rPr>
        <w:t xml:space="preserve">is essential to avoid </w:t>
      </w:r>
      <w:r w:rsidR="0063782B">
        <w:rPr>
          <w:color w:val="auto"/>
        </w:rPr>
        <w:t xml:space="preserve">unexpected downtime </w:t>
      </w:r>
      <w:r w:rsidR="00832A2C">
        <w:rPr>
          <w:color w:val="auto"/>
        </w:rPr>
        <w:t xml:space="preserve">and reduce </w:t>
      </w:r>
      <w:r w:rsidR="008C3913">
        <w:rPr>
          <w:color w:val="auto"/>
        </w:rPr>
        <w:t xml:space="preserve">the risk </w:t>
      </w:r>
      <w:r w:rsidR="00D82994">
        <w:rPr>
          <w:color w:val="auto"/>
        </w:rPr>
        <w:t>of repairs.</w:t>
      </w:r>
      <w:r w:rsidR="00FC57C4">
        <w:rPr>
          <w:color w:val="auto"/>
        </w:rPr>
        <w:br/>
      </w:r>
      <w:r w:rsidR="00FC57C4">
        <w:rPr>
          <w:color w:val="auto"/>
        </w:rPr>
        <w:br/>
      </w:r>
      <w:r w:rsidR="00D02441">
        <w:rPr>
          <w:color w:val="auto"/>
        </w:rPr>
        <w:t xml:space="preserve">Examples of a </w:t>
      </w:r>
      <w:r w:rsidR="00222447">
        <w:rPr>
          <w:color w:val="auto"/>
        </w:rPr>
        <w:t>structured mainte</w:t>
      </w:r>
      <w:r w:rsidR="00967561">
        <w:rPr>
          <w:color w:val="auto"/>
        </w:rPr>
        <w:t xml:space="preserve">nance schedule </w:t>
      </w:r>
      <w:r w:rsidR="00D02441">
        <w:rPr>
          <w:color w:val="auto"/>
        </w:rPr>
        <w:t xml:space="preserve">are as </w:t>
      </w:r>
      <w:r w:rsidR="00FA6E94">
        <w:rPr>
          <w:color w:val="auto"/>
        </w:rPr>
        <w:t>follows:</w:t>
      </w:r>
      <w:r w:rsidR="004B40DC">
        <w:rPr>
          <w:color w:val="auto"/>
        </w:rPr>
        <w:br/>
      </w:r>
      <w:r w:rsidR="00664A15" w:rsidRPr="007A0828">
        <w:rPr>
          <w:b/>
          <w:bCs/>
          <w:color w:val="auto"/>
        </w:rPr>
        <w:t xml:space="preserve">- </w:t>
      </w:r>
      <w:r w:rsidR="004B40DC" w:rsidRPr="007A0828">
        <w:rPr>
          <w:color w:val="auto"/>
        </w:rPr>
        <w:t xml:space="preserve">Clean the build plate </w:t>
      </w:r>
      <w:r w:rsidR="00A0428E" w:rsidRPr="007A0828">
        <w:rPr>
          <w:color w:val="auto"/>
        </w:rPr>
        <w:t>to ensure pro</w:t>
      </w:r>
      <w:r w:rsidR="00664A15" w:rsidRPr="007A0828">
        <w:rPr>
          <w:color w:val="auto"/>
        </w:rPr>
        <w:t>per adhesion for prints</w:t>
      </w:r>
      <w:r w:rsidR="00F15BC0" w:rsidRPr="007A0828">
        <w:rPr>
          <w:b/>
          <w:bCs/>
          <w:color w:val="auto"/>
        </w:rPr>
        <w:br/>
        <w:t xml:space="preserve">- </w:t>
      </w:r>
      <w:r w:rsidR="00F15BC0" w:rsidRPr="007A0828">
        <w:rPr>
          <w:color w:val="auto"/>
        </w:rPr>
        <w:t>Inspect the nozzle for clogs or buildup</w:t>
      </w:r>
      <w:r w:rsidR="00F15BC0" w:rsidRPr="007A0828">
        <w:rPr>
          <w:color w:val="auto"/>
        </w:rPr>
        <w:br/>
      </w:r>
      <w:r w:rsidR="00F15BC0" w:rsidRPr="007A0828">
        <w:rPr>
          <w:b/>
          <w:bCs/>
          <w:color w:val="auto"/>
        </w:rPr>
        <w:t xml:space="preserve">- </w:t>
      </w:r>
      <w:r w:rsidR="00F15BC0" w:rsidRPr="007A0828">
        <w:rPr>
          <w:color w:val="auto"/>
        </w:rPr>
        <w:t xml:space="preserve">Tighten belts </w:t>
      </w:r>
      <w:r w:rsidR="00294A63" w:rsidRPr="007A0828">
        <w:rPr>
          <w:color w:val="auto"/>
        </w:rPr>
        <w:t>to ensure proper tension</w:t>
      </w:r>
      <w:r w:rsidR="00294A63" w:rsidRPr="007A0828">
        <w:rPr>
          <w:color w:val="auto"/>
        </w:rPr>
        <w:br/>
      </w:r>
      <w:r w:rsidR="00294A63" w:rsidRPr="007A0828">
        <w:rPr>
          <w:b/>
          <w:bCs/>
          <w:color w:val="auto"/>
        </w:rPr>
        <w:t xml:space="preserve">- </w:t>
      </w:r>
      <w:r w:rsidR="00294A63" w:rsidRPr="007A0828">
        <w:rPr>
          <w:color w:val="auto"/>
        </w:rPr>
        <w:t>Check filament feed system for any blo</w:t>
      </w:r>
      <w:r w:rsidR="00AE0D79" w:rsidRPr="007A0828">
        <w:rPr>
          <w:color w:val="auto"/>
        </w:rPr>
        <w:t>ckages</w:t>
      </w:r>
      <w:r w:rsidR="00AE0D79" w:rsidRPr="007A0828">
        <w:rPr>
          <w:b/>
          <w:bCs/>
          <w:color w:val="auto"/>
        </w:rPr>
        <w:br/>
        <w:t xml:space="preserve">- </w:t>
      </w:r>
      <w:r w:rsidR="00D44484" w:rsidRPr="007A0828">
        <w:rPr>
          <w:color w:val="auto"/>
        </w:rPr>
        <w:t>Lubricate moving parts like rods and bearings to ensure smooth operation</w:t>
      </w:r>
      <w:r w:rsidR="00D44484" w:rsidRPr="007A0828">
        <w:rPr>
          <w:color w:val="auto"/>
        </w:rPr>
        <w:br/>
      </w:r>
      <w:r w:rsidR="00D44484" w:rsidRPr="007A0828">
        <w:rPr>
          <w:b/>
          <w:bCs/>
          <w:color w:val="auto"/>
        </w:rPr>
        <w:t xml:space="preserve">- </w:t>
      </w:r>
      <w:r w:rsidR="00103E92" w:rsidRPr="007A0828">
        <w:rPr>
          <w:color w:val="auto"/>
        </w:rPr>
        <w:t>Inspect print bed leveling to</w:t>
      </w:r>
      <w:r w:rsidR="00293E51" w:rsidRPr="007A0828">
        <w:rPr>
          <w:color w:val="auto"/>
        </w:rPr>
        <w:t xml:space="preserve"> </w:t>
      </w:r>
      <w:r w:rsidR="0019239A" w:rsidRPr="007A0828">
        <w:rPr>
          <w:color w:val="auto"/>
        </w:rPr>
        <w:t xml:space="preserve">ensure it remains even for consistent </w:t>
      </w:r>
      <w:r w:rsidR="005A2EDE" w:rsidRPr="007A0828">
        <w:rPr>
          <w:color w:val="auto"/>
        </w:rPr>
        <w:t>prints</w:t>
      </w:r>
      <w:r w:rsidR="005A2EDE" w:rsidRPr="007A0828">
        <w:rPr>
          <w:b/>
          <w:bCs/>
          <w:color w:val="auto"/>
        </w:rPr>
        <w:br/>
        <w:t xml:space="preserve">- </w:t>
      </w:r>
      <w:r w:rsidR="00D81367" w:rsidRPr="007A0828">
        <w:rPr>
          <w:color w:val="auto"/>
        </w:rPr>
        <w:t>Check for any loose screws on key components</w:t>
      </w:r>
      <w:r w:rsidR="004F250A" w:rsidRPr="007A0828">
        <w:rPr>
          <w:color w:val="auto"/>
        </w:rPr>
        <w:t xml:space="preserve"> like extruders</w:t>
      </w:r>
      <w:r w:rsidR="00177E20" w:rsidRPr="007A0828">
        <w:rPr>
          <w:color w:val="auto"/>
        </w:rPr>
        <w:t>, motors and frames</w:t>
      </w:r>
      <w:r w:rsidR="00177E20" w:rsidRPr="007A0828">
        <w:rPr>
          <w:b/>
          <w:bCs/>
          <w:color w:val="auto"/>
        </w:rPr>
        <w:br/>
        <w:t xml:space="preserve">- </w:t>
      </w:r>
      <w:r w:rsidR="00177E20" w:rsidRPr="007A0828">
        <w:rPr>
          <w:color w:val="auto"/>
        </w:rPr>
        <w:t>Test the cooling</w:t>
      </w:r>
      <w:r w:rsidR="001204D8" w:rsidRPr="007A0828">
        <w:rPr>
          <w:color w:val="auto"/>
        </w:rPr>
        <w:t xml:space="preserve"> fan to prevent overheating</w:t>
      </w:r>
      <w:r w:rsidR="001204D8" w:rsidRPr="007A0828">
        <w:rPr>
          <w:b/>
          <w:bCs/>
          <w:color w:val="auto"/>
        </w:rPr>
        <w:t xml:space="preserve"> </w:t>
      </w:r>
      <w:r w:rsidR="001204D8" w:rsidRPr="007A0828">
        <w:rPr>
          <w:b/>
          <w:bCs/>
          <w:color w:val="auto"/>
        </w:rPr>
        <w:br/>
        <w:t xml:space="preserve">- </w:t>
      </w:r>
      <w:r w:rsidR="001204D8" w:rsidRPr="007A0828">
        <w:rPr>
          <w:color w:val="auto"/>
        </w:rPr>
        <w:t xml:space="preserve">Clear </w:t>
      </w:r>
      <w:r w:rsidR="00D02441" w:rsidRPr="007A0828">
        <w:rPr>
          <w:color w:val="auto"/>
        </w:rPr>
        <w:t>dust or debris around printer to maintain print quality</w:t>
      </w:r>
      <w:r w:rsidR="00D02441">
        <w:rPr>
          <w:color w:val="auto"/>
        </w:rPr>
        <w:t xml:space="preserve"> </w:t>
      </w:r>
      <w:r w:rsidR="00FA6E94">
        <w:rPr>
          <w:color w:val="auto"/>
        </w:rPr>
        <w:br/>
      </w:r>
      <w:r w:rsidR="00CA0881">
        <w:rPr>
          <w:rFonts w:cs="Arial"/>
          <w:color w:val="0E0E0E"/>
          <w:lang w:val="en-US"/>
        </w:rPr>
        <w:br/>
      </w:r>
      <w:r>
        <w:br/>
      </w:r>
    </w:p>
    <w:p w14:paraId="54AD324B" w14:textId="5CA92653" w:rsidR="00163C85" w:rsidRPr="00163C85" w:rsidRDefault="00CA0881" w:rsidP="00E16E10">
      <w:pPr>
        <w:tabs>
          <w:tab w:val="right" w:pos="100"/>
          <w:tab w:val="left" w:pos="260"/>
        </w:tabs>
        <w:autoSpaceDE w:val="0"/>
        <w:autoSpaceDN w:val="0"/>
        <w:adjustRightInd w:val="0"/>
        <w:spacing w:after="0" w:line="276" w:lineRule="auto"/>
        <w:ind w:left="260" w:hanging="260"/>
        <w:rPr>
          <w:rFonts w:cs="Arial"/>
          <w:color w:val="0E0E0E"/>
          <w:lang w:val="en-US"/>
        </w:rPr>
      </w:pPr>
      <w:r w:rsidRPr="00163C85">
        <w:rPr>
          <w:rFonts w:cs="Arial"/>
          <w:color w:val="0E0E0E"/>
          <w:lang w:val="en-US"/>
        </w:rPr>
        <w:tab/>
        <w:t>•</w:t>
      </w:r>
      <w:r w:rsidRPr="00163C85">
        <w:rPr>
          <w:rFonts w:cs="Arial"/>
          <w:color w:val="0E0E0E"/>
          <w:lang w:val="en-US"/>
        </w:rPr>
        <w:tab/>
      </w:r>
      <w:r>
        <w:rPr>
          <w:rFonts w:cs="Arial"/>
          <w:b/>
          <w:bCs/>
          <w:color w:val="0E0E0E"/>
          <w:lang w:val="en-US"/>
        </w:rPr>
        <w:t>Quality Assurance Testing</w:t>
      </w:r>
      <w:r>
        <w:rPr>
          <w:rFonts w:cs="Arial"/>
          <w:b/>
          <w:bCs/>
          <w:color w:val="0E0E0E"/>
          <w:lang w:val="en-US"/>
        </w:rPr>
        <w:br/>
      </w:r>
      <w:r>
        <w:rPr>
          <w:rFonts w:cs="Arial"/>
          <w:color w:val="0E0E0E"/>
          <w:lang w:val="en-US"/>
        </w:rPr>
        <w:t xml:space="preserve">Test prints are important </w:t>
      </w:r>
      <w:r w:rsidR="00110873">
        <w:rPr>
          <w:rFonts w:cs="Arial"/>
          <w:color w:val="0E0E0E"/>
          <w:lang w:val="en-US"/>
        </w:rPr>
        <w:t xml:space="preserve">as they proactively identify and address issues before they escalate. Running multiple calibration and bed leveling test prints will help optimize print quality and ensure precise dimensions and layer adhesion. These tests allow for adjustments to be made early in the design </w:t>
      </w:r>
      <w:commentRangeStart w:id="13"/>
      <w:r w:rsidR="00110873">
        <w:rPr>
          <w:rFonts w:cs="Arial"/>
          <w:color w:val="0E0E0E"/>
          <w:lang w:val="en-US"/>
        </w:rPr>
        <w:t>process</w:t>
      </w:r>
      <w:commentRangeEnd w:id="13"/>
      <w:r w:rsidR="001F3FE2">
        <w:rPr>
          <w:rStyle w:val="CommentReference"/>
        </w:rPr>
        <w:commentReference w:id="13"/>
      </w:r>
      <w:r w:rsidR="00110873">
        <w:rPr>
          <w:rFonts w:cs="Arial"/>
          <w:color w:val="0E0E0E"/>
          <w:lang w:val="en-US"/>
        </w:rPr>
        <w:t>.</w:t>
      </w:r>
      <w:r w:rsidR="0015601C" w:rsidRPr="0015601C">
        <w:t xml:space="preserve"> </w:t>
      </w:r>
      <w:r w:rsidR="0015601C">
        <w:t>For some designs, it can be beneficial to print a smaller version to test the concept. This approach helps in making multiple iterations without wasting too much material</w:t>
      </w:r>
      <w:r w:rsidR="004A4D3F">
        <w:t>.</w:t>
      </w:r>
      <w:r w:rsidR="001364BD">
        <w:rPr>
          <w:rFonts w:cs="Arial"/>
          <w:color w:val="0E0E0E"/>
          <w:lang w:val="en-US"/>
        </w:rPr>
        <w:br/>
      </w:r>
    </w:p>
    <w:p w14:paraId="53FD75AF" w14:textId="1BE3F4B8" w:rsidR="00163C85" w:rsidRPr="00163C85" w:rsidRDefault="00163C85" w:rsidP="00C72C73">
      <w:pPr>
        <w:pStyle w:val="Heading1"/>
        <w:rPr>
          <w:lang w:val="en-US"/>
        </w:rPr>
      </w:pPr>
      <w:bookmarkStart w:id="14" w:name="_Toc177641042"/>
      <w:r w:rsidRPr="00163C85">
        <w:rPr>
          <w:lang w:val="en-US"/>
        </w:rPr>
        <w:lastRenderedPageBreak/>
        <w:t>Conclusion</w:t>
      </w:r>
      <w:bookmarkEnd w:id="14"/>
    </w:p>
    <w:p w14:paraId="64BAD8C1" w14:textId="6D062E42" w:rsidR="00163C85" w:rsidRDefault="00163C85" w:rsidP="00E16E10">
      <w:pPr>
        <w:spacing w:line="276" w:lineRule="auto"/>
      </w:pPr>
      <w:r w:rsidRPr="00163C85">
        <w:rPr>
          <w:rFonts w:cs="Arial"/>
          <w:color w:val="0E0E0E"/>
          <w:lang w:val="en-US"/>
        </w:rPr>
        <w:t xml:space="preserve">The integration of 3D design and 3D printing within the Government of Canada ecosystem presents significant opportunities for innovation and </w:t>
      </w:r>
      <w:r w:rsidR="00DD580B">
        <w:rPr>
          <w:rFonts w:cs="Arial"/>
          <w:color w:val="0E0E0E"/>
          <w:lang w:val="en-US"/>
        </w:rPr>
        <w:t xml:space="preserve">operational </w:t>
      </w:r>
      <w:r w:rsidRPr="00163C85">
        <w:rPr>
          <w:rFonts w:cs="Arial"/>
          <w:color w:val="0E0E0E"/>
          <w:lang w:val="en-US"/>
        </w:rPr>
        <w:t>efficiency. By learning from initial implementations and continuously refining processes, departments can leverage these technologies</w:t>
      </w:r>
      <w:r w:rsidR="00DD580B">
        <w:rPr>
          <w:rFonts w:cs="Arial"/>
          <w:color w:val="0E0E0E"/>
          <w:lang w:val="en-US"/>
        </w:rPr>
        <w:t xml:space="preserve"> to streamline operations and enhance public service delivery. </w:t>
      </w:r>
      <w:r w:rsidRPr="00163C85">
        <w:rPr>
          <w:rFonts w:cs="Arial"/>
          <w:color w:val="0E0E0E"/>
          <w:lang w:val="en-US"/>
        </w:rPr>
        <w:t>The lessons learned outlined in this document provide a framework for successful adoption and utilization of 3D design and 3D printing</w:t>
      </w:r>
      <w:r w:rsidR="00C4159F">
        <w:t>.</w:t>
      </w:r>
      <w:r w:rsidR="00C4159F">
        <w:rPr>
          <w:rFonts w:cs="Arial"/>
          <w:color w:val="0E0E0E"/>
          <w:lang w:val="en-US"/>
        </w:rPr>
        <w:t xml:space="preserve"> </w:t>
      </w:r>
      <w:r w:rsidR="0062500E">
        <w:t>Embracing these advancements ensures that the government can meet its objectives effectively, drive innovation, and maintain a sustainable approach to evolving technology needs</w:t>
      </w:r>
      <w:r w:rsidR="00D450E5">
        <w:t>.</w:t>
      </w:r>
    </w:p>
    <w:p w14:paraId="7D0658A5" w14:textId="77777777" w:rsidR="00D450E5" w:rsidRDefault="00D450E5" w:rsidP="00E16E10">
      <w:pPr>
        <w:spacing w:line="276" w:lineRule="auto"/>
        <w:rPr>
          <w:rFonts w:cs="Arial"/>
          <w:color w:val="0E0E0E"/>
          <w:lang w:val="en-US"/>
        </w:rPr>
      </w:pPr>
    </w:p>
    <w:p w14:paraId="10CEE110" w14:textId="2F63584B" w:rsidR="00DD580B" w:rsidRDefault="00DD580B" w:rsidP="00C72C73">
      <w:pPr>
        <w:pStyle w:val="Heading1"/>
        <w:rPr>
          <w:lang w:val="en-US"/>
        </w:rPr>
      </w:pPr>
      <w:bookmarkStart w:id="15" w:name="_Toc177641043"/>
      <w:r>
        <w:rPr>
          <w:lang w:val="en-US"/>
        </w:rPr>
        <w:t>Resourceful Links</w:t>
      </w:r>
      <w:bookmarkEnd w:id="15"/>
    </w:p>
    <w:p w14:paraId="6B9CED97" w14:textId="77777777" w:rsidR="00DD580B" w:rsidRDefault="00DD580B" w:rsidP="00DD580B">
      <w:pPr>
        <w:tabs>
          <w:tab w:val="right" w:pos="260"/>
          <w:tab w:val="left" w:pos="420"/>
        </w:tabs>
        <w:autoSpaceDE w:val="0"/>
        <w:autoSpaceDN w:val="0"/>
        <w:adjustRightInd w:val="0"/>
        <w:spacing w:after="0" w:line="324" w:lineRule="auto"/>
        <w:ind w:left="420" w:hanging="420"/>
        <w:rPr>
          <w:rFonts w:cs="Arial"/>
          <w:color w:val="0E0E0E"/>
          <w:lang w:val="en-US"/>
        </w:rPr>
      </w:pPr>
      <w:r>
        <w:rPr>
          <w:rFonts w:cs="Arial"/>
          <w:color w:val="0E0E0E"/>
          <w:lang w:val="en-US"/>
        </w:rPr>
        <w:t>Resources like community forums, troubleshooting guides, and manufacturer materials can offer valuable</w:t>
      </w:r>
    </w:p>
    <w:p w14:paraId="7E539E55" w14:textId="77777777" w:rsidR="00DD580B" w:rsidRDefault="00DD580B" w:rsidP="00DD580B">
      <w:pPr>
        <w:tabs>
          <w:tab w:val="right" w:pos="260"/>
          <w:tab w:val="left" w:pos="420"/>
        </w:tabs>
        <w:autoSpaceDE w:val="0"/>
        <w:autoSpaceDN w:val="0"/>
        <w:adjustRightInd w:val="0"/>
        <w:spacing w:after="0" w:line="324" w:lineRule="auto"/>
        <w:ind w:left="420" w:hanging="420"/>
        <w:rPr>
          <w:rFonts w:cs="Arial"/>
          <w:color w:val="0E0E0E"/>
          <w:lang w:val="en-US"/>
        </w:rPr>
      </w:pPr>
      <w:r>
        <w:rPr>
          <w:rFonts w:cs="Arial"/>
          <w:color w:val="0E0E0E"/>
          <w:lang w:val="en-US"/>
        </w:rPr>
        <w:t xml:space="preserve">solutions and insights encountered during testing and printing. </w:t>
      </w:r>
    </w:p>
    <w:p w14:paraId="0F179D5D" w14:textId="77777777" w:rsidR="00967B45" w:rsidRDefault="002C7838" w:rsidP="00962A98">
      <w:pPr>
        <w:pStyle w:val="ListParagraph"/>
        <w:numPr>
          <w:ilvl w:val="0"/>
          <w:numId w:val="31"/>
        </w:numPr>
        <w:tabs>
          <w:tab w:val="right" w:pos="260"/>
          <w:tab w:val="left" w:pos="420"/>
        </w:tabs>
        <w:autoSpaceDE w:val="0"/>
        <w:autoSpaceDN w:val="0"/>
        <w:adjustRightInd w:val="0"/>
        <w:spacing w:before="240" w:after="0" w:line="324" w:lineRule="auto"/>
        <w:rPr>
          <w:rFonts w:cs="Arial"/>
          <w:color w:val="0E0E0E"/>
          <w:lang w:val="en-US"/>
        </w:rPr>
      </w:pPr>
      <w:hyperlink r:id="rId25" w:history="1">
        <w:r w:rsidR="00967B45" w:rsidRPr="00967B45">
          <w:rPr>
            <w:rStyle w:val="Hyperlink"/>
            <w:rFonts w:cs="Arial"/>
            <w:b/>
            <w:bCs/>
            <w:lang w:val="en-US"/>
          </w:rPr>
          <w:t>Thingiverse</w:t>
        </w:r>
      </w:hyperlink>
      <w:r w:rsidR="00967B45" w:rsidRPr="00AC0F63">
        <w:rPr>
          <w:rFonts w:cs="Arial"/>
          <w:color w:val="0E0E0E"/>
          <w:lang w:val="en-US"/>
        </w:rPr>
        <w:t>: A popular platform for sharing and downloading 3D printable models.</w:t>
      </w:r>
    </w:p>
    <w:p w14:paraId="3323BDC4" w14:textId="77777777" w:rsidR="002F72A9" w:rsidRDefault="002C7838" w:rsidP="00962A98">
      <w:pPr>
        <w:pStyle w:val="ListParagraph"/>
        <w:numPr>
          <w:ilvl w:val="0"/>
          <w:numId w:val="31"/>
        </w:numPr>
        <w:tabs>
          <w:tab w:val="right" w:pos="260"/>
          <w:tab w:val="left" w:pos="420"/>
        </w:tabs>
        <w:autoSpaceDE w:val="0"/>
        <w:autoSpaceDN w:val="0"/>
        <w:adjustRightInd w:val="0"/>
        <w:spacing w:before="240" w:after="0" w:line="324" w:lineRule="auto"/>
        <w:rPr>
          <w:rFonts w:cs="Arial"/>
          <w:color w:val="0E0E0E"/>
          <w:lang w:val="en-US"/>
        </w:rPr>
      </w:pPr>
      <w:hyperlink r:id="rId26" w:history="1">
        <w:r w:rsidR="00967B45" w:rsidRPr="00967B45">
          <w:rPr>
            <w:rStyle w:val="Hyperlink"/>
            <w:rFonts w:cs="Arial"/>
            <w:b/>
            <w:bCs/>
            <w:lang w:val="en-US"/>
          </w:rPr>
          <w:t>Ultimaker Cura</w:t>
        </w:r>
        <w:r w:rsidR="00967B45" w:rsidRPr="00967B45">
          <w:rPr>
            <w:rStyle w:val="Hyperlink"/>
            <w:rFonts w:cs="Arial"/>
            <w:lang w:val="en-US"/>
          </w:rPr>
          <w:t>:</w:t>
        </w:r>
      </w:hyperlink>
      <w:r w:rsidR="00967B45" w:rsidRPr="00AC0F63">
        <w:rPr>
          <w:rFonts w:cs="Arial"/>
          <w:color w:val="0E0E0E"/>
          <w:lang w:val="en-US"/>
        </w:rPr>
        <w:t xml:space="preserve"> Free software for preparing and managing 3D print jobs.</w:t>
      </w:r>
    </w:p>
    <w:p w14:paraId="1D94D462" w14:textId="77777777" w:rsidR="002F72A9" w:rsidRDefault="002C7838" w:rsidP="00962A98">
      <w:pPr>
        <w:pStyle w:val="ListParagraph"/>
        <w:numPr>
          <w:ilvl w:val="0"/>
          <w:numId w:val="31"/>
        </w:numPr>
        <w:tabs>
          <w:tab w:val="right" w:pos="260"/>
          <w:tab w:val="left" w:pos="420"/>
        </w:tabs>
        <w:autoSpaceDE w:val="0"/>
        <w:autoSpaceDN w:val="0"/>
        <w:adjustRightInd w:val="0"/>
        <w:spacing w:before="240" w:after="0" w:line="324" w:lineRule="auto"/>
        <w:rPr>
          <w:rFonts w:cs="Arial"/>
          <w:color w:val="0E0E0E"/>
          <w:lang w:val="en-US"/>
        </w:rPr>
      </w:pPr>
      <w:hyperlink r:id="rId27" w:history="1">
        <w:r w:rsidR="002F72A9" w:rsidRPr="00967B45">
          <w:rPr>
            <w:rStyle w:val="Hyperlink"/>
            <w:rFonts w:cs="Arial"/>
            <w:b/>
            <w:bCs/>
            <w:lang w:val="en-US"/>
          </w:rPr>
          <w:t>Tinkercad</w:t>
        </w:r>
      </w:hyperlink>
      <w:r w:rsidR="002F72A9" w:rsidRPr="00AC0F63">
        <w:rPr>
          <w:rFonts w:cs="Arial"/>
          <w:color w:val="0E0E0E"/>
          <w:lang w:val="en-US"/>
        </w:rPr>
        <w:t>: An easy-to-use online tool for creating 3D models.</w:t>
      </w:r>
    </w:p>
    <w:p w14:paraId="1FD250CE" w14:textId="77777777" w:rsidR="002F72A9" w:rsidRDefault="002C7838" w:rsidP="00962A98">
      <w:pPr>
        <w:pStyle w:val="ListParagraph"/>
        <w:numPr>
          <w:ilvl w:val="0"/>
          <w:numId w:val="31"/>
        </w:numPr>
        <w:tabs>
          <w:tab w:val="right" w:pos="260"/>
          <w:tab w:val="left" w:pos="420"/>
        </w:tabs>
        <w:autoSpaceDE w:val="0"/>
        <w:autoSpaceDN w:val="0"/>
        <w:adjustRightInd w:val="0"/>
        <w:spacing w:before="240" w:after="0" w:line="324" w:lineRule="auto"/>
        <w:rPr>
          <w:rFonts w:cs="Arial"/>
          <w:color w:val="0E0E0E"/>
          <w:lang w:val="en-US"/>
        </w:rPr>
      </w:pPr>
      <w:hyperlink r:id="rId28" w:history="1">
        <w:r w:rsidR="002F72A9" w:rsidRPr="00D46822">
          <w:rPr>
            <w:rStyle w:val="Hyperlink"/>
            <w:rFonts w:cs="Arial"/>
            <w:b/>
            <w:bCs/>
            <w:lang w:val="en-US"/>
          </w:rPr>
          <w:t>Printables</w:t>
        </w:r>
      </w:hyperlink>
      <w:r w:rsidR="002F72A9">
        <w:rPr>
          <w:rFonts w:cs="Arial"/>
          <w:b/>
          <w:bCs/>
          <w:color w:val="0E0E0E"/>
          <w:lang w:val="en-US"/>
        </w:rPr>
        <w:t xml:space="preserve">: </w:t>
      </w:r>
      <w:r w:rsidR="002F72A9">
        <w:rPr>
          <w:rFonts w:cs="Arial"/>
          <w:color w:val="0E0E0E"/>
          <w:lang w:val="en-US"/>
        </w:rPr>
        <w:t>Offers a variety of downloadable files among other resources.</w:t>
      </w:r>
    </w:p>
    <w:p w14:paraId="5C60A186" w14:textId="77777777" w:rsidR="002F72A9" w:rsidRDefault="002C7838" w:rsidP="00962A98">
      <w:pPr>
        <w:pStyle w:val="ListParagraph"/>
        <w:numPr>
          <w:ilvl w:val="0"/>
          <w:numId w:val="31"/>
        </w:numPr>
        <w:tabs>
          <w:tab w:val="right" w:pos="260"/>
          <w:tab w:val="left" w:pos="420"/>
        </w:tabs>
        <w:autoSpaceDE w:val="0"/>
        <w:autoSpaceDN w:val="0"/>
        <w:adjustRightInd w:val="0"/>
        <w:spacing w:before="240" w:after="0" w:line="324" w:lineRule="auto"/>
        <w:rPr>
          <w:rFonts w:cs="Arial"/>
          <w:color w:val="0E0E0E"/>
          <w:lang w:val="en-US"/>
        </w:rPr>
      </w:pPr>
      <w:hyperlink r:id="rId29" w:history="1">
        <w:r w:rsidR="002F72A9" w:rsidRPr="00D46822">
          <w:rPr>
            <w:rStyle w:val="Hyperlink"/>
            <w:rFonts w:cs="Arial"/>
            <w:b/>
            <w:bCs/>
            <w:lang w:val="en-US"/>
          </w:rPr>
          <w:t>Fusion 360 YouTube Channel</w:t>
        </w:r>
        <w:r w:rsidR="002F72A9" w:rsidRPr="00D46822">
          <w:rPr>
            <w:rStyle w:val="Hyperlink"/>
            <w:rFonts w:cs="Arial"/>
            <w:lang w:val="en-US"/>
          </w:rPr>
          <w:t>:</w:t>
        </w:r>
      </w:hyperlink>
      <w:r w:rsidR="002F72A9">
        <w:rPr>
          <w:rFonts w:cs="Arial"/>
          <w:color w:val="0E0E0E"/>
          <w:lang w:val="en-US"/>
        </w:rPr>
        <w:t xml:space="preserve"> </w:t>
      </w:r>
      <w:r w:rsidR="002F72A9" w:rsidRPr="001364BD">
        <w:rPr>
          <w:rFonts w:cs="Arial"/>
          <w:color w:val="0E0E0E"/>
          <w:lang w:val="en-US"/>
        </w:rPr>
        <w:t>A popular platform for sharing and downloading 3D printable models.</w:t>
      </w:r>
    </w:p>
    <w:p w14:paraId="2044014D" w14:textId="77777777" w:rsidR="009254EA" w:rsidRDefault="002C7838" w:rsidP="00962A98">
      <w:pPr>
        <w:pStyle w:val="ListParagraph"/>
        <w:numPr>
          <w:ilvl w:val="0"/>
          <w:numId w:val="31"/>
        </w:numPr>
        <w:tabs>
          <w:tab w:val="right" w:pos="260"/>
          <w:tab w:val="left" w:pos="420"/>
        </w:tabs>
        <w:autoSpaceDE w:val="0"/>
        <w:autoSpaceDN w:val="0"/>
        <w:adjustRightInd w:val="0"/>
        <w:spacing w:before="240" w:after="0" w:line="324" w:lineRule="auto"/>
        <w:rPr>
          <w:rFonts w:cs="Arial"/>
          <w:color w:val="0E0E0E"/>
          <w:lang w:val="en-US"/>
        </w:rPr>
      </w:pPr>
      <w:hyperlink r:id="rId30" w:history="1">
        <w:r w:rsidR="002F72A9">
          <w:rPr>
            <w:rStyle w:val="Hyperlink"/>
            <w:rFonts w:cs="Arial"/>
            <w:b/>
            <w:bCs/>
            <w:lang w:val="en-US"/>
          </w:rPr>
          <w:t>3D Printing Technologies</w:t>
        </w:r>
      </w:hyperlink>
      <w:r w:rsidR="002F72A9">
        <w:rPr>
          <w:rFonts w:cs="Arial"/>
          <w:color w:val="0E0E0E"/>
          <w:lang w:val="en-US"/>
        </w:rPr>
        <w:t>: Includes detailed articles and videos that compare FDM, SLA, SLS, and DLP printing technologies.</w:t>
      </w:r>
    </w:p>
    <w:p w14:paraId="79F615D1" w14:textId="2BEA0040" w:rsidR="00274FCB" w:rsidRDefault="002C7838" w:rsidP="00962A98">
      <w:pPr>
        <w:pStyle w:val="ListParagraph"/>
        <w:numPr>
          <w:ilvl w:val="0"/>
          <w:numId w:val="31"/>
        </w:numPr>
        <w:tabs>
          <w:tab w:val="right" w:pos="260"/>
          <w:tab w:val="left" w:pos="420"/>
        </w:tabs>
        <w:autoSpaceDE w:val="0"/>
        <w:autoSpaceDN w:val="0"/>
        <w:adjustRightInd w:val="0"/>
        <w:spacing w:before="240" w:after="0" w:line="324" w:lineRule="auto"/>
        <w:rPr>
          <w:rFonts w:cs="Arial"/>
          <w:color w:val="0E0E0E"/>
          <w:lang w:val="en-US"/>
        </w:rPr>
      </w:pPr>
      <w:hyperlink r:id="rId31" w:history="1">
        <w:r w:rsidR="006F5AFD" w:rsidRPr="005461ED">
          <w:rPr>
            <w:rStyle w:val="Hyperlink"/>
            <w:rFonts w:cs="Arial"/>
            <w:b/>
            <w:bCs/>
            <w:lang w:val="en-US"/>
          </w:rPr>
          <w:t>ALL3DP</w:t>
        </w:r>
      </w:hyperlink>
      <w:r w:rsidR="006F5AFD">
        <w:rPr>
          <w:rFonts w:cs="Arial"/>
          <w:color w:val="0E0E0E"/>
          <w:lang w:val="en-US"/>
        </w:rPr>
        <w:t xml:space="preserve">: </w:t>
      </w:r>
      <w:r w:rsidR="00F226AB">
        <w:rPr>
          <w:rFonts w:cs="Arial"/>
          <w:color w:val="0E0E0E"/>
          <w:lang w:val="en-US"/>
        </w:rPr>
        <w:t xml:space="preserve">Interesting magazine for the </w:t>
      </w:r>
      <w:r w:rsidR="005461ED" w:rsidRPr="00962A98">
        <w:rPr>
          <w:rFonts w:cs="Arial"/>
          <w:color w:val="0E0E0E"/>
          <w:lang w:val="en-US"/>
        </w:rPr>
        <w:t>digital maker, with compelling content on 3D printing, 3D scanning, CAD, laser cutting/engraving, CNC, SBCs, and more</w:t>
      </w:r>
      <w:r w:rsidR="00D450E5">
        <w:rPr>
          <w:rFonts w:cs="Arial"/>
          <w:color w:val="0E0E0E"/>
          <w:lang w:val="en-US"/>
        </w:rPr>
        <w:t>.</w:t>
      </w:r>
    </w:p>
    <w:p w14:paraId="63F388AB" w14:textId="65A9B938" w:rsidR="00DD580B" w:rsidRPr="00274FCB" w:rsidRDefault="002C7838" w:rsidP="00274FCB">
      <w:pPr>
        <w:pStyle w:val="ListParagraph"/>
        <w:numPr>
          <w:ilvl w:val="0"/>
          <w:numId w:val="31"/>
        </w:numPr>
        <w:tabs>
          <w:tab w:val="right" w:pos="260"/>
          <w:tab w:val="left" w:pos="420"/>
        </w:tabs>
        <w:autoSpaceDE w:val="0"/>
        <w:autoSpaceDN w:val="0"/>
        <w:adjustRightInd w:val="0"/>
        <w:spacing w:before="240" w:after="0" w:line="324" w:lineRule="auto"/>
        <w:rPr>
          <w:rFonts w:cs="Arial"/>
        </w:rPr>
      </w:pPr>
      <w:hyperlink r:id="rId32" w:history="1">
        <w:r w:rsidR="008B315D" w:rsidRPr="00274FCB">
          <w:rPr>
            <w:rStyle w:val="Hyperlink"/>
            <w:b/>
            <w:bCs/>
          </w:rPr>
          <w:t>About CC Licenses - Creative Commons</w:t>
        </w:r>
      </w:hyperlink>
      <w:r w:rsidR="00597F40">
        <w:t xml:space="preserve">: </w:t>
      </w:r>
      <w:r w:rsidR="00BF7A1C" w:rsidRPr="00274FCB">
        <w:rPr>
          <w:rFonts w:cs="Arial"/>
          <w:color w:val="000000"/>
        </w:rPr>
        <w:t xml:space="preserve">Creative Commons licenses give everyone from individual creators to large institutions a standardized way to grant the public permission to use their creative work under copyright law. </w:t>
      </w:r>
    </w:p>
    <w:sectPr w:rsidR="00DD580B" w:rsidRPr="00274FCB" w:rsidSect="00821435">
      <w:headerReference w:type="even" r:id="rId33"/>
      <w:headerReference w:type="default" r:id="rId34"/>
      <w:footerReference w:type="even" r:id="rId35"/>
      <w:footerReference w:type="default" r:id="rId36"/>
      <w:headerReference w:type="first" r:id="rId37"/>
      <w:footerReference w:type="first" r:id="rId38"/>
      <w:pgSz w:w="12240" w:h="15840"/>
      <w:pgMar w:top="1701" w:right="851" w:bottom="1701" w:left="851" w:header="567"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Gauthier9, Michel (SSC/SPC)" w:date="2024-09-13T14:12:00Z" w:initials="G(">
    <w:p w14:paraId="67ED8CD0" w14:textId="0363C834" w:rsidR="005D383F" w:rsidRDefault="005D383F">
      <w:pPr>
        <w:pStyle w:val="CommentText"/>
      </w:pPr>
      <w:r>
        <w:rPr>
          <w:rStyle w:val="CommentReference"/>
        </w:rPr>
        <w:annotationRef/>
      </w:r>
      <w:r w:rsidRPr="6B4CA7D1">
        <w:t>Speak in the present not past for this</w:t>
      </w:r>
    </w:p>
  </w:comment>
  <w:comment w:id="4" w:author="Gauthier9, Michel (SSC/SPC)" w:date="2024-09-13T14:23:00Z" w:initials="G(">
    <w:p w14:paraId="1E7FC59F" w14:textId="7CF60E09" w:rsidR="005D383F" w:rsidRDefault="005D383F">
      <w:pPr>
        <w:pStyle w:val="CommentText"/>
      </w:pPr>
      <w:r>
        <w:rPr>
          <w:rStyle w:val="CommentReference"/>
        </w:rPr>
        <w:annotationRef/>
      </w:r>
      <w:r w:rsidRPr="42EF19D1">
        <w:t>Remove the ":" from the section headings</w:t>
      </w:r>
    </w:p>
  </w:comment>
  <w:comment w:id="5" w:author="Gauthier9, Michel (SSC/SPC)" w:date="2024-09-13T14:27:00Z" w:initials="G(">
    <w:p w14:paraId="56C610E7" w14:textId="47E7127F" w:rsidR="005D383F" w:rsidRDefault="005D383F">
      <w:pPr>
        <w:pStyle w:val="CommentText"/>
      </w:pPr>
      <w:r>
        <w:rPr>
          <w:rStyle w:val="CommentReference"/>
        </w:rPr>
        <w:annotationRef/>
      </w:r>
      <w:r w:rsidRPr="03720DD0">
        <w:t>Whenever you use a new acronym, you need to write it and place the acronym in brackets like FDM</w:t>
      </w:r>
    </w:p>
  </w:comment>
  <w:comment w:id="6" w:author="Neron, Jean-Francois (SSC/SPC)" w:date="2024-07-10T09:53:00Z" w:initials="NJF(">
    <w:p w14:paraId="69232021" w14:textId="77777777" w:rsidR="00CA139A" w:rsidRDefault="00CA139A">
      <w:pPr>
        <w:pStyle w:val="CommentText"/>
      </w:pPr>
      <w:r>
        <w:rPr>
          <w:rStyle w:val="CommentReference"/>
        </w:rPr>
        <w:annotationRef/>
      </w:r>
      <w:r>
        <w:t xml:space="preserve">You can probably add more in that section, something about the slicer software choice maybe? </w:t>
      </w:r>
    </w:p>
    <w:p w14:paraId="03947785" w14:textId="77777777" w:rsidR="00CA139A" w:rsidRDefault="00CA139A">
      <w:pPr>
        <w:pStyle w:val="CommentText"/>
      </w:pPr>
    </w:p>
    <w:p w14:paraId="71B9E183" w14:textId="096286C4" w:rsidR="00CA139A" w:rsidRDefault="00CA139A">
      <w:pPr>
        <w:pStyle w:val="CommentText"/>
      </w:pPr>
      <w:r>
        <w:t xml:space="preserve">Also, why </w:t>
      </w:r>
      <w:r w:rsidR="00E83730">
        <w:t>did we en</w:t>
      </w:r>
      <w:r>
        <w:t>d up using mostly Bambu Lab machines?</w:t>
      </w:r>
    </w:p>
    <w:p w14:paraId="030D4146" w14:textId="77777777" w:rsidR="00CA139A" w:rsidRDefault="00CA139A">
      <w:pPr>
        <w:pStyle w:val="CommentText"/>
      </w:pPr>
    </w:p>
    <w:p w14:paraId="3211AD91" w14:textId="7162B375" w:rsidR="00CA139A" w:rsidRDefault="00CA139A" w:rsidP="00FE4A2C">
      <w:pPr>
        <w:pStyle w:val="CommentText"/>
      </w:pPr>
      <w:r>
        <w:t>And also, you talk about printers but I think you can dig deeper on that too. We went with FDM printing because of the functional aspect of it and also there is less post</w:t>
      </w:r>
      <w:r w:rsidR="00A8461B">
        <w:t>-</w:t>
      </w:r>
      <w:r>
        <w:t>processing. Also, we don't need to go into miniatures (FDM vs SLA vs other types) - maybe that's a whole new section on printing technologies.</w:t>
      </w:r>
    </w:p>
  </w:comment>
  <w:comment w:id="7" w:author="Devine, Olivia (SSC/SPC)" w:date="2024-07-10T17:19:00Z" w:initials="DO(">
    <w:p w14:paraId="5D93B0E0" w14:textId="7F4EBD3F" w:rsidR="00922095" w:rsidRDefault="00922095" w:rsidP="001E2432">
      <w:pPr>
        <w:pStyle w:val="CommentText"/>
      </w:pPr>
      <w:r>
        <w:rPr>
          <w:rStyle w:val="CommentReference"/>
        </w:rPr>
        <w:annotationRef/>
      </w:r>
      <w:r>
        <w:t xml:space="preserve">I added more on slicer software's, why we chose FDM printing, and more info on why we chose Bambu Labs as our preferred </w:t>
      </w:r>
      <w:r w:rsidR="00627C2C">
        <w:t>choice</w:t>
      </w:r>
      <w:r>
        <w:t xml:space="preserve"> of printer. </w:t>
      </w:r>
    </w:p>
  </w:comment>
  <w:comment w:id="8" w:author="Neron, Jean-Francois (SSC/SPC)" w:date="2024-07-18T09:09:00Z" w:initials="JN">
    <w:p w14:paraId="0D4DA6DD" w14:textId="0DAD78E8" w:rsidR="00FF3C0C" w:rsidRDefault="00B37912" w:rsidP="00FF3C0C">
      <w:pPr>
        <w:pStyle w:val="CommentText"/>
      </w:pPr>
      <w:r>
        <w:rPr>
          <w:rStyle w:val="CommentReference"/>
        </w:rPr>
        <w:annotationRef/>
      </w:r>
      <w:r w:rsidR="00FF3C0C">
        <w:rPr>
          <w:lang w:val="fr-CA"/>
        </w:rPr>
        <w:t xml:space="preserve">I would add something on our slicer choice. Why </w:t>
      </w:r>
      <w:r w:rsidR="001E1D36">
        <w:rPr>
          <w:lang w:val="fr-CA"/>
        </w:rPr>
        <w:t>did we en</w:t>
      </w:r>
      <w:r w:rsidR="00FF3C0C">
        <w:rPr>
          <w:lang w:val="fr-CA"/>
        </w:rPr>
        <w:t>d up choosing bambu studio? I know it was partly because it came with the machines but we could have changed it if it was not fitting our needs. In fact, I was planning to change for Orca in a near future because of the added capabilities.</w:t>
      </w:r>
    </w:p>
  </w:comment>
  <w:comment w:id="13" w:author="Neron, Jean-Francois (SSC/SPC)" w:date="2024-07-18T10:40:00Z" w:initials="JN">
    <w:p w14:paraId="76F5AB11" w14:textId="0DFC72E1" w:rsidR="001F3FE2" w:rsidRDefault="001F3FE2" w:rsidP="001F3FE2">
      <w:pPr>
        <w:pStyle w:val="CommentText"/>
      </w:pPr>
      <w:r>
        <w:rPr>
          <w:rStyle w:val="CommentReference"/>
        </w:rPr>
        <w:annotationRef/>
      </w:r>
      <w:r>
        <w:rPr>
          <w:lang w:val="fr-CA"/>
        </w:rPr>
        <w:t>I’ve also learned that for some designs, it could be a good Idea to print a smaller version to test the concept, it helps making multiple iteration without wasting too much material.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ED8CD0" w15:done="1"/>
  <w15:commentEx w15:paraId="1E7FC59F" w15:done="1"/>
  <w15:commentEx w15:paraId="56C610E7" w15:done="1"/>
  <w15:commentEx w15:paraId="3211AD91" w15:done="1"/>
  <w15:commentEx w15:paraId="5D93B0E0" w15:paraIdParent="3211AD91" w15:done="1"/>
  <w15:commentEx w15:paraId="0D4DA6DD" w15:done="1"/>
  <w15:commentEx w15:paraId="76F5AB1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0E8AF6" w16cex:dateUtc="2024-09-13T18:12:00Z">
    <w16cex:extLst>
      <w16:ext w16:uri="{CE6994B0-6A32-4C9F-8C6B-6E91EDA988CE}">
        <cr:reactions xmlns:cr="http://schemas.microsoft.com/office/comments/2020/reactions">
          <cr:reaction reactionType="1">
            <cr:reactionInfo dateUtc="2024-09-17T14:43:32Z">
              <cr:user userId="S::olivia.devine@ssc-spc.gc.ca::001c1f1b-738a-4778-8cff-e49bd0032d3a" userProvider="AD" userName="Devine, Olivia (SSC/SPC)"/>
            </cr:reactionInfo>
          </cr:reaction>
        </cr:reactions>
      </w16:ext>
    </w16cex:extLst>
  </w16cex:commentExtensible>
  <w16cex:commentExtensible w16cex:durableId="343755FE" w16cex:dateUtc="2024-09-13T18:23:00Z">
    <w16cex:extLst>
      <w16:ext w16:uri="{CE6994B0-6A32-4C9F-8C6B-6E91EDA988CE}">
        <cr:reactions xmlns:cr="http://schemas.microsoft.com/office/comments/2020/reactions">
          <cr:reaction reactionType="1">
            <cr:reactionInfo dateUtc="2024-09-17T14:53:59Z">
              <cr:user userId="S::olivia.devine@ssc-spc.gc.ca::001c1f1b-738a-4778-8cff-e49bd0032d3a" userProvider="AD" userName="Devine, Olivia (SSC/SPC)"/>
            </cr:reactionInfo>
          </cr:reaction>
        </cr:reactions>
      </w16:ext>
    </w16cex:extLst>
  </w16cex:commentExtensible>
  <w16cex:commentExtensible w16cex:durableId="320E3FAA" w16cex:dateUtc="2024-09-13T18:27:00Z">
    <w16cex:extLst>
      <w16:ext w16:uri="{CE6994B0-6A32-4C9F-8C6B-6E91EDA988CE}">
        <cr:reactions xmlns:cr="http://schemas.microsoft.com/office/comments/2020/reactions">
          <cr:reaction reactionType="1">
            <cr:reactionInfo dateUtc="2024-09-17T15:08:20Z">
              <cr:user userId="S::olivia.devine@ssc-spc.gc.ca::001c1f1b-738a-4778-8cff-e49bd0032d3a" userProvider="AD" userName="Devine, Olivia (SSC/SPC)"/>
            </cr:reactionInfo>
          </cr:reaction>
        </cr:reactions>
      </w16:ext>
    </w16cex:extLst>
  </w16cex:commentExtensible>
  <w16cex:commentExtensible w16cex:durableId="2A38D8A4" w16cex:dateUtc="2024-07-10T13:53:00Z"/>
  <w16cex:commentExtensible w16cex:durableId="2A39410F" w16cex:dateUtc="2024-07-10T21:19:00Z"/>
  <w16cex:commentExtensible w16cex:durableId="2A435A53" w16cex:dateUtc="2024-07-18T13:09:00Z"/>
  <w16cex:commentExtensible w16cex:durableId="2A436F93" w16cex:dateUtc="2024-07-18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ED8CD0" w16cid:durableId="640E8AF6"/>
  <w16cid:commentId w16cid:paraId="1E7FC59F" w16cid:durableId="343755FE"/>
  <w16cid:commentId w16cid:paraId="56C610E7" w16cid:durableId="320E3FAA"/>
  <w16cid:commentId w16cid:paraId="3211AD91" w16cid:durableId="2A38D8A4"/>
  <w16cid:commentId w16cid:paraId="5D93B0E0" w16cid:durableId="2A39410F"/>
  <w16cid:commentId w16cid:paraId="0D4DA6DD" w16cid:durableId="2A435A53"/>
  <w16cid:commentId w16cid:paraId="76F5AB11" w16cid:durableId="2A436F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BFE7F" w14:textId="77777777" w:rsidR="00822980" w:rsidRDefault="00822980" w:rsidP="007734F2">
      <w:pPr>
        <w:spacing w:after="0" w:line="240" w:lineRule="auto"/>
      </w:pPr>
      <w:r>
        <w:separator/>
      </w:r>
    </w:p>
  </w:endnote>
  <w:endnote w:type="continuationSeparator" w:id="0">
    <w:p w14:paraId="0CCC8524" w14:textId="77777777" w:rsidR="00822980" w:rsidRDefault="00822980" w:rsidP="007734F2">
      <w:pPr>
        <w:spacing w:after="0" w:line="240" w:lineRule="auto"/>
      </w:pPr>
      <w:r>
        <w:continuationSeparator/>
      </w:r>
    </w:p>
  </w:endnote>
  <w:endnote w:type="continuationNotice" w:id="1">
    <w:p w14:paraId="666919FD" w14:textId="77777777" w:rsidR="00822980" w:rsidRDefault="008229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7759F" w14:textId="77777777" w:rsidR="00804343" w:rsidRDefault="008043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042003"/>
      <w:docPartObj>
        <w:docPartGallery w:val="Page Numbers (Bottom of Page)"/>
        <w:docPartUnique/>
      </w:docPartObj>
    </w:sdtPr>
    <w:sdtEndPr>
      <w:rPr>
        <w:noProof/>
      </w:rPr>
    </w:sdtEndPr>
    <w:sdtContent>
      <w:p w14:paraId="0B3C890F" w14:textId="77777777" w:rsidR="00634676" w:rsidRDefault="00634676" w:rsidP="001E1F4D">
        <w:pPr>
          <w:pStyle w:val="Footer"/>
          <w:jc w:val="right"/>
        </w:pPr>
        <w:r w:rsidRPr="003F4B30">
          <w:rPr>
            <w:noProof/>
            <w:lang w:eastAsia="en-CA"/>
          </w:rPr>
          <w:drawing>
            <wp:anchor distT="0" distB="0" distL="114300" distR="114300" simplePos="0" relativeHeight="251658242" behindDoc="0" locked="0" layoutInCell="1" allowOverlap="1" wp14:anchorId="530409BE" wp14:editId="5CF6A1C0">
              <wp:simplePos x="0" y="0"/>
              <wp:positionH relativeFrom="margin">
                <wp:align>left</wp:align>
              </wp:positionH>
              <wp:positionV relativeFrom="paragraph">
                <wp:posOffset>-85725</wp:posOffset>
              </wp:positionV>
              <wp:extent cx="259028" cy="27000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28" cy="27000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450CE" w14:textId="77777777" w:rsidR="00D22D41" w:rsidRDefault="00D22D41">
    <w:pPr>
      <w:pStyle w:val="Footer"/>
    </w:pPr>
  </w:p>
  <w:p w14:paraId="4C822FDA" w14:textId="77777777" w:rsidR="00D22D41" w:rsidRDefault="00D22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ED912" w14:textId="77777777" w:rsidR="00822980" w:rsidRDefault="00822980" w:rsidP="007734F2">
      <w:pPr>
        <w:spacing w:after="0" w:line="240" w:lineRule="auto"/>
      </w:pPr>
      <w:r>
        <w:separator/>
      </w:r>
    </w:p>
  </w:footnote>
  <w:footnote w:type="continuationSeparator" w:id="0">
    <w:p w14:paraId="2AD5DB38" w14:textId="77777777" w:rsidR="00822980" w:rsidRDefault="00822980" w:rsidP="007734F2">
      <w:pPr>
        <w:spacing w:after="0" w:line="240" w:lineRule="auto"/>
      </w:pPr>
      <w:r>
        <w:continuationSeparator/>
      </w:r>
    </w:p>
  </w:footnote>
  <w:footnote w:type="continuationNotice" w:id="1">
    <w:p w14:paraId="7EA66323" w14:textId="77777777" w:rsidR="00822980" w:rsidRDefault="008229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4391" w14:textId="38A4C644" w:rsidR="00815AAC" w:rsidRDefault="00815AAC">
    <w:pPr>
      <w:pStyle w:val="Header"/>
    </w:pPr>
    <w:r>
      <w:rPr>
        <w:noProof/>
      </w:rPr>
      <mc:AlternateContent>
        <mc:Choice Requires="wps">
          <w:drawing>
            <wp:anchor distT="0" distB="0" distL="0" distR="0" simplePos="0" relativeHeight="251658245" behindDoc="0" locked="0" layoutInCell="1" allowOverlap="1" wp14:anchorId="2456DEEB" wp14:editId="2B9087A8">
              <wp:simplePos x="635" y="635"/>
              <wp:positionH relativeFrom="page">
                <wp:align>right</wp:align>
              </wp:positionH>
              <wp:positionV relativeFrom="page">
                <wp:align>top</wp:align>
              </wp:positionV>
              <wp:extent cx="443865" cy="443865"/>
              <wp:effectExtent l="0" t="0" r="0" b="8890"/>
              <wp:wrapNone/>
              <wp:docPr id="6" name="Text Box 6"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AA88F7" w14:textId="4D556CFB" w:rsidR="00815AAC" w:rsidRPr="00815AAC" w:rsidRDefault="00815AAC" w:rsidP="00815AAC">
                          <w:pPr>
                            <w:spacing w:after="0"/>
                            <w:rPr>
                              <w:rFonts w:ascii="Calibri" w:eastAsia="Calibri" w:hAnsi="Calibri" w:cs="Calibri"/>
                              <w:noProof/>
                              <w:color w:val="000000"/>
                              <w:sz w:val="24"/>
                              <w:szCs w:val="24"/>
                            </w:rPr>
                          </w:pPr>
                          <w:r w:rsidRPr="00815AAC">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456DEEB" id="_x0000_t202" coordsize="21600,21600" o:spt="202" path="m,l,21600r21600,l21600,xe">
              <v:stroke joinstyle="miter"/>
              <v:path gradientshapeok="t" o:connecttype="rect"/>
            </v:shapetype>
            <v:shape id="Text Box 6" o:spid="_x0000_s1029" type="#_x0000_t202" alt="Unclassified | Non classifié" style="position:absolute;margin-left:-16.25pt;margin-top:0;width:34.95pt;height:34.95pt;z-index:251658245;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74AA88F7" w14:textId="4D556CFB" w:rsidR="00815AAC" w:rsidRPr="00815AAC" w:rsidRDefault="00815AAC" w:rsidP="00815AAC">
                    <w:pPr>
                      <w:spacing w:after="0"/>
                      <w:rPr>
                        <w:rFonts w:ascii="Calibri" w:eastAsia="Calibri" w:hAnsi="Calibri" w:cs="Calibri"/>
                        <w:noProof/>
                        <w:color w:val="000000"/>
                        <w:sz w:val="24"/>
                        <w:szCs w:val="24"/>
                      </w:rPr>
                    </w:pPr>
                    <w:r w:rsidRPr="00815AAC">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BE7D1" w14:textId="3B108BD4" w:rsidR="00634676" w:rsidRDefault="00815AAC">
    <w:pPr>
      <w:pStyle w:val="Header"/>
    </w:pPr>
    <w:r>
      <w:rPr>
        <w:noProof/>
        <w:lang w:eastAsia="en-CA"/>
      </w:rPr>
      <mc:AlternateContent>
        <mc:Choice Requires="wps">
          <w:drawing>
            <wp:anchor distT="0" distB="0" distL="0" distR="0" simplePos="0" relativeHeight="251658246" behindDoc="0" locked="0" layoutInCell="1" allowOverlap="1" wp14:anchorId="04D104D5" wp14:editId="54561E64">
              <wp:simplePos x="635" y="635"/>
              <wp:positionH relativeFrom="page">
                <wp:align>right</wp:align>
              </wp:positionH>
              <wp:positionV relativeFrom="page">
                <wp:align>top</wp:align>
              </wp:positionV>
              <wp:extent cx="443865" cy="443865"/>
              <wp:effectExtent l="0" t="0" r="0" b="8890"/>
              <wp:wrapNone/>
              <wp:docPr id="7" name="Text Box 7"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864527" w14:textId="3D17CE3F" w:rsidR="00815AAC" w:rsidRPr="00815AAC" w:rsidRDefault="00815AAC" w:rsidP="00815AAC">
                          <w:pPr>
                            <w:spacing w:after="0"/>
                            <w:rPr>
                              <w:rFonts w:ascii="Calibri" w:eastAsia="Calibri" w:hAnsi="Calibri" w:cs="Calibri"/>
                              <w:noProof/>
                              <w:color w:val="000000"/>
                              <w:sz w:val="24"/>
                              <w:szCs w:val="24"/>
                            </w:rPr>
                          </w:pPr>
                          <w:r w:rsidRPr="00815AAC">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4D104D5" id="_x0000_t202" coordsize="21600,21600" o:spt="202" path="m,l,21600r21600,l21600,xe">
              <v:stroke joinstyle="miter"/>
              <v:path gradientshapeok="t" o:connecttype="rect"/>
            </v:shapetype>
            <v:shape id="Text Box 7" o:spid="_x0000_s1030" type="#_x0000_t202" alt="Unclassified | Non classifié" style="position:absolute;margin-left:-16.25pt;margin-top:0;width:34.95pt;height:34.95pt;z-index:251658246;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5F864527" w14:textId="3D17CE3F" w:rsidR="00815AAC" w:rsidRPr="00815AAC" w:rsidRDefault="00815AAC" w:rsidP="00815AAC">
                    <w:pPr>
                      <w:spacing w:after="0"/>
                      <w:rPr>
                        <w:rFonts w:ascii="Calibri" w:eastAsia="Calibri" w:hAnsi="Calibri" w:cs="Calibri"/>
                        <w:noProof/>
                        <w:color w:val="000000"/>
                        <w:sz w:val="24"/>
                        <w:szCs w:val="24"/>
                      </w:rPr>
                    </w:pPr>
                    <w:r w:rsidRPr="00815AAC">
                      <w:rPr>
                        <w:rFonts w:ascii="Calibri" w:eastAsia="Calibri" w:hAnsi="Calibri" w:cs="Calibri"/>
                        <w:noProof/>
                        <w:color w:val="000000"/>
                        <w:sz w:val="24"/>
                        <w:szCs w:val="24"/>
                      </w:rPr>
                      <w:t>Unclassified | Non classifié</w:t>
                    </w:r>
                  </w:p>
                </w:txbxContent>
              </v:textbox>
              <w10:wrap anchorx="page" anchory="page"/>
            </v:shape>
          </w:pict>
        </mc:Fallback>
      </mc:AlternateContent>
    </w:r>
    <w:r w:rsidR="00634676">
      <w:rPr>
        <w:noProof/>
        <w:lang w:eastAsia="en-CA"/>
      </w:rPr>
      <mc:AlternateContent>
        <mc:Choice Requires="wps">
          <w:drawing>
            <wp:anchor distT="45720" distB="45720" distL="114300" distR="114300" simplePos="0" relativeHeight="251658243" behindDoc="0" locked="0" layoutInCell="1" allowOverlap="1" wp14:anchorId="73AE9C51" wp14:editId="0CAFBB40">
              <wp:simplePos x="0" y="0"/>
              <wp:positionH relativeFrom="margin">
                <wp:posOffset>2543336</wp:posOffset>
              </wp:positionH>
              <wp:positionV relativeFrom="paragraph">
                <wp:posOffset>4445</wp:posOffset>
              </wp:positionV>
              <wp:extent cx="4220845" cy="27051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0845" cy="270510"/>
                      </a:xfrm>
                      <a:prstGeom prst="rect">
                        <a:avLst/>
                      </a:prstGeom>
                      <a:noFill/>
                      <a:ln w="9525">
                        <a:noFill/>
                        <a:miter lim="800000"/>
                        <a:headEnd/>
                        <a:tailEnd/>
                      </a:ln>
                    </wps:spPr>
                    <wps:txbx>
                      <w:txbxContent>
                        <w:p w14:paraId="5D8DD392" w14:textId="6690AC68" w:rsidR="00634676" w:rsidRPr="004E23EF" w:rsidRDefault="00634676" w:rsidP="004E23EF">
                          <w:pPr>
                            <w:jc w:val="right"/>
                            <w:rPr>
                              <w:rFonts w:cs="Arial"/>
                              <w:sz w:val="20"/>
                              <w:lang w:val="fr-CA"/>
                            </w:rPr>
                          </w:pPr>
                          <w:r>
                            <w:rPr>
                              <w:rFonts w:cs="Arial"/>
                              <w:sz w:val="20"/>
                              <w:lang w:val="fr-CA"/>
                            </w:rPr>
                            <w:t xml:space="preserve">Version </w:t>
                          </w:r>
                          <w:r w:rsidR="00D22D41">
                            <w:rPr>
                              <w:rFonts w:cs="Arial"/>
                              <w:sz w:val="20"/>
                              <w:lang w:val="fr-CA"/>
                            </w:rPr>
                            <w:t>1</w:t>
                          </w:r>
                          <w:r>
                            <w:rPr>
                              <w:rFonts w:cs="Arial"/>
                              <w:sz w:val="20"/>
                              <w:lang w:val="fr-CA"/>
                            </w:rP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E9C51" id="Text Box 12" o:spid="_x0000_s1031" type="#_x0000_t202" style="position:absolute;margin-left:200.25pt;margin-top:.35pt;width:332.35pt;height:21.3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" filled="f" stroked="f">
              <v:textbox>
                <w:txbxContent>
                  <w:p w14:paraId="5D8DD392" w14:textId="6690AC68" w:rsidR="00634676" w:rsidRPr="004E23EF" w:rsidRDefault="00634676" w:rsidP="004E23EF">
                    <w:pPr>
                      <w:jc w:val="right"/>
                      <w:rPr>
                        <w:rFonts w:cs="Arial"/>
                        <w:sz w:val="20"/>
                        <w:lang w:val="fr-CA"/>
                      </w:rPr>
                    </w:pPr>
                    <w:r>
                      <w:rPr>
                        <w:rFonts w:cs="Arial"/>
                        <w:sz w:val="20"/>
                        <w:lang w:val="fr-CA"/>
                      </w:rPr>
                      <w:t xml:space="preserve">Version </w:t>
                    </w:r>
                    <w:r w:rsidR="00D22D41">
                      <w:rPr>
                        <w:rFonts w:cs="Arial"/>
                        <w:sz w:val="20"/>
                        <w:lang w:val="fr-CA"/>
                      </w:rPr>
                      <w:t>1</w:t>
                    </w:r>
                    <w:r>
                      <w:rPr>
                        <w:rFonts w:cs="Arial"/>
                        <w:sz w:val="20"/>
                        <w:lang w:val="fr-CA"/>
                      </w:rPr>
                      <w:t>.0.0</w:t>
                    </w:r>
                  </w:p>
                </w:txbxContent>
              </v:textbox>
              <w10:wrap type="square" anchorx="margin"/>
            </v:shape>
          </w:pict>
        </mc:Fallback>
      </mc:AlternateContent>
    </w:r>
    <w:r w:rsidR="00634676">
      <w:rPr>
        <w:noProof/>
        <w:lang w:eastAsia="en-CA"/>
      </w:rPr>
      <mc:AlternateContent>
        <mc:Choice Requires="wps">
          <w:drawing>
            <wp:anchor distT="45720" distB="45720" distL="114300" distR="114300" simplePos="0" relativeHeight="251658240" behindDoc="0" locked="0" layoutInCell="1" allowOverlap="1" wp14:anchorId="4CAF4869" wp14:editId="7B79CCE4">
              <wp:simplePos x="0" y="0"/>
              <wp:positionH relativeFrom="margin">
                <wp:posOffset>-93980</wp:posOffset>
              </wp:positionH>
              <wp:positionV relativeFrom="paragraph">
                <wp:posOffset>1270</wp:posOffset>
              </wp:positionV>
              <wp:extent cx="4220845" cy="270510"/>
              <wp:effectExtent l="0" t="0" r="0" b="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0845" cy="270510"/>
                      </a:xfrm>
                      <a:prstGeom prst="rect">
                        <a:avLst/>
                      </a:prstGeom>
                      <a:noFill/>
                      <a:ln w="9525">
                        <a:noFill/>
                        <a:miter lim="800000"/>
                        <a:headEnd/>
                        <a:tailEnd/>
                      </a:ln>
                    </wps:spPr>
                    <wps:txbx>
                      <w:txbxContent>
                        <w:p w14:paraId="3669D0D0" w14:textId="0DECD43C" w:rsidR="00634676" w:rsidRPr="00717C6C" w:rsidRDefault="00717C6C" w:rsidP="007734F2">
                          <w:pPr>
                            <w:rPr>
                              <w:rFonts w:cs="Arial"/>
                              <w:b/>
                              <w:bCs/>
                              <w:sz w:val="20"/>
                              <w:lang w:val="en-US"/>
                            </w:rPr>
                          </w:pPr>
                          <w:r>
                            <w:rPr>
                              <w:rFonts w:cs="Arial"/>
                              <w:b/>
                              <w:bCs/>
                              <w:sz w:val="20"/>
                              <w:lang w:val="en-US"/>
                            </w:rPr>
                            <w:t>Lessons Learned – 3D Design and Printing in the GOC</w:t>
                          </w:r>
                        </w:p>
                        <w:p w14:paraId="553C5C07" w14:textId="77777777" w:rsidR="00910E09" w:rsidRPr="00C2553E" w:rsidRDefault="00910E09" w:rsidP="007734F2">
                          <w:pPr>
                            <w:rPr>
                              <w:rFonts w:cs="Arial"/>
                              <w:sz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F4869" id="Text Box 25" o:spid="_x0000_s1032" type="#_x0000_t202" style="position:absolute;margin-left:-7.4pt;margin-top:.1pt;width:332.35pt;height:21.3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" filled="f" stroked="f">
              <v:textbox>
                <w:txbxContent>
                  <w:p w14:paraId="3669D0D0" w14:textId="0DECD43C" w:rsidR="00634676" w:rsidRPr="00717C6C" w:rsidRDefault="00717C6C" w:rsidP="007734F2">
                    <w:pPr>
                      <w:rPr>
                        <w:rFonts w:cs="Arial"/>
                        <w:b/>
                        <w:bCs/>
                        <w:sz w:val="20"/>
                        <w:lang w:val="en-US"/>
                      </w:rPr>
                    </w:pPr>
                    <w:r>
                      <w:rPr>
                        <w:rFonts w:cs="Arial"/>
                        <w:b/>
                        <w:bCs/>
                        <w:sz w:val="20"/>
                        <w:lang w:val="en-US"/>
                      </w:rPr>
                      <w:t>Lessons Learned – 3D Design and Printing in the GOC</w:t>
                    </w:r>
                  </w:p>
                  <w:p w14:paraId="553C5C07" w14:textId="77777777" w:rsidR="00910E09" w:rsidRPr="00C2553E" w:rsidRDefault="00910E09" w:rsidP="007734F2">
                    <w:pPr>
                      <w:rPr>
                        <w:rFonts w:cs="Arial"/>
                        <w:sz w:val="20"/>
                        <w:lang w:val="en-US"/>
                      </w:rPr>
                    </w:pPr>
                  </w:p>
                </w:txbxContent>
              </v:textbox>
              <w10:wrap type="square" anchorx="margin"/>
            </v:shape>
          </w:pict>
        </mc:Fallback>
      </mc:AlternateContent>
    </w:r>
    <w:r w:rsidR="00634676">
      <w:rPr>
        <w:noProof/>
        <w:lang w:eastAsia="en-CA"/>
      </w:rPr>
      <mc:AlternateContent>
        <mc:Choice Requires="wps">
          <w:drawing>
            <wp:anchor distT="0" distB="0" distL="114300" distR="114300" simplePos="0" relativeHeight="251658241" behindDoc="0" locked="0" layoutInCell="1" allowOverlap="1" wp14:anchorId="0AB6447D" wp14:editId="0D6E140E">
              <wp:simplePos x="0" y="0"/>
              <wp:positionH relativeFrom="margin">
                <wp:posOffset>4181</wp:posOffset>
              </wp:positionH>
              <wp:positionV relativeFrom="paragraph">
                <wp:posOffset>290195</wp:posOffset>
              </wp:positionV>
              <wp:extent cx="6652800"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6652800" cy="0"/>
                      </a:xfrm>
                      <a:prstGeom prst="line">
                        <a:avLst/>
                      </a:prstGeom>
                      <a:ln>
                        <a:solidFill>
                          <a:srgbClr val="2A283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DD037E" id="Straight Connector 2" o:spid="_x0000_s1026" style="position:absolute;z-index:25165824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5pt,22.85pt" to="524.2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" strokecolor="#2a283c" strokeweight=".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AF74D" w14:textId="616002F8" w:rsidR="00815AAC" w:rsidRDefault="00815AAC">
    <w:pPr>
      <w:pStyle w:val="Header"/>
    </w:pPr>
    <w:r>
      <w:rPr>
        <w:noProof/>
      </w:rPr>
      <mc:AlternateContent>
        <mc:Choice Requires="wps">
          <w:drawing>
            <wp:anchor distT="0" distB="0" distL="0" distR="0" simplePos="0" relativeHeight="251658244" behindDoc="0" locked="0" layoutInCell="1" allowOverlap="1" wp14:anchorId="3B5ED443" wp14:editId="68C2FAE5">
              <wp:simplePos x="635" y="635"/>
              <wp:positionH relativeFrom="page">
                <wp:align>right</wp:align>
              </wp:positionH>
              <wp:positionV relativeFrom="page">
                <wp:align>top</wp:align>
              </wp:positionV>
              <wp:extent cx="443865" cy="443865"/>
              <wp:effectExtent l="0" t="0" r="0" b="8890"/>
              <wp:wrapNone/>
              <wp:docPr id="1"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3C05B2" w14:textId="0BB33BC8" w:rsidR="00815AAC" w:rsidRPr="00815AAC" w:rsidRDefault="00815AAC" w:rsidP="00815AAC">
                          <w:pPr>
                            <w:spacing w:after="0"/>
                            <w:rPr>
                              <w:rFonts w:ascii="Calibri" w:eastAsia="Calibri" w:hAnsi="Calibri" w:cs="Calibri"/>
                              <w:noProof/>
                              <w:color w:val="000000"/>
                              <w:sz w:val="24"/>
                              <w:szCs w:val="24"/>
                            </w:rPr>
                          </w:pPr>
                          <w:r w:rsidRPr="00815AAC">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B5ED443" id="_x0000_t202" coordsize="21600,21600" o:spt="202" path="m,l,21600r21600,l21600,xe">
              <v:stroke joinstyle="miter"/>
              <v:path gradientshapeok="t" o:connecttype="rect"/>
            </v:shapetype>
            <v:shape id="Text Box 1" o:spid="_x0000_s1033" type="#_x0000_t202" alt="Unclassified | Non classifié" style="position:absolute;margin-left:-16.25pt;margin-top:0;width:34.95pt;height:34.95pt;z-index:25165824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2SqDw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Nh+n30N1xqUc9Hx7yzcNtt4yH16YQ4JxDxRteMZD&#10;KmhLCoNFSQ3ux9/8MR9xxyglLQqmpAYVTYn6ZpCPqK1kTO/yRY43l26zxTyPt/2YZI76AVCLU3wW&#10;liczJgc1mtKBfkNNr2M3DDHDsWdJw2g+hF6++Ca4WK9TEmrJsrA1O8tj6YhZBPS1e2PODqgHpOsJ&#10;Rkmx4h34fW7809v1MSAFiZmIb4/mADvqMHE7vJko9F/vKev6slc/AQ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7Jdkqg8CAAAh&#10;BAAADgAAAAAAAAAAAAAAAAAuAgAAZHJzL2Uyb0RvYy54bWxQSwECLQAUAAYACAAAACEAd1eEQtoA&#10;AAADAQAADwAAAAAAAAAAAAAAAABpBAAAZHJzL2Rvd25yZXYueG1sUEsFBgAAAAAEAAQA8wAAAHAF&#10;AAAAAA==&#10;" filled="f" stroked="f">
              <v:textbox style="mso-fit-shape-to-text:t" inset="0,15pt,20pt,0">
                <w:txbxContent>
                  <w:p w14:paraId="1A3C05B2" w14:textId="0BB33BC8" w:rsidR="00815AAC" w:rsidRPr="00815AAC" w:rsidRDefault="00815AAC" w:rsidP="00815AAC">
                    <w:pPr>
                      <w:spacing w:after="0"/>
                      <w:rPr>
                        <w:rFonts w:ascii="Calibri" w:eastAsia="Calibri" w:hAnsi="Calibri" w:cs="Calibri"/>
                        <w:noProof/>
                        <w:color w:val="000000"/>
                        <w:sz w:val="24"/>
                        <w:szCs w:val="24"/>
                      </w:rPr>
                    </w:pPr>
                    <w:r w:rsidRPr="00815AAC">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772DE"/>
    <w:multiLevelType w:val="hybridMultilevel"/>
    <w:tmpl w:val="B25625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472C3D"/>
    <w:multiLevelType w:val="hybridMultilevel"/>
    <w:tmpl w:val="10DC2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EB5427"/>
    <w:multiLevelType w:val="hybridMultilevel"/>
    <w:tmpl w:val="B802C23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F62DA8"/>
    <w:multiLevelType w:val="hybridMultilevel"/>
    <w:tmpl w:val="82383E94"/>
    <w:lvl w:ilvl="0" w:tplc="41887734">
      <w:start w:val="1"/>
      <w:numFmt w:val="bullet"/>
      <w:lvlText w:val=""/>
      <w:lvlJc w:val="left"/>
      <w:pPr>
        <w:ind w:left="720" w:hanging="360"/>
      </w:pPr>
      <w:rPr>
        <w:rFonts w:ascii="Symbol" w:hAnsi="Symbol" w:hint="default"/>
      </w:rPr>
    </w:lvl>
    <w:lvl w:ilvl="1" w:tplc="7326090C">
      <w:start w:val="1"/>
      <w:numFmt w:val="bullet"/>
      <w:lvlText w:val="o"/>
      <w:lvlJc w:val="left"/>
      <w:pPr>
        <w:ind w:left="1440" w:hanging="360"/>
      </w:pPr>
      <w:rPr>
        <w:rFonts w:ascii="Courier New" w:hAnsi="Courier New" w:hint="default"/>
      </w:rPr>
    </w:lvl>
    <w:lvl w:ilvl="2" w:tplc="85743A82">
      <w:start w:val="1"/>
      <w:numFmt w:val="bullet"/>
      <w:lvlText w:val=""/>
      <w:lvlJc w:val="left"/>
      <w:pPr>
        <w:ind w:left="2160" w:hanging="360"/>
      </w:pPr>
      <w:rPr>
        <w:rFonts w:ascii="Wingdings" w:hAnsi="Wingdings" w:hint="default"/>
      </w:rPr>
    </w:lvl>
    <w:lvl w:ilvl="3" w:tplc="EA984FF6">
      <w:start w:val="1"/>
      <w:numFmt w:val="bullet"/>
      <w:lvlText w:val=""/>
      <w:lvlJc w:val="left"/>
      <w:pPr>
        <w:ind w:left="2880" w:hanging="360"/>
      </w:pPr>
      <w:rPr>
        <w:rFonts w:ascii="Symbol" w:hAnsi="Symbol" w:hint="default"/>
      </w:rPr>
    </w:lvl>
    <w:lvl w:ilvl="4" w:tplc="223E104E">
      <w:start w:val="1"/>
      <w:numFmt w:val="bullet"/>
      <w:lvlText w:val="o"/>
      <w:lvlJc w:val="left"/>
      <w:pPr>
        <w:ind w:left="3600" w:hanging="360"/>
      </w:pPr>
      <w:rPr>
        <w:rFonts w:ascii="Courier New" w:hAnsi="Courier New" w:hint="default"/>
      </w:rPr>
    </w:lvl>
    <w:lvl w:ilvl="5" w:tplc="C10A5408">
      <w:start w:val="1"/>
      <w:numFmt w:val="bullet"/>
      <w:lvlText w:val=""/>
      <w:lvlJc w:val="left"/>
      <w:pPr>
        <w:ind w:left="4320" w:hanging="360"/>
      </w:pPr>
      <w:rPr>
        <w:rFonts w:ascii="Wingdings" w:hAnsi="Wingdings" w:hint="default"/>
      </w:rPr>
    </w:lvl>
    <w:lvl w:ilvl="6" w:tplc="4F18ACB0">
      <w:start w:val="1"/>
      <w:numFmt w:val="bullet"/>
      <w:lvlText w:val=""/>
      <w:lvlJc w:val="left"/>
      <w:pPr>
        <w:ind w:left="5040" w:hanging="360"/>
      </w:pPr>
      <w:rPr>
        <w:rFonts w:ascii="Symbol" w:hAnsi="Symbol" w:hint="default"/>
      </w:rPr>
    </w:lvl>
    <w:lvl w:ilvl="7" w:tplc="74068CCA">
      <w:start w:val="1"/>
      <w:numFmt w:val="bullet"/>
      <w:lvlText w:val="o"/>
      <w:lvlJc w:val="left"/>
      <w:pPr>
        <w:ind w:left="5760" w:hanging="360"/>
      </w:pPr>
      <w:rPr>
        <w:rFonts w:ascii="Courier New" w:hAnsi="Courier New" w:hint="default"/>
      </w:rPr>
    </w:lvl>
    <w:lvl w:ilvl="8" w:tplc="8DD6AE56">
      <w:start w:val="1"/>
      <w:numFmt w:val="bullet"/>
      <w:lvlText w:val=""/>
      <w:lvlJc w:val="left"/>
      <w:pPr>
        <w:ind w:left="6480" w:hanging="360"/>
      </w:pPr>
      <w:rPr>
        <w:rFonts w:ascii="Wingdings" w:hAnsi="Wingdings" w:hint="default"/>
      </w:rPr>
    </w:lvl>
  </w:abstractNum>
  <w:abstractNum w:abstractNumId="4" w15:restartNumberingAfterBreak="0">
    <w:nsid w:val="2A58323B"/>
    <w:multiLevelType w:val="hybridMultilevel"/>
    <w:tmpl w:val="B802C23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221294"/>
    <w:multiLevelType w:val="hybridMultilevel"/>
    <w:tmpl w:val="95008A6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E11C49"/>
    <w:multiLevelType w:val="hybridMultilevel"/>
    <w:tmpl w:val="3EB2946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1D415E9"/>
    <w:multiLevelType w:val="hybridMultilevel"/>
    <w:tmpl w:val="2C7282B2"/>
    <w:lvl w:ilvl="0" w:tplc="75FA9C80">
      <w:start w:val="1"/>
      <w:numFmt w:val="bullet"/>
      <w:pStyle w:val="ListParagraph"/>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7640F48"/>
    <w:multiLevelType w:val="hybridMultilevel"/>
    <w:tmpl w:val="B4A25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C4314C"/>
    <w:multiLevelType w:val="hybridMultilevel"/>
    <w:tmpl w:val="EB28F3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2242D1"/>
    <w:multiLevelType w:val="hybridMultilevel"/>
    <w:tmpl w:val="61348A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F1C340A"/>
    <w:multiLevelType w:val="hybridMultilevel"/>
    <w:tmpl w:val="396C38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15B2DBF"/>
    <w:multiLevelType w:val="hybridMultilevel"/>
    <w:tmpl w:val="A9467D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20E74E8"/>
    <w:multiLevelType w:val="hybridMultilevel"/>
    <w:tmpl w:val="2BB06D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6A45CFF"/>
    <w:multiLevelType w:val="hybridMultilevel"/>
    <w:tmpl w:val="FD1A75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A2974C6"/>
    <w:multiLevelType w:val="hybridMultilevel"/>
    <w:tmpl w:val="38FC9A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1D007A"/>
    <w:multiLevelType w:val="hybridMultilevel"/>
    <w:tmpl w:val="7B388184"/>
    <w:lvl w:ilvl="0" w:tplc="84AE85DA">
      <w:start w:val="4"/>
      <w:numFmt w:val="bullet"/>
      <w:lvlText w:val="-"/>
      <w:lvlJc w:val="left"/>
      <w:pPr>
        <w:ind w:left="720" w:hanging="360"/>
      </w:pPr>
      <w:rPr>
        <w:rFonts w:ascii="Arial" w:eastAsiaTheme="minorHAnsi" w:hAnsi="Aria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48405637">
    <w:abstractNumId w:val="3"/>
  </w:num>
  <w:num w:numId="2" w16cid:durableId="413432483">
    <w:abstractNumId w:val="7"/>
  </w:num>
  <w:num w:numId="3" w16cid:durableId="715158735">
    <w:abstractNumId w:val="15"/>
  </w:num>
  <w:num w:numId="4" w16cid:durableId="379987523">
    <w:abstractNumId w:val="10"/>
  </w:num>
  <w:num w:numId="5" w16cid:durableId="2071229526">
    <w:abstractNumId w:val="13"/>
  </w:num>
  <w:num w:numId="6" w16cid:durableId="534539447">
    <w:abstractNumId w:val="6"/>
  </w:num>
  <w:num w:numId="7" w16cid:durableId="1742632935">
    <w:abstractNumId w:val="7"/>
  </w:num>
  <w:num w:numId="8" w16cid:durableId="1237587625">
    <w:abstractNumId w:val="1"/>
  </w:num>
  <w:num w:numId="9" w16cid:durableId="72628908">
    <w:abstractNumId w:val="4"/>
  </w:num>
  <w:num w:numId="10" w16cid:durableId="1457917467">
    <w:abstractNumId w:val="7"/>
  </w:num>
  <w:num w:numId="11" w16cid:durableId="724137813">
    <w:abstractNumId w:val="7"/>
  </w:num>
  <w:num w:numId="12" w16cid:durableId="1409034882">
    <w:abstractNumId w:val="7"/>
  </w:num>
  <w:num w:numId="13" w16cid:durableId="1368919485">
    <w:abstractNumId w:val="7"/>
  </w:num>
  <w:num w:numId="14" w16cid:durableId="1735883843">
    <w:abstractNumId w:val="7"/>
  </w:num>
  <w:num w:numId="15" w16cid:durableId="1970282717">
    <w:abstractNumId w:val="7"/>
  </w:num>
  <w:num w:numId="16" w16cid:durableId="224415654">
    <w:abstractNumId w:val="7"/>
  </w:num>
  <w:num w:numId="17" w16cid:durableId="1302534511">
    <w:abstractNumId w:val="7"/>
  </w:num>
  <w:num w:numId="18" w16cid:durableId="289868349">
    <w:abstractNumId w:val="7"/>
  </w:num>
  <w:num w:numId="19" w16cid:durableId="1648195361">
    <w:abstractNumId w:val="0"/>
  </w:num>
  <w:num w:numId="20" w16cid:durableId="643387646">
    <w:abstractNumId w:val="11"/>
  </w:num>
  <w:num w:numId="21" w16cid:durableId="285090283">
    <w:abstractNumId w:val="12"/>
  </w:num>
  <w:num w:numId="22" w16cid:durableId="1241477991">
    <w:abstractNumId w:val="2"/>
  </w:num>
  <w:num w:numId="23" w16cid:durableId="935361646">
    <w:abstractNumId w:val="5"/>
  </w:num>
  <w:num w:numId="24" w16cid:durableId="1071007606">
    <w:abstractNumId w:val="7"/>
  </w:num>
  <w:num w:numId="25" w16cid:durableId="1603761044">
    <w:abstractNumId w:val="7"/>
  </w:num>
  <w:num w:numId="26" w16cid:durableId="618994379">
    <w:abstractNumId w:val="7"/>
  </w:num>
  <w:num w:numId="27" w16cid:durableId="677194814">
    <w:abstractNumId w:val="7"/>
  </w:num>
  <w:num w:numId="28" w16cid:durableId="10181512">
    <w:abstractNumId w:val="7"/>
  </w:num>
  <w:num w:numId="29" w16cid:durableId="33816918">
    <w:abstractNumId w:val="14"/>
  </w:num>
  <w:num w:numId="30" w16cid:durableId="1636639394">
    <w:abstractNumId w:val="8"/>
  </w:num>
  <w:num w:numId="31" w16cid:durableId="1656446026">
    <w:abstractNumId w:val="9"/>
  </w:num>
  <w:num w:numId="32" w16cid:durableId="185002162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uthier9, Michel (SSC/SPC)">
    <w15:presenceInfo w15:providerId="AD" w15:userId="S::michel.gauthier9@ssc-spc.gc.ca::ffbbf874-10b6-443f-a3a6-ed3c15d2f451"/>
  </w15:person>
  <w15:person w15:author="Neron, Jean-Francois (SSC/SPC)">
    <w15:presenceInfo w15:providerId="AD" w15:userId="S::Jean-Francois.Neron@ssc-spc.gc.ca::ab12ac9d-9410-4291-86b5-14dcde1282ee"/>
  </w15:person>
  <w15:person w15:author="Devine, Olivia (SSC/SPC)">
    <w15:presenceInfo w15:providerId="AD" w15:userId="S::olivia.devine@ssc-spc.gc.ca::001c1f1b-738a-4778-8cff-e49bd0032d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539"/>
    <w:rsid w:val="00002057"/>
    <w:rsid w:val="00004C2C"/>
    <w:rsid w:val="00005E2C"/>
    <w:rsid w:val="00013CC4"/>
    <w:rsid w:val="00013DDA"/>
    <w:rsid w:val="00015456"/>
    <w:rsid w:val="00022DA7"/>
    <w:rsid w:val="00024780"/>
    <w:rsid w:val="0003318D"/>
    <w:rsid w:val="00034068"/>
    <w:rsid w:val="00035893"/>
    <w:rsid w:val="00037FEF"/>
    <w:rsid w:val="000437E0"/>
    <w:rsid w:val="00051509"/>
    <w:rsid w:val="00053C46"/>
    <w:rsid w:val="000559D9"/>
    <w:rsid w:val="0006598E"/>
    <w:rsid w:val="00066239"/>
    <w:rsid w:val="00066DF5"/>
    <w:rsid w:val="00066F37"/>
    <w:rsid w:val="0006741F"/>
    <w:rsid w:val="00070660"/>
    <w:rsid w:val="00071DB5"/>
    <w:rsid w:val="00071F89"/>
    <w:rsid w:val="000751D0"/>
    <w:rsid w:val="000766C3"/>
    <w:rsid w:val="00076E84"/>
    <w:rsid w:val="00080B13"/>
    <w:rsid w:val="00082804"/>
    <w:rsid w:val="000828A4"/>
    <w:rsid w:val="00084B05"/>
    <w:rsid w:val="00091726"/>
    <w:rsid w:val="00097CEC"/>
    <w:rsid w:val="000A0158"/>
    <w:rsid w:val="000A6128"/>
    <w:rsid w:val="000A7DA2"/>
    <w:rsid w:val="000A7F15"/>
    <w:rsid w:val="000B20EA"/>
    <w:rsid w:val="000B7F7B"/>
    <w:rsid w:val="000C34B2"/>
    <w:rsid w:val="000C388C"/>
    <w:rsid w:val="000C7B03"/>
    <w:rsid w:val="000D19BD"/>
    <w:rsid w:val="000D2195"/>
    <w:rsid w:val="000D47E1"/>
    <w:rsid w:val="000D647A"/>
    <w:rsid w:val="000D7970"/>
    <w:rsid w:val="000E2C6C"/>
    <w:rsid w:val="000E3E49"/>
    <w:rsid w:val="000E645E"/>
    <w:rsid w:val="000E6DBD"/>
    <w:rsid w:val="000F79F6"/>
    <w:rsid w:val="000F7BA9"/>
    <w:rsid w:val="001015E1"/>
    <w:rsid w:val="00101F24"/>
    <w:rsid w:val="001036B1"/>
    <w:rsid w:val="00103E92"/>
    <w:rsid w:val="001069D1"/>
    <w:rsid w:val="00110873"/>
    <w:rsid w:val="00110999"/>
    <w:rsid w:val="00110F05"/>
    <w:rsid w:val="00112C4D"/>
    <w:rsid w:val="00114112"/>
    <w:rsid w:val="001204D8"/>
    <w:rsid w:val="00121124"/>
    <w:rsid w:val="00122D3F"/>
    <w:rsid w:val="0012566E"/>
    <w:rsid w:val="00126CC2"/>
    <w:rsid w:val="00133BF2"/>
    <w:rsid w:val="00135ACC"/>
    <w:rsid w:val="001364BD"/>
    <w:rsid w:val="00142802"/>
    <w:rsid w:val="00142A8E"/>
    <w:rsid w:val="001433AA"/>
    <w:rsid w:val="001453E7"/>
    <w:rsid w:val="001457CF"/>
    <w:rsid w:val="00147222"/>
    <w:rsid w:val="0015061B"/>
    <w:rsid w:val="0015601C"/>
    <w:rsid w:val="00157CD4"/>
    <w:rsid w:val="00157DF6"/>
    <w:rsid w:val="0016160D"/>
    <w:rsid w:val="00163C85"/>
    <w:rsid w:val="00164AF7"/>
    <w:rsid w:val="00164CB0"/>
    <w:rsid w:val="001653D4"/>
    <w:rsid w:val="001665AD"/>
    <w:rsid w:val="00166832"/>
    <w:rsid w:val="00172412"/>
    <w:rsid w:val="001729B6"/>
    <w:rsid w:val="00177730"/>
    <w:rsid w:val="00177B24"/>
    <w:rsid w:val="00177E20"/>
    <w:rsid w:val="001825D6"/>
    <w:rsid w:val="00182F08"/>
    <w:rsid w:val="0018492A"/>
    <w:rsid w:val="001853FF"/>
    <w:rsid w:val="0019239A"/>
    <w:rsid w:val="00194EA6"/>
    <w:rsid w:val="00196A98"/>
    <w:rsid w:val="001A0E88"/>
    <w:rsid w:val="001A4B3F"/>
    <w:rsid w:val="001A5ABF"/>
    <w:rsid w:val="001A6DD3"/>
    <w:rsid w:val="001B37F7"/>
    <w:rsid w:val="001B3C60"/>
    <w:rsid w:val="001C4D4A"/>
    <w:rsid w:val="001C77E5"/>
    <w:rsid w:val="001C7EA7"/>
    <w:rsid w:val="001D2CC4"/>
    <w:rsid w:val="001D2FD8"/>
    <w:rsid w:val="001D5487"/>
    <w:rsid w:val="001D587B"/>
    <w:rsid w:val="001D72A3"/>
    <w:rsid w:val="001E0FD6"/>
    <w:rsid w:val="001E1D36"/>
    <w:rsid w:val="001E1F4D"/>
    <w:rsid w:val="001E2054"/>
    <w:rsid w:val="001E2432"/>
    <w:rsid w:val="001E6843"/>
    <w:rsid w:val="001F032C"/>
    <w:rsid w:val="001F07C5"/>
    <w:rsid w:val="001F3DE9"/>
    <w:rsid w:val="001F3E23"/>
    <w:rsid w:val="001F3FE2"/>
    <w:rsid w:val="001F431D"/>
    <w:rsid w:val="001F541D"/>
    <w:rsid w:val="001F5644"/>
    <w:rsid w:val="001F6B89"/>
    <w:rsid w:val="002030A1"/>
    <w:rsid w:val="00203BC1"/>
    <w:rsid w:val="0020600E"/>
    <w:rsid w:val="0021473E"/>
    <w:rsid w:val="00214898"/>
    <w:rsid w:val="00214AD9"/>
    <w:rsid w:val="00214D49"/>
    <w:rsid w:val="00216DEF"/>
    <w:rsid w:val="00222447"/>
    <w:rsid w:val="002254A4"/>
    <w:rsid w:val="00230EDB"/>
    <w:rsid w:val="00233086"/>
    <w:rsid w:val="00240213"/>
    <w:rsid w:val="00241C0C"/>
    <w:rsid w:val="00246E6D"/>
    <w:rsid w:val="00251EDB"/>
    <w:rsid w:val="002521B8"/>
    <w:rsid w:val="00252FFE"/>
    <w:rsid w:val="00256BA1"/>
    <w:rsid w:val="00262BC6"/>
    <w:rsid w:val="00263065"/>
    <w:rsid w:val="00266889"/>
    <w:rsid w:val="00271A85"/>
    <w:rsid w:val="00274FCB"/>
    <w:rsid w:val="00282015"/>
    <w:rsid w:val="00283A82"/>
    <w:rsid w:val="00286C5E"/>
    <w:rsid w:val="00287824"/>
    <w:rsid w:val="00293E51"/>
    <w:rsid w:val="00294A63"/>
    <w:rsid w:val="00295257"/>
    <w:rsid w:val="00297272"/>
    <w:rsid w:val="002A1CB3"/>
    <w:rsid w:val="002A2B9E"/>
    <w:rsid w:val="002A2D7D"/>
    <w:rsid w:val="002A4679"/>
    <w:rsid w:val="002A46B1"/>
    <w:rsid w:val="002A75AB"/>
    <w:rsid w:val="002A7878"/>
    <w:rsid w:val="002B0155"/>
    <w:rsid w:val="002B1782"/>
    <w:rsid w:val="002B2764"/>
    <w:rsid w:val="002C32DC"/>
    <w:rsid w:val="002C5269"/>
    <w:rsid w:val="002C5FB6"/>
    <w:rsid w:val="002C7838"/>
    <w:rsid w:val="002D033E"/>
    <w:rsid w:val="002D0B7A"/>
    <w:rsid w:val="002D4CDE"/>
    <w:rsid w:val="002D61B7"/>
    <w:rsid w:val="002D6CD6"/>
    <w:rsid w:val="002E13E7"/>
    <w:rsid w:val="002E5BAE"/>
    <w:rsid w:val="002E78AD"/>
    <w:rsid w:val="002F1B5E"/>
    <w:rsid w:val="002F2C3F"/>
    <w:rsid w:val="002F3D47"/>
    <w:rsid w:val="002F4089"/>
    <w:rsid w:val="002F643C"/>
    <w:rsid w:val="002F72A9"/>
    <w:rsid w:val="00300181"/>
    <w:rsid w:val="00305A94"/>
    <w:rsid w:val="00310DF7"/>
    <w:rsid w:val="00324205"/>
    <w:rsid w:val="00324582"/>
    <w:rsid w:val="00326674"/>
    <w:rsid w:val="0033094C"/>
    <w:rsid w:val="0034114D"/>
    <w:rsid w:val="003428F0"/>
    <w:rsid w:val="003464F0"/>
    <w:rsid w:val="00347F74"/>
    <w:rsid w:val="003534E3"/>
    <w:rsid w:val="00357696"/>
    <w:rsid w:val="003576E6"/>
    <w:rsid w:val="00361F32"/>
    <w:rsid w:val="0036727B"/>
    <w:rsid w:val="0037225D"/>
    <w:rsid w:val="00374F85"/>
    <w:rsid w:val="00376394"/>
    <w:rsid w:val="00380DBB"/>
    <w:rsid w:val="00380FC2"/>
    <w:rsid w:val="0038181D"/>
    <w:rsid w:val="003825F5"/>
    <w:rsid w:val="00383E05"/>
    <w:rsid w:val="00384D60"/>
    <w:rsid w:val="00385E0D"/>
    <w:rsid w:val="0038671B"/>
    <w:rsid w:val="00391295"/>
    <w:rsid w:val="00395252"/>
    <w:rsid w:val="0039661F"/>
    <w:rsid w:val="00396621"/>
    <w:rsid w:val="003A097C"/>
    <w:rsid w:val="003A19BA"/>
    <w:rsid w:val="003A1D02"/>
    <w:rsid w:val="003A5539"/>
    <w:rsid w:val="003A6081"/>
    <w:rsid w:val="003B3CB7"/>
    <w:rsid w:val="003B43D3"/>
    <w:rsid w:val="003B775F"/>
    <w:rsid w:val="003C2EFE"/>
    <w:rsid w:val="003C318D"/>
    <w:rsid w:val="003C6526"/>
    <w:rsid w:val="003E1131"/>
    <w:rsid w:val="003F1624"/>
    <w:rsid w:val="003F4185"/>
    <w:rsid w:val="003F43E1"/>
    <w:rsid w:val="003F4B30"/>
    <w:rsid w:val="003F73FD"/>
    <w:rsid w:val="00400DEF"/>
    <w:rsid w:val="004059D1"/>
    <w:rsid w:val="00406333"/>
    <w:rsid w:val="00410629"/>
    <w:rsid w:val="0041081E"/>
    <w:rsid w:val="00411547"/>
    <w:rsid w:val="00411CC1"/>
    <w:rsid w:val="0041788E"/>
    <w:rsid w:val="004220E7"/>
    <w:rsid w:val="00424957"/>
    <w:rsid w:val="00425EAD"/>
    <w:rsid w:val="004261DD"/>
    <w:rsid w:val="00437684"/>
    <w:rsid w:val="00444F5A"/>
    <w:rsid w:val="0044794A"/>
    <w:rsid w:val="00451C79"/>
    <w:rsid w:val="00462D44"/>
    <w:rsid w:val="00463685"/>
    <w:rsid w:val="00464D9A"/>
    <w:rsid w:val="00464FC5"/>
    <w:rsid w:val="004678F7"/>
    <w:rsid w:val="00471B85"/>
    <w:rsid w:val="00472F9F"/>
    <w:rsid w:val="00474239"/>
    <w:rsid w:val="00481693"/>
    <w:rsid w:val="00484011"/>
    <w:rsid w:val="004921AD"/>
    <w:rsid w:val="004932CD"/>
    <w:rsid w:val="0049358D"/>
    <w:rsid w:val="00493A7B"/>
    <w:rsid w:val="004A2798"/>
    <w:rsid w:val="004A3752"/>
    <w:rsid w:val="004A3B1E"/>
    <w:rsid w:val="004A4D3F"/>
    <w:rsid w:val="004A78E9"/>
    <w:rsid w:val="004B14C3"/>
    <w:rsid w:val="004B16CA"/>
    <w:rsid w:val="004B40DC"/>
    <w:rsid w:val="004B520C"/>
    <w:rsid w:val="004B5CCA"/>
    <w:rsid w:val="004B624E"/>
    <w:rsid w:val="004B6395"/>
    <w:rsid w:val="004C5967"/>
    <w:rsid w:val="004D1FAE"/>
    <w:rsid w:val="004E0F96"/>
    <w:rsid w:val="004E1312"/>
    <w:rsid w:val="004E1962"/>
    <w:rsid w:val="004E23EF"/>
    <w:rsid w:val="004E5080"/>
    <w:rsid w:val="004E791B"/>
    <w:rsid w:val="004E7AC3"/>
    <w:rsid w:val="004F0165"/>
    <w:rsid w:val="004F07E9"/>
    <w:rsid w:val="004F250A"/>
    <w:rsid w:val="004F3474"/>
    <w:rsid w:val="004F371D"/>
    <w:rsid w:val="004F478B"/>
    <w:rsid w:val="00502CEE"/>
    <w:rsid w:val="00504CCD"/>
    <w:rsid w:val="005118CC"/>
    <w:rsid w:val="0051228D"/>
    <w:rsid w:val="00513285"/>
    <w:rsid w:val="00515FB2"/>
    <w:rsid w:val="005206DD"/>
    <w:rsid w:val="0052169A"/>
    <w:rsid w:val="005228C7"/>
    <w:rsid w:val="00523E74"/>
    <w:rsid w:val="00527196"/>
    <w:rsid w:val="00533CA9"/>
    <w:rsid w:val="00535181"/>
    <w:rsid w:val="0053596F"/>
    <w:rsid w:val="00535DBC"/>
    <w:rsid w:val="005373E0"/>
    <w:rsid w:val="005446F9"/>
    <w:rsid w:val="005461ED"/>
    <w:rsid w:val="005462A2"/>
    <w:rsid w:val="00546C1D"/>
    <w:rsid w:val="00552C34"/>
    <w:rsid w:val="0055306D"/>
    <w:rsid w:val="00553291"/>
    <w:rsid w:val="00553A31"/>
    <w:rsid w:val="00561043"/>
    <w:rsid w:val="00561343"/>
    <w:rsid w:val="0056348D"/>
    <w:rsid w:val="005647E2"/>
    <w:rsid w:val="005649CA"/>
    <w:rsid w:val="00570E5D"/>
    <w:rsid w:val="0057543C"/>
    <w:rsid w:val="00576CFC"/>
    <w:rsid w:val="00580126"/>
    <w:rsid w:val="00583085"/>
    <w:rsid w:val="00583B21"/>
    <w:rsid w:val="00590046"/>
    <w:rsid w:val="0059009B"/>
    <w:rsid w:val="00594AA1"/>
    <w:rsid w:val="00594ACF"/>
    <w:rsid w:val="005957EC"/>
    <w:rsid w:val="00597F40"/>
    <w:rsid w:val="005A0EA3"/>
    <w:rsid w:val="005A1D86"/>
    <w:rsid w:val="005A2EDE"/>
    <w:rsid w:val="005A46F3"/>
    <w:rsid w:val="005B135A"/>
    <w:rsid w:val="005B590D"/>
    <w:rsid w:val="005B6046"/>
    <w:rsid w:val="005B695E"/>
    <w:rsid w:val="005C0B1F"/>
    <w:rsid w:val="005C38F4"/>
    <w:rsid w:val="005C6CCD"/>
    <w:rsid w:val="005D0725"/>
    <w:rsid w:val="005D1981"/>
    <w:rsid w:val="005D383F"/>
    <w:rsid w:val="005D3916"/>
    <w:rsid w:val="005D4F28"/>
    <w:rsid w:val="005D5E9C"/>
    <w:rsid w:val="005D6EC6"/>
    <w:rsid w:val="005E168F"/>
    <w:rsid w:val="005E2CB1"/>
    <w:rsid w:val="005E3987"/>
    <w:rsid w:val="005E6D6E"/>
    <w:rsid w:val="005F1D13"/>
    <w:rsid w:val="005F5CB9"/>
    <w:rsid w:val="005F6A4B"/>
    <w:rsid w:val="00600E3D"/>
    <w:rsid w:val="00600EA8"/>
    <w:rsid w:val="006073D1"/>
    <w:rsid w:val="00611094"/>
    <w:rsid w:val="006171F0"/>
    <w:rsid w:val="00617626"/>
    <w:rsid w:val="00617836"/>
    <w:rsid w:val="006220B5"/>
    <w:rsid w:val="0062500E"/>
    <w:rsid w:val="00627C2C"/>
    <w:rsid w:val="00632314"/>
    <w:rsid w:val="006335A0"/>
    <w:rsid w:val="00633D37"/>
    <w:rsid w:val="00634676"/>
    <w:rsid w:val="00634EFF"/>
    <w:rsid w:val="0063782B"/>
    <w:rsid w:val="006401F2"/>
    <w:rsid w:val="006428C5"/>
    <w:rsid w:val="00645BA5"/>
    <w:rsid w:val="006519AE"/>
    <w:rsid w:val="0065300E"/>
    <w:rsid w:val="00653F5A"/>
    <w:rsid w:val="00654B94"/>
    <w:rsid w:val="006551EC"/>
    <w:rsid w:val="00656373"/>
    <w:rsid w:val="00656EA1"/>
    <w:rsid w:val="00657530"/>
    <w:rsid w:val="00660BC4"/>
    <w:rsid w:val="00660E20"/>
    <w:rsid w:val="00664A15"/>
    <w:rsid w:val="00666EFD"/>
    <w:rsid w:val="006673C0"/>
    <w:rsid w:val="0067003B"/>
    <w:rsid w:val="00674285"/>
    <w:rsid w:val="00675D41"/>
    <w:rsid w:val="00677DF2"/>
    <w:rsid w:val="00681746"/>
    <w:rsid w:val="00682AE3"/>
    <w:rsid w:val="00687BCE"/>
    <w:rsid w:val="006937C2"/>
    <w:rsid w:val="00694F37"/>
    <w:rsid w:val="006A33E5"/>
    <w:rsid w:val="006A3A39"/>
    <w:rsid w:val="006A5DF0"/>
    <w:rsid w:val="006B2555"/>
    <w:rsid w:val="006B5AA4"/>
    <w:rsid w:val="006B7A65"/>
    <w:rsid w:val="006B7ADD"/>
    <w:rsid w:val="006C6DCE"/>
    <w:rsid w:val="006C7731"/>
    <w:rsid w:val="006D0384"/>
    <w:rsid w:val="006D1290"/>
    <w:rsid w:val="006D2BAD"/>
    <w:rsid w:val="006D2C07"/>
    <w:rsid w:val="006D30FB"/>
    <w:rsid w:val="006D414E"/>
    <w:rsid w:val="006D443D"/>
    <w:rsid w:val="006E057B"/>
    <w:rsid w:val="006E1B5B"/>
    <w:rsid w:val="006E2829"/>
    <w:rsid w:val="006E3F15"/>
    <w:rsid w:val="006E432B"/>
    <w:rsid w:val="006E56A4"/>
    <w:rsid w:val="006F073E"/>
    <w:rsid w:val="006F5AFD"/>
    <w:rsid w:val="006F65C1"/>
    <w:rsid w:val="007000BA"/>
    <w:rsid w:val="00700E94"/>
    <w:rsid w:val="00703810"/>
    <w:rsid w:val="007126EC"/>
    <w:rsid w:val="00712B5C"/>
    <w:rsid w:val="00717C6C"/>
    <w:rsid w:val="00717EC4"/>
    <w:rsid w:val="0072197E"/>
    <w:rsid w:val="00722784"/>
    <w:rsid w:val="00724B42"/>
    <w:rsid w:val="007273AA"/>
    <w:rsid w:val="0073033D"/>
    <w:rsid w:val="007317AB"/>
    <w:rsid w:val="007335B0"/>
    <w:rsid w:val="00735663"/>
    <w:rsid w:val="007360EE"/>
    <w:rsid w:val="007402E3"/>
    <w:rsid w:val="00746AD3"/>
    <w:rsid w:val="007503B8"/>
    <w:rsid w:val="00751502"/>
    <w:rsid w:val="00756906"/>
    <w:rsid w:val="007576B5"/>
    <w:rsid w:val="007625CE"/>
    <w:rsid w:val="007635C4"/>
    <w:rsid w:val="00764CE7"/>
    <w:rsid w:val="0077119A"/>
    <w:rsid w:val="00771810"/>
    <w:rsid w:val="007734F2"/>
    <w:rsid w:val="0077461F"/>
    <w:rsid w:val="00774C02"/>
    <w:rsid w:val="00774FB4"/>
    <w:rsid w:val="00781B10"/>
    <w:rsid w:val="007824D7"/>
    <w:rsid w:val="00795113"/>
    <w:rsid w:val="007A0828"/>
    <w:rsid w:val="007A368B"/>
    <w:rsid w:val="007A57E4"/>
    <w:rsid w:val="007A6364"/>
    <w:rsid w:val="007B27D4"/>
    <w:rsid w:val="007B4A02"/>
    <w:rsid w:val="007B5697"/>
    <w:rsid w:val="007B7985"/>
    <w:rsid w:val="007C05BB"/>
    <w:rsid w:val="007C281C"/>
    <w:rsid w:val="007C341C"/>
    <w:rsid w:val="007C3A3E"/>
    <w:rsid w:val="007C3C98"/>
    <w:rsid w:val="007C77DD"/>
    <w:rsid w:val="007D01E8"/>
    <w:rsid w:val="007D3789"/>
    <w:rsid w:val="007D4A03"/>
    <w:rsid w:val="007D4C11"/>
    <w:rsid w:val="007D7C95"/>
    <w:rsid w:val="007E06B1"/>
    <w:rsid w:val="007E13EC"/>
    <w:rsid w:val="007E2F3F"/>
    <w:rsid w:val="007E3600"/>
    <w:rsid w:val="007E6859"/>
    <w:rsid w:val="007E6B7C"/>
    <w:rsid w:val="007E7439"/>
    <w:rsid w:val="007E745A"/>
    <w:rsid w:val="007E98E3"/>
    <w:rsid w:val="007F1340"/>
    <w:rsid w:val="007F23EA"/>
    <w:rsid w:val="007F455B"/>
    <w:rsid w:val="007F6FAB"/>
    <w:rsid w:val="00802E43"/>
    <w:rsid w:val="00804343"/>
    <w:rsid w:val="00806B7B"/>
    <w:rsid w:val="00806CBD"/>
    <w:rsid w:val="00811635"/>
    <w:rsid w:val="008153FE"/>
    <w:rsid w:val="00815AAC"/>
    <w:rsid w:val="00816033"/>
    <w:rsid w:val="00821435"/>
    <w:rsid w:val="00822980"/>
    <w:rsid w:val="0082409E"/>
    <w:rsid w:val="0082534C"/>
    <w:rsid w:val="00826358"/>
    <w:rsid w:val="00832A2C"/>
    <w:rsid w:val="008417D3"/>
    <w:rsid w:val="00843932"/>
    <w:rsid w:val="00853F24"/>
    <w:rsid w:val="0085414A"/>
    <w:rsid w:val="00860B5B"/>
    <w:rsid w:val="00862AA9"/>
    <w:rsid w:val="0086451B"/>
    <w:rsid w:val="00866793"/>
    <w:rsid w:val="00875499"/>
    <w:rsid w:val="0087581A"/>
    <w:rsid w:val="00875DDA"/>
    <w:rsid w:val="00877923"/>
    <w:rsid w:val="008816FA"/>
    <w:rsid w:val="00885383"/>
    <w:rsid w:val="00890FD3"/>
    <w:rsid w:val="0089192A"/>
    <w:rsid w:val="00891B15"/>
    <w:rsid w:val="008937FF"/>
    <w:rsid w:val="00894D44"/>
    <w:rsid w:val="0089603D"/>
    <w:rsid w:val="008A3B4C"/>
    <w:rsid w:val="008A50C7"/>
    <w:rsid w:val="008A5E53"/>
    <w:rsid w:val="008B040C"/>
    <w:rsid w:val="008B0EEE"/>
    <w:rsid w:val="008B1B74"/>
    <w:rsid w:val="008B20F3"/>
    <w:rsid w:val="008B315D"/>
    <w:rsid w:val="008B4DD9"/>
    <w:rsid w:val="008B6946"/>
    <w:rsid w:val="008C1CEA"/>
    <w:rsid w:val="008C3913"/>
    <w:rsid w:val="008C54DF"/>
    <w:rsid w:val="008C6203"/>
    <w:rsid w:val="008C7438"/>
    <w:rsid w:val="008D0692"/>
    <w:rsid w:val="008D1438"/>
    <w:rsid w:val="008D1700"/>
    <w:rsid w:val="008D1F55"/>
    <w:rsid w:val="008D31CB"/>
    <w:rsid w:val="008E0191"/>
    <w:rsid w:val="008E0FC3"/>
    <w:rsid w:val="008E1691"/>
    <w:rsid w:val="008E2A39"/>
    <w:rsid w:val="008E496D"/>
    <w:rsid w:val="008E62F5"/>
    <w:rsid w:val="008E7DC9"/>
    <w:rsid w:val="008F0724"/>
    <w:rsid w:val="009011B5"/>
    <w:rsid w:val="0090162A"/>
    <w:rsid w:val="00902859"/>
    <w:rsid w:val="00903C12"/>
    <w:rsid w:val="00903E3C"/>
    <w:rsid w:val="009047C9"/>
    <w:rsid w:val="009048F5"/>
    <w:rsid w:val="00906CFA"/>
    <w:rsid w:val="00910501"/>
    <w:rsid w:val="00910E09"/>
    <w:rsid w:val="00913C61"/>
    <w:rsid w:val="00913DAE"/>
    <w:rsid w:val="0092074E"/>
    <w:rsid w:val="0092139D"/>
    <w:rsid w:val="00921F75"/>
    <w:rsid w:val="00922095"/>
    <w:rsid w:val="009254EA"/>
    <w:rsid w:val="009260EA"/>
    <w:rsid w:val="00931006"/>
    <w:rsid w:val="009349A9"/>
    <w:rsid w:val="009352B1"/>
    <w:rsid w:val="0095032B"/>
    <w:rsid w:val="00950B89"/>
    <w:rsid w:val="009515FC"/>
    <w:rsid w:val="00954DE7"/>
    <w:rsid w:val="0095507A"/>
    <w:rsid w:val="0095617E"/>
    <w:rsid w:val="00956A78"/>
    <w:rsid w:val="009606C8"/>
    <w:rsid w:val="00962A98"/>
    <w:rsid w:val="00965446"/>
    <w:rsid w:val="00965D9B"/>
    <w:rsid w:val="009670DF"/>
    <w:rsid w:val="00967561"/>
    <w:rsid w:val="00967B45"/>
    <w:rsid w:val="009703BF"/>
    <w:rsid w:val="00971482"/>
    <w:rsid w:val="009719C1"/>
    <w:rsid w:val="00974391"/>
    <w:rsid w:val="00976810"/>
    <w:rsid w:val="00977A88"/>
    <w:rsid w:val="00985129"/>
    <w:rsid w:val="00985A82"/>
    <w:rsid w:val="00986581"/>
    <w:rsid w:val="00992F08"/>
    <w:rsid w:val="00993899"/>
    <w:rsid w:val="00993FFE"/>
    <w:rsid w:val="009A2411"/>
    <w:rsid w:val="009A3118"/>
    <w:rsid w:val="009A6355"/>
    <w:rsid w:val="009B4B2A"/>
    <w:rsid w:val="009B73EC"/>
    <w:rsid w:val="009B7E7B"/>
    <w:rsid w:val="009C4EF2"/>
    <w:rsid w:val="009C61AE"/>
    <w:rsid w:val="009D0AFE"/>
    <w:rsid w:val="009D401A"/>
    <w:rsid w:val="009E1B6D"/>
    <w:rsid w:val="009E34CA"/>
    <w:rsid w:val="009E7866"/>
    <w:rsid w:val="009F7041"/>
    <w:rsid w:val="00A030E9"/>
    <w:rsid w:val="00A0428E"/>
    <w:rsid w:val="00A05D6E"/>
    <w:rsid w:val="00A10098"/>
    <w:rsid w:val="00A11E6C"/>
    <w:rsid w:val="00A228E0"/>
    <w:rsid w:val="00A22C2D"/>
    <w:rsid w:val="00A23175"/>
    <w:rsid w:val="00A23CEE"/>
    <w:rsid w:val="00A2541A"/>
    <w:rsid w:val="00A32390"/>
    <w:rsid w:val="00A32FC4"/>
    <w:rsid w:val="00A402D8"/>
    <w:rsid w:val="00A4257E"/>
    <w:rsid w:val="00A443E8"/>
    <w:rsid w:val="00A44883"/>
    <w:rsid w:val="00A525A1"/>
    <w:rsid w:val="00A52C3F"/>
    <w:rsid w:val="00A531AE"/>
    <w:rsid w:val="00A62684"/>
    <w:rsid w:val="00A64593"/>
    <w:rsid w:val="00A65406"/>
    <w:rsid w:val="00A65935"/>
    <w:rsid w:val="00A66A6E"/>
    <w:rsid w:val="00A66F61"/>
    <w:rsid w:val="00A67C19"/>
    <w:rsid w:val="00A71006"/>
    <w:rsid w:val="00A72476"/>
    <w:rsid w:val="00A73581"/>
    <w:rsid w:val="00A80038"/>
    <w:rsid w:val="00A8160C"/>
    <w:rsid w:val="00A8461B"/>
    <w:rsid w:val="00A866A8"/>
    <w:rsid w:val="00A91235"/>
    <w:rsid w:val="00A9233C"/>
    <w:rsid w:val="00A94264"/>
    <w:rsid w:val="00A955CC"/>
    <w:rsid w:val="00A9569E"/>
    <w:rsid w:val="00A968EA"/>
    <w:rsid w:val="00A9F7B4"/>
    <w:rsid w:val="00AA09D5"/>
    <w:rsid w:val="00AA3DB6"/>
    <w:rsid w:val="00AA7CD4"/>
    <w:rsid w:val="00AC00C4"/>
    <w:rsid w:val="00AC0CD7"/>
    <w:rsid w:val="00AC24FB"/>
    <w:rsid w:val="00AC3CA7"/>
    <w:rsid w:val="00AD1636"/>
    <w:rsid w:val="00AD46D7"/>
    <w:rsid w:val="00AD682F"/>
    <w:rsid w:val="00AE0D79"/>
    <w:rsid w:val="00AF2615"/>
    <w:rsid w:val="00AF39E1"/>
    <w:rsid w:val="00AF5ACA"/>
    <w:rsid w:val="00AF6D11"/>
    <w:rsid w:val="00B02369"/>
    <w:rsid w:val="00B06F36"/>
    <w:rsid w:val="00B10BEA"/>
    <w:rsid w:val="00B1118F"/>
    <w:rsid w:val="00B11D1C"/>
    <w:rsid w:val="00B13D9C"/>
    <w:rsid w:val="00B15591"/>
    <w:rsid w:val="00B16AD6"/>
    <w:rsid w:val="00B30621"/>
    <w:rsid w:val="00B31320"/>
    <w:rsid w:val="00B31A1A"/>
    <w:rsid w:val="00B3433F"/>
    <w:rsid w:val="00B35769"/>
    <w:rsid w:val="00B361D3"/>
    <w:rsid w:val="00B36467"/>
    <w:rsid w:val="00B37912"/>
    <w:rsid w:val="00B4099F"/>
    <w:rsid w:val="00B42D61"/>
    <w:rsid w:val="00B45152"/>
    <w:rsid w:val="00B549F2"/>
    <w:rsid w:val="00B5665E"/>
    <w:rsid w:val="00B6162C"/>
    <w:rsid w:val="00B632A0"/>
    <w:rsid w:val="00B739FF"/>
    <w:rsid w:val="00B811B6"/>
    <w:rsid w:val="00B836A5"/>
    <w:rsid w:val="00B84E15"/>
    <w:rsid w:val="00B8697B"/>
    <w:rsid w:val="00BA4AC0"/>
    <w:rsid w:val="00BA7CFD"/>
    <w:rsid w:val="00BB1E48"/>
    <w:rsid w:val="00BB3164"/>
    <w:rsid w:val="00BB3627"/>
    <w:rsid w:val="00BC0FA7"/>
    <w:rsid w:val="00BC1B2A"/>
    <w:rsid w:val="00BC2EB3"/>
    <w:rsid w:val="00BC4DDF"/>
    <w:rsid w:val="00BC7186"/>
    <w:rsid w:val="00BC7AD5"/>
    <w:rsid w:val="00BD3656"/>
    <w:rsid w:val="00BD5EBD"/>
    <w:rsid w:val="00BD73CF"/>
    <w:rsid w:val="00BD74F7"/>
    <w:rsid w:val="00BD780B"/>
    <w:rsid w:val="00BE3106"/>
    <w:rsid w:val="00BE37E5"/>
    <w:rsid w:val="00BE7B24"/>
    <w:rsid w:val="00BF20B8"/>
    <w:rsid w:val="00BF7A1C"/>
    <w:rsid w:val="00C014AC"/>
    <w:rsid w:val="00C06B4E"/>
    <w:rsid w:val="00C11781"/>
    <w:rsid w:val="00C1254B"/>
    <w:rsid w:val="00C2553E"/>
    <w:rsid w:val="00C25D67"/>
    <w:rsid w:val="00C25E97"/>
    <w:rsid w:val="00C26B07"/>
    <w:rsid w:val="00C2718D"/>
    <w:rsid w:val="00C278A0"/>
    <w:rsid w:val="00C30101"/>
    <w:rsid w:val="00C31800"/>
    <w:rsid w:val="00C37614"/>
    <w:rsid w:val="00C37F23"/>
    <w:rsid w:val="00C4159F"/>
    <w:rsid w:val="00C44DF6"/>
    <w:rsid w:val="00C46554"/>
    <w:rsid w:val="00C46B5D"/>
    <w:rsid w:val="00C50AE0"/>
    <w:rsid w:val="00C50F24"/>
    <w:rsid w:val="00C53922"/>
    <w:rsid w:val="00C54A92"/>
    <w:rsid w:val="00C55B6C"/>
    <w:rsid w:val="00C55D01"/>
    <w:rsid w:val="00C621A5"/>
    <w:rsid w:val="00C63BE0"/>
    <w:rsid w:val="00C6499E"/>
    <w:rsid w:val="00C65029"/>
    <w:rsid w:val="00C65EFC"/>
    <w:rsid w:val="00C664C6"/>
    <w:rsid w:val="00C72C73"/>
    <w:rsid w:val="00C73407"/>
    <w:rsid w:val="00C746E5"/>
    <w:rsid w:val="00C8398F"/>
    <w:rsid w:val="00C9016B"/>
    <w:rsid w:val="00C90999"/>
    <w:rsid w:val="00C926F5"/>
    <w:rsid w:val="00C96C82"/>
    <w:rsid w:val="00CA02A9"/>
    <w:rsid w:val="00CA0881"/>
    <w:rsid w:val="00CA0D14"/>
    <w:rsid w:val="00CA139A"/>
    <w:rsid w:val="00CB05B7"/>
    <w:rsid w:val="00CB2DE5"/>
    <w:rsid w:val="00CB3F48"/>
    <w:rsid w:val="00CB6ACB"/>
    <w:rsid w:val="00CC23DE"/>
    <w:rsid w:val="00CC41AB"/>
    <w:rsid w:val="00CC501D"/>
    <w:rsid w:val="00CC5F3B"/>
    <w:rsid w:val="00CC70CA"/>
    <w:rsid w:val="00CD1B41"/>
    <w:rsid w:val="00CD33BE"/>
    <w:rsid w:val="00CD577D"/>
    <w:rsid w:val="00CD61A5"/>
    <w:rsid w:val="00CD6270"/>
    <w:rsid w:val="00CE2C78"/>
    <w:rsid w:val="00CE56AD"/>
    <w:rsid w:val="00CE6C4E"/>
    <w:rsid w:val="00CF2E97"/>
    <w:rsid w:val="00CF6BA1"/>
    <w:rsid w:val="00CF7D23"/>
    <w:rsid w:val="00D01074"/>
    <w:rsid w:val="00D02441"/>
    <w:rsid w:val="00D0507D"/>
    <w:rsid w:val="00D070C8"/>
    <w:rsid w:val="00D1472E"/>
    <w:rsid w:val="00D157C8"/>
    <w:rsid w:val="00D17441"/>
    <w:rsid w:val="00D177AB"/>
    <w:rsid w:val="00D208E4"/>
    <w:rsid w:val="00D22D41"/>
    <w:rsid w:val="00D36EC6"/>
    <w:rsid w:val="00D44484"/>
    <w:rsid w:val="00D450E5"/>
    <w:rsid w:val="00D46822"/>
    <w:rsid w:val="00D4686A"/>
    <w:rsid w:val="00D50823"/>
    <w:rsid w:val="00D537DD"/>
    <w:rsid w:val="00D563D9"/>
    <w:rsid w:val="00D57053"/>
    <w:rsid w:val="00D6325E"/>
    <w:rsid w:val="00D64257"/>
    <w:rsid w:val="00D65A5B"/>
    <w:rsid w:val="00D6671A"/>
    <w:rsid w:val="00D73743"/>
    <w:rsid w:val="00D74A15"/>
    <w:rsid w:val="00D75124"/>
    <w:rsid w:val="00D81367"/>
    <w:rsid w:val="00D81474"/>
    <w:rsid w:val="00D82994"/>
    <w:rsid w:val="00D83D8D"/>
    <w:rsid w:val="00D84956"/>
    <w:rsid w:val="00D84A9C"/>
    <w:rsid w:val="00D870DC"/>
    <w:rsid w:val="00D87CB0"/>
    <w:rsid w:val="00D91374"/>
    <w:rsid w:val="00D913F8"/>
    <w:rsid w:val="00D97354"/>
    <w:rsid w:val="00DA0A03"/>
    <w:rsid w:val="00DA4B2C"/>
    <w:rsid w:val="00DB7A9F"/>
    <w:rsid w:val="00DC3610"/>
    <w:rsid w:val="00DD41D0"/>
    <w:rsid w:val="00DD580B"/>
    <w:rsid w:val="00DD7CFD"/>
    <w:rsid w:val="00DE3A58"/>
    <w:rsid w:val="00DE7D4E"/>
    <w:rsid w:val="00DF3E66"/>
    <w:rsid w:val="00DF515F"/>
    <w:rsid w:val="00DF6569"/>
    <w:rsid w:val="00DF7F44"/>
    <w:rsid w:val="00E00378"/>
    <w:rsid w:val="00E12CA6"/>
    <w:rsid w:val="00E16E10"/>
    <w:rsid w:val="00E17CD7"/>
    <w:rsid w:val="00E23C4B"/>
    <w:rsid w:val="00E23F8E"/>
    <w:rsid w:val="00E25CD1"/>
    <w:rsid w:val="00E26EE1"/>
    <w:rsid w:val="00E34A3F"/>
    <w:rsid w:val="00E3631B"/>
    <w:rsid w:val="00E372D6"/>
    <w:rsid w:val="00E40E31"/>
    <w:rsid w:val="00E41FDB"/>
    <w:rsid w:val="00E46ED8"/>
    <w:rsid w:val="00E47277"/>
    <w:rsid w:val="00E5299F"/>
    <w:rsid w:val="00E53366"/>
    <w:rsid w:val="00E561DC"/>
    <w:rsid w:val="00E56DC3"/>
    <w:rsid w:val="00E62285"/>
    <w:rsid w:val="00E63B6E"/>
    <w:rsid w:val="00E6558D"/>
    <w:rsid w:val="00E65D88"/>
    <w:rsid w:val="00E70B97"/>
    <w:rsid w:val="00E71D89"/>
    <w:rsid w:val="00E72E07"/>
    <w:rsid w:val="00E80479"/>
    <w:rsid w:val="00E81C74"/>
    <w:rsid w:val="00E8363F"/>
    <w:rsid w:val="00E83730"/>
    <w:rsid w:val="00E83B15"/>
    <w:rsid w:val="00E87952"/>
    <w:rsid w:val="00E90075"/>
    <w:rsid w:val="00E94961"/>
    <w:rsid w:val="00E94A4F"/>
    <w:rsid w:val="00E95DAD"/>
    <w:rsid w:val="00E96036"/>
    <w:rsid w:val="00E9687F"/>
    <w:rsid w:val="00EA0247"/>
    <w:rsid w:val="00EA0B83"/>
    <w:rsid w:val="00EA10FC"/>
    <w:rsid w:val="00EA236C"/>
    <w:rsid w:val="00EA570D"/>
    <w:rsid w:val="00EA68AC"/>
    <w:rsid w:val="00EA76E3"/>
    <w:rsid w:val="00EB0DC9"/>
    <w:rsid w:val="00EB1CFD"/>
    <w:rsid w:val="00EB6646"/>
    <w:rsid w:val="00EC076A"/>
    <w:rsid w:val="00EC6E94"/>
    <w:rsid w:val="00ED1B0F"/>
    <w:rsid w:val="00ED3A51"/>
    <w:rsid w:val="00ED455D"/>
    <w:rsid w:val="00ED7767"/>
    <w:rsid w:val="00ED7DBC"/>
    <w:rsid w:val="00EE0C79"/>
    <w:rsid w:val="00EE3783"/>
    <w:rsid w:val="00EE41D6"/>
    <w:rsid w:val="00EF30A8"/>
    <w:rsid w:val="00EF5FF2"/>
    <w:rsid w:val="00EF6C82"/>
    <w:rsid w:val="00F01AF4"/>
    <w:rsid w:val="00F0332E"/>
    <w:rsid w:val="00F05E50"/>
    <w:rsid w:val="00F06368"/>
    <w:rsid w:val="00F076EE"/>
    <w:rsid w:val="00F11C2D"/>
    <w:rsid w:val="00F127D7"/>
    <w:rsid w:val="00F15BC0"/>
    <w:rsid w:val="00F226AB"/>
    <w:rsid w:val="00F26801"/>
    <w:rsid w:val="00F27065"/>
    <w:rsid w:val="00F27B26"/>
    <w:rsid w:val="00F43985"/>
    <w:rsid w:val="00F45E06"/>
    <w:rsid w:val="00F47F1E"/>
    <w:rsid w:val="00F540C1"/>
    <w:rsid w:val="00F62D74"/>
    <w:rsid w:val="00F659F8"/>
    <w:rsid w:val="00F711D0"/>
    <w:rsid w:val="00F75E48"/>
    <w:rsid w:val="00F82733"/>
    <w:rsid w:val="00F829BC"/>
    <w:rsid w:val="00F83800"/>
    <w:rsid w:val="00F84BB7"/>
    <w:rsid w:val="00F86D06"/>
    <w:rsid w:val="00F87CC3"/>
    <w:rsid w:val="00F915BD"/>
    <w:rsid w:val="00F92EDC"/>
    <w:rsid w:val="00F9363B"/>
    <w:rsid w:val="00F96763"/>
    <w:rsid w:val="00FA16AD"/>
    <w:rsid w:val="00FA37EC"/>
    <w:rsid w:val="00FA4238"/>
    <w:rsid w:val="00FA6C7D"/>
    <w:rsid w:val="00FA6E94"/>
    <w:rsid w:val="00FA7A32"/>
    <w:rsid w:val="00FB016F"/>
    <w:rsid w:val="00FB7432"/>
    <w:rsid w:val="00FC314C"/>
    <w:rsid w:val="00FC57C4"/>
    <w:rsid w:val="00FD148C"/>
    <w:rsid w:val="00FD1FB5"/>
    <w:rsid w:val="00FD3084"/>
    <w:rsid w:val="00FD4935"/>
    <w:rsid w:val="00FD6D44"/>
    <w:rsid w:val="00FD6E3F"/>
    <w:rsid w:val="00FE396B"/>
    <w:rsid w:val="00FE4A2C"/>
    <w:rsid w:val="00FE64CB"/>
    <w:rsid w:val="00FF193C"/>
    <w:rsid w:val="00FF3C0C"/>
    <w:rsid w:val="00FF5978"/>
    <w:rsid w:val="013E6FFB"/>
    <w:rsid w:val="05F878CA"/>
    <w:rsid w:val="0680F18F"/>
    <w:rsid w:val="06CE6E53"/>
    <w:rsid w:val="07DAC06A"/>
    <w:rsid w:val="0979BB94"/>
    <w:rsid w:val="099ED7B5"/>
    <w:rsid w:val="0CB0AC51"/>
    <w:rsid w:val="0FB6C78E"/>
    <w:rsid w:val="1184AA04"/>
    <w:rsid w:val="1273AA42"/>
    <w:rsid w:val="1279E9ED"/>
    <w:rsid w:val="15B4AF72"/>
    <w:rsid w:val="16F7E7F3"/>
    <w:rsid w:val="1774EFB7"/>
    <w:rsid w:val="185ECA2C"/>
    <w:rsid w:val="191C5AE0"/>
    <w:rsid w:val="1B5C8B6D"/>
    <w:rsid w:val="1D9BFB93"/>
    <w:rsid w:val="1E4815E0"/>
    <w:rsid w:val="2146F029"/>
    <w:rsid w:val="21AE4864"/>
    <w:rsid w:val="25FB5A66"/>
    <w:rsid w:val="293B11B2"/>
    <w:rsid w:val="2B2734D1"/>
    <w:rsid w:val="2BE85914"/>
    <w:rsid w:val="2D02B6E7"/>
    <w:rsid w:val="2E67896F"/>
    <w:rsid w:val="2FC853E9"/>
    <w:rsid w:val="2FCBE134"/>
    <w:rsid w:val="30769D3B"/>
    <w:rsid w:val="308C4D1E"/>
    <w:rsid w:val="31E273D5"/>
    <w:rsid w:val="328425A9"/>
    <w:rsid w:val="32F9D3E8"/>
    <w:rsid w:val="34C38FE2"/>
    <w:rsid w:val="34F46C98"/>
    <w:rsid w:val="36BF74C8"/>
    <w:rsid w:val="37DCF340"/>
    <w:rsid w:val="3840E4F9"/>
    <w:rsid w:val="38DADB9E"/>
    <w:rsid w:val="38DEDF3C"/>
    <w:rsid w:val="3AC634B0"/>
    <w:rsid w:val="3C907B0A"/>
    <w:rsid w:val="3D9EFBBB"/>
    <w:rsid w:val="3DD59FCB"/>
    <w:rsid w:val="3EBACC36"/>
    <w:rsid w:val="3ED78C03"/>
    <w:rsid w:val="3F0FA26B"/>
    <w:rsid w:val="3F2BCDF2"/>
    <w:rsid w:val="3F71702C"/>
    <w:rsid w:val="400D1C25"/>
    <w:rsid w:val="40D4C0A2"/>
    <w:rsid w:val="41922F1B"/>
    <w:rsid w:val="445BDDD1"/>
    <w:rsid w:val="455E314B"/>
    <w:rsid w:val="4873FB5B"/>
    <w:rsid w:val="493F3535"/>
    <w:rsid w:val="4B76E380"/>
    <w:rsid w:val="4F728FAE"/>
    <w:rsid w:val="506744F8"/>
    <w:rsid w:val="5244B9DA"/>
    <w:rsid w:val="52773030"/>
    <w:rsid w:val="56292174"/>
    <w:rsid w:val="564C39D7"/>
    <w:rsid w:val="569E256E"/>
    <w:rsid w:val="59140ADB"/>
    <w:rsid w:val="5A0910D2"/>
    <w:rsid w:val="5BA4E133"/>
    <w:rsid w:val="5DB8A5E7"/>
    <w:rsid w:val="616ACC31"/>
    <w:rsid w:val="64B11B9B"/>
    <w:rsid w:val="699AED55"/>
    <w:rsid w:val="69B0F4D4"/>
    <w:rsid w:val="6B157E05"/>
    <w:rsid w:val="6BAAEBBE"/>
    <w:rsid w:val="6C03C497"/>
    <w:rsid w:val="6C082A9B"/>
    <w:rsid w:val="6CCFFA68"/>
    <w:rsid w:val="6E25D78C"/>
    <w:rsid w:val="6F061381"/>
    <w:rsid w:val="6F0B0915"/>
    <w:rsid w:val="6FD72B9A"/>
    <w:rsid w:val="705D8399"/>
    <w:rsid w:val="71008150"/>
    <w:rsid w:val="722EF16C"/>
    <w:rsid w:val="73CA5E60"/>
    <w:rsid w:val="74590513"/>
    <w:rsid w:val="74F64CC1"/>
    <w:rsid w:val="766E1AF8"/>
    <w:rsid w:val="76C89EE0"/>
    <w:rsid w:val="76F1150F"/>
    <w:rsid w:val="77200197"/>
    <w:rsid w:val="77E1CBEC"/>
    <w:rsid w:val="7859666D"/>
    <w:rsid w:val="7B088C3E"/>
    <w:rsid w:val="7BE32748"/>
    <w:rsid w:val="7C297404"/>
    <w:rsid w:val="7C301BDF"/>
    <w:rsid w:val="7D429643"/>
    <w:rsid w:val="7D79F198"/>
    <w:rsid w:val="7EEA34EE"/>
    <w:rsid w:val="7F0919A1"/>
    <w:rsid w:val="7F30E14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73AE"/>
  <w15:chartTrackingRefBased/>
  <w15:docId w15:val="{69F3C8AB-64FA-4283-9BA2-6715B3D0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1"/>
    <w:qFormat/>
    <w:rsid w:val="001364BD"/>
    <w:rPr>
      <w:rFonts w:ascii="Arial" w:hAnsi="Arial"/>
      <w:color w:val="2A283C"/>
    </w:rPr>
  </w:style>
  <w:style w:type="paragraph" w:styleId="Heading1">
    <w:name w:val="heading 1"/>
    <w:basedOn w:val="Normal"/>
    <w:next w:val="Normal"/>
    <w:link w:val="Heading1Char"/>
    <w:uiPriority w:val="9"/>
    <w:qFormat/>
    <w:rsid w:val="00751502"/>
    <w:pPr>
      <w:keepNext/>
      <w:keepLines/>
      <w:spacing w:before="240" w:after="240"/>
      <w:outlineLvl w:val="0"/>
    </w:pPr>
    <w:rPr>
      <w:rFonts w:ascii="Century Gothic" w:eastAsiaTheme="majorEastAsia" w:hAnsi="Century Gothic" w:cstheme="majorBidi"/>
      <w:b/>
      <w:sz w:val="40"/>
      <w:szCs w:val="32"/>
    </w:rPr>
  </w:style>
  <w:style w:type="paragraph" w:styleId="Heading2">
    <w:name w:val="heading 2"/>
    <w:basedOn w:val="Normal"/>
    <w:next w:val="Normal"/>
    <w:link w:val="Heading2Char"/>
    <w:uiPriority w:val="9"/>
    <w:unhideWhenUsed/>
    <w:qFormat/>
    <w:rsid w:val="00347F74"/>
    <w:pPr>
      <w:outlineLvl w:val="1"/>
    </w:pPr>
    <w:rPr>
      <w:rFonts w:ascii="Century Gothic" w:hAnsi="Century Gothic"/>
      <w:b/>
      <w:color w:val="515068"/>
      <w:sz w:val="32"/>
    </w:rPr>
  </w:style>
  <w:style w:type="paragraph" w:styleId="Heading3">
    <w:name w:val="heading 3"/>
    <w:basedOn w:val="Normal"/>
    <w:next w:val="Normal"/>
    <w:link w:val="Heading3Char"/>
    <w:uiPriority w:val="9"/>
    <w:unhideWhenUsed/>
    <w:rsid w:val="00FA37EC"/>
    <w:pPr>
      <w:keepNext/>
      <w:keepLines/>
      <w:spacing w:before="40" w:after="0"/>
      <w:outlineLvl w:val="2"/>
    </w:pPr>
    <w:rPr>
      <w:rFonts w:asciiTheme="majorHAnsi" w:eastAsiaTheme="majorEastAsia" w:hAnsiTheme="majorHAnsi" w:cstheme="majorBidi"/>
      <w:b/>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1502"/>
    <w:pPr>
      <w:spacing w:after="300" w:line="240" w:lineRule="auto"/>
      <w:contextualSpacing/>
    </w:pPr>
    <w:rPr>
      <w:rFonts w:ascii="Century Gothic" w:eastAsiaTheme="majorEastAsia" w:hAnsi="Century Gothic" w:cstheme="majorBidi"/>
      <w:b/>
      <w:spacing w:val="-10"/>
      <w:kern w:val="28"/>
      <w:sz w:val="60"/>
      <w:szCs w:val="56"/>
      <w:lang w:val="en-US"/>
    </w:rPr>
  </w:style>
  <w:style w:type="character" w:customStyle="1" w:styleId="TitleChar">
    <w:name w:val="Title Char"/>
    <w:basedOn w:val="DefaultParagraphFont"/>
    <w:link w:val="Title"/>
    <w:uiPriority w:val="10"/>
    <w:rsid w:val="00751502"/>
    <w:rPr>
      <w:rFonts w:ascii="Century Gothic" w:eastAsiaTheme="majorEastAsia" w:hAnsi="Century Gothic" w:cstheme="majorBidi"/>
      <w:b/>
      <w:color w:val="2A283C"/>
      <w:spacing w:val="-10"/>
      <w:kern w:val="28"/>
      <w:sz w:val="60"/>
      <w:szCs w:val="56"/>
      <w:lang w:val="en-US"/>
    </w:rPr>
  </w:style>
  <w:style w:type="paragraph" w:styleId="Subtitle">
    <w:name w:val="Subtitle"/>
    <w:basedOn w:val="Heading1"/>
    <w:next w:val="Normal"/>
    <w:link w:val="SubtitleChar"/>
    <w:uiPriority w:val="11"/>
    <w:qFormat/>
    <w:rsid w:val="00751502"/>
    <w:rPr>
      <w:b w:val="0"/>
    </w:rPr>
  </w:style>
  <w:style w:type="character" w:customStyle="1" w:styleId="SubtitleChar">
    <w:name w:val="Subtitle Char"/>
    <w:basedOn w:val="DefaultParagraphFont"/>
    <w:link w:val="Subtitle"/>
    <w:uiPriority w:val="11"/>
    <w:rsid w:val="00751502"/>
    <w:rPr>
      <w:rFonts w:ascii="Century Gothic" w:eastAsiaTheme="majorEastAsia" w:hAnsi="Century Gothic" w:cstheme="majorBidi"/>
      <w:color w:val="2A283C"/>
      <w:sz w:val="40"/>
      <w:szCs w:val="32"/>
    </w:rPr>
  </w:style>
  <w:style w:type="paragraph" w:styleId="NoSpacing">
    <w:name w:val="No Spacing"/>
    <w:basedOn w:val="Normal"/>
    <w:link w:val="NoSpacingChar"/>
    <w:uiPriority w:val="1"/>
    <w:rsid w:val="00EA570D"/>
  </w:style>
  <w:style w:type="character" w:customStyle="1" w:styleId="NoSpacingChar">
    <w:name w:val="No Spacing Char"/>
    <w:basedOn w:val="DefaultParagraphFont"/>
    <w:link w:val="NoSpacing"/>
    <w:uiPriority w:val="1"/>
    <w:rsid w:val="00EA570D"/>
    <w:rPr>
      <w:rFonts w:ascii="Arial" w:hAnsi="Arial"/>
      <w:color w:val="2A283C"/>
    </w:rPr>
  </w:style>
  <w:style w:type="paragraph" w:styleId="Header">
    <w:name w:val="header"/>
    <w:basedOn w:val="Normal"/>
    <w:link w:val="HeaderChar"/>
    <w:uiPriority w:val="99"/>
    <w:unhideWhenUsed/>
    <w:rsid w:val="00773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4F2"/>
  </w:style>
  <w:style w:type="paragraph" w:styleId="Footer">
    <w:name w:val="footer"/>
    <w:basedOn w:val="Normal"/>
    <w:link w:val="FooterChar"/>
    <w:uiPriority w:val="99"/>
    <w:unhideWhenUsed/>
    <w:rsid w:val="00773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4F2"/>
  </w:style>
  <w:style w:type="character" w:customStyle="1" w:styleId="Heading1Char">
    <w:name w:val="Heading 1 Char"/>
    <w:basedOn w:val="DefaultParagraphFont"/>
    <w:link w:val="Heading1"/>
    <w:uiPriority w:val="9"/>
    <w:rsid w:val="00751502"/>
    <w:rPr>
      <w:rFonts w:ascii="Century Gothic" w:eastAsiaTheme="majorEastAsia" w:hAnsi="Century Gothic" w:cstheme="majorBidi"/>
      <w:b/>
      <w:color w:val="2A283C"/>
      <w:sz w:val="40"/>
      <w:szCs w:val="32"/>
    </w:rPr>
  </w:style>
  <w:style w:type="character" w:customStyle="1" w:styleId="Heading2Char">
    <w:name w:val="Heading 2 Char"/>
    <w:basedOn w:val="DefaultParagraphFont"/>
    <w:link w:val="Heading2"/>
    <w:uiPriority w:val="9"/>
    <w:rsid w:val="00347F74"/>
    <w:rPr>
      <w:rFonts w:ascii="Century Gothic" w:hAnsi="Century Gothic"/>
      <w:b/>
      <w:color w:val="515068"/>
      <w:sz w:val="32"/>
    </w:rPr>
  </w:style>
  <w:style w:type="paragraph" w:styleId="ListParagraph">
    <w:name w:val="List Paragraph"/>
    <w:basedOn w:val="NoSpacing"/>
    <w:uiPriority w:val="34"/>
    <w:qFormat/>
    <w:rsid w:val="00EA570D"/>
    <w:pPr>
      <w:numPr>
        <w:numId w:val="2"/>
      </w:numPr>
    </w:pPr>
  </w:style>
  <w:style w:type="paragraph" w:customStyle="1" w:styleId="Normal1Bold">
    <w:name w:val="Normal 1 Bold"/>
    <w:basedOn w:val="Normal"/>
    <w:link w:val="Normal1BoldChar"/>
    <w:qFormat/>
    <w:rsid w:val="0051228D"/>
    <w:rPr>
      <w:b/>
    </w:rPr>
  </w:style>
  <w:style w:type="paragraph" w:customStyle="1" w:styleId="Normal2Bold">
    <w:name w:val="Normal 2 Bold"/>
    <w:basedOn w:val="Normal1Bold"/>
    <w:link w:val="Normal2BoldChar"/>
    <w:qFormat/>
    <w:rsid w:val="00A4257E"/>
    <w:rPr>
      <w:color w:val="515068"/>
    </w:rPr>
  </w:style>
  <w:style w:type="character" w:customStyle="1" w:styleId="Normal1BoldChar">
    <w:name w:val="Normal 1 Bold Char"/>
    <w:basedOn w:val="DefaultParagraphFont"/>
    <w:link w:val="Normal1Bold"/>
    <w:rsid w:val="0051228D"/>
    <w:rPr>
      <w:rFonts w:ascii="Arial" w:hAnsi="Arial"/>
      <w:b/>
      <w:color w:val="2A283C"/>
    </w:rPr>
  </w:style>
  <w:style w:type="paragraph" w:customStyle="1" w:styleId="Normal2">
    <w:name w:val="Normal 2"/>
    <w:basedOn w:val="Normal"/>
    <w:link w:val="Normal2Char"/>
    <w:qFormat/>
    <w:rsid w:val="00A4257E"/>
    <w:rPr>
      <w:color w:val="515068"/>
    </w:rPr>
  </w:style>
  <w:style w:type="character" w:customStyle="1" w:styleId="Normal2BoldChar">
    <w:name w:val="Normal 2 Bold Char"/>
    <w:basedOn w:val="Normal1BoldChar"/>
    <w:link w:val="Normal2Bold"/>
    <w:rsid w:val="00A4257E"/>
    <w:rPr>
      <w:rFonts w:ascii="Arial" w:hAnsi="Arial"/>
      <w:b/>
      <w:color w:val="515068"/>
    </w:rPr>
  </w:style>
  <w:style w:type="character" w:customStyle="1" w:styleId="Normal2Char">
    <w:name w:val="Normal 2 Char"/>
    <w:basedOn w:val="DefaultParagraphFont"/>
    <w:link w:val="Normal2"/>
    <w:rsid w:val="00A4257E"/>
    <w:rPr>
      <w:rFonts w:ascii="Arial" w:hAnsi="Arial"/>
      <w:color w:val="515068"/>
    </w:rPr>
  </w:style>
  <w:style w:type="paragraph" w:customStyle="1" w:styleId="Caption1">
    <w:name w:val="Caption 1"/>
    <w:basedOn w:val="Normal"/>
    <w:link w:val="Caption1Char"/>
    <w:qFormat/>
    <w:rsid w:val="003C6526"/>
    <w:rPr>
      <w:i/>
      <w:color w:val="515068"/>
      <w:sz w:val="20"/>
    </w:rPr>
  </w:style>
  <w:style w:type="character" w:customStyle="1" w:styleId="Caption1Char">
    <w:name w:val="Caption 1 Char"/>
    <w:basedOn w:val="DefaultParagraphFont"/>
    <w:link w:val="Caption1"/>
    <w:rsid w:val="003C6526"/>
    <w:rPr>
      <w:rFonts w:ascii="Arial" w:hAnsi="Arial"/>
      <w:i/>
      <w:color w:val="515068"/>
      <w:sz w:val="20"/>
    </w:rPr>
  </w:style>
  <w:style w:type="table" w:styleId="TableGrid">
    <w:name w:val="Table Grid"/>
    <w:basedOn w:val="TableNormal"/>
    <w:uiPriority w:val="39"/>
    <w:rsid w:val="00C25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11CC1"/>
    <w:p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411CC1"/>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411CC1"/>
    <w:pPr>
      <w:spacing w:before="120" w:after="0"/>
      <w:ind w:left="220"/>
    </w:pPr>
    <w:rPr>
      <w:rFonts w:asciiTheme="minorHAnsi" w:hAnsiTheme="minorHAnsi" w:cstheme="minorHAnsi"/>
      <w:i/>
      <w:iCs/>
      <w:sz w:val="20"/>
      <w:szCs w:val="20"/>
    </w:rPr>
  </w:style>
  <w:style w:type="character" w:styleId="Hyperlink">
    <w:name w:val="Hyperlink"/>
    <w:basedOn w:val="DefaultParagraphFont"/>
    <w:uiPriority w:val="99"/>
    <w:unhideWhenUsed/>
    <w:rsid w:val="00411CC1"/>
    <w:rPr>
      <w:color w:val="0563C1" w:themeColor="hyperlink"/>
      <w:u w:val="single"/>
    </w:rPr>
  </w:style>
  <w:style w:type="character" w:styleId="UnresolvedMention">
    <w:name w:val="Unresolved Mention"/>
    <w:basedOn w:val="DefaultParagraphFont"/>
    <w:uiPriority w:val="99"/>
    <w:semiHidden/>
    <w:unhideWhenUsed/>
    <w:rsid w:val="000F7BA9"/>
    <w:rPr>
      <w:color w:val="605E5C"/>
      <w:shd w:val="clear" w:color="auto" w:fill="E1DFDD"/>
    </w:rPr>
  </w:style>
  <w:style w:type="character" w:styleId="FollowedHyperlink">
    <w:name w:val="FollowedHyperlink"/>
    <w:basedOn w:val="DefaultParagraphFont"/>
    <w:uiPriority w:val="99"/>
    <w:semiHidden/>
    <w:unhideWhenUsed/>
    <w:rsid w:val="00EA68AC"/>
    <w:rPr>
      <w:color w:val="954F72" w:themeColor="followedHyperlink"/>
      <w:u w:val="single"/>
    </w:rPr>
  </w:style>
  <w:style w:type="paragraph" w:styleId="HTMLPreformatted">
    <w:name w:val="HTML Preformatted"/>
    <w:basedOn w:val="Normal"/>
    <w:link w:val="HTMLPreformattedChar"/>
    <w:uiPriority w:val="99"/>
    <w:semiHidden/>
    <w:unhideWhenUsed/>
    <w:rsid w:val="00A25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CA"/>
    </w:rPr>
  </w:style>
  <w:style w:type="character" w:customStyle="1" w:styleId="HTMLPreformattedChar">
    <w:name w:val="HTML Preformatted Char"/>
    <w:basedOn w:val="DefaultParagraphFont"/>
    <w:link w:val="HTMLPreformatted"/>
    <w:uiPriority w:val="99"/>
    <w:semiHidden/>
    <w:rsid w:val="00A2541A"/>
    <w:rPr>
      <w:rFonts w:ascii="Courier New" w:eastAsia="Times New Roman" w:hAnsi="Courier New" w:cs="Courier New"/>
      <w:sz w:val="20"/>
      <w:szCs w:val="20"/>
      <w:lang w:eastAsia="en-CA"/>
    </w:rPr>
  </w:style>
  <w:style w:type="paragraph" w:customStyle="1" w:styleId="codebox">
    <w:name w:val="codebox"/>
    <w:basedOn w:val="Normal"/>
    <w:link w:val="codeboxChar"/>
    <w:qFormat/>
    <w:rsid w:val="00E83B15"/>
    <w:pPr>
      <w:pBdr>
        <w:top w:val="single" w:sz="12" w:space="4" w:color="auto" w:shadow="1"/>
        <w:left w:val="single" w:sz="12" w:space="4" w:color="auto" w:shadow="1"/>
        <w:bottom w:val="single" w:sz="12" w:space="4" w:color="auto" w:shadow="1"/>
        <w:right w:val="single" w:sz="12" w:space="4" w:color="auto" w:shadow="1"/>
      </w:pBdr>
      <w:shd w:val="pct95" w:color="auto" w:fill="auto"/>
      <w:spacing w:before="240" w:after="240"/>
      <w:ind w:left="720"/>
    </w:pPr>
    <w:rPr>
      <w:rFonts w:ascii="Arial Bold" w:hAnsi="Arial Bold"/>
      <w:b/>
      <w:bCs/>
      <w:color w:val="FFFFFF" w:themeColor="background1"/>
      <w:sz w:val="18"/>
      <w:szCs w:val="18"/>
    </w:rPr>
  </w:style>
  <w:style w:type="character" w:customStyle="1" w:styleId="Heading3Char">
    <w:name w:val="Heading 3 Char"/>
    <w:basedOn w:val="DefaultParagraphFont"/>
    <w:link w:val="Heading3"/>
    <w:uiPriority w:val="9"/>
    <w:rsid w:val="00FA37EC"/>
    <w:rPr>
      <w:rFonts w:asciiTheme="majorHAnsi" w:eastAsiaTheme="majorEastAsia" w:hAnsiTheme="majorHAnsi" w:cstheme="majorBidi"/>
      <w:b/>
      <w:color w:val="1F4D78" w:themeColor="accent1" w:themeShade="7F"/>
      <w:sz w:val="28"/>
      <w:szCs w:val="24"/>
    </w:rPr>
  </w:style>
  <w:style w:type="character" w:customStyle="1" w:styleId="codeboxChar">
    <w:name w:val="codebox Char"/>
    <w:basedOn w:val="DefaultParagraphFont"/>
    <w:link w:val="codebox"/>
    <w:rsid w:val="00E83B15"/>
    <w:rPr>
      <w:rFonts w:ascii="Arial Bold" w:hAnsi="Arial Bold"/>
      <w:b/>
      <w:bCs/>
      <w:color w:val="FFFFFF" w:themeColor="background1"/>
      <w:sz w:val="18"/>
      <w:szCs w:val="18"/>
      <w:shd w:val="pct95" w:color="auto" w:fill="auto"/>
    </w:rPr>
  </w:style>
  <w:style w:type="paragraph" w:styleId="TOC3">
    <w:name w:val="toc 3"/>
    <w:basedOn w:val="Normal"/>
    <w:next w:val="Normal"/>
    <w:autoRedefine/>
    <w:uiPriority w:val="39"/>
    <w:semiHidden/>
    <w:unhideWhenUsed/>
    <w:rsid w:val="00C72C73"/>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72C73"/>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72C73"/>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72C73"/>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72C73"/>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72C73"/>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72C73"/>
    <w:pPr>
      <w:spacing w:after="0"/>
      <w:ind w:left="1760"/>
    </w:pPr>
    <w:rPr>
      <w:rFonts w:asciiTheme="minorHAnsi" w:hAnsiTheme="minorHAnsi" w:cstheme="minorHAnsi"/>
      <w:sz w:val="20"/>
      <w:szCs w:val="20"/>
    </w:rPr>
  </w:style>
  <w:style w:type="character" w:styleId="CommentReference">
    <w:name w:val="annotation reference"/>
    <w:basedOn w:val="DefaultParagraphFont"/>
    <w:uiPriority w:val="99"/>
    <w:semiHidden/>
    <w:unhideWhenUsed/>
    <w:rsid w:val="00CA139A"/>
    <w:rPr>
      <w:sz w:val="16"/>
      <w:szCs w:val="16"/>
    </w:rPr>
  </w:style>
  <w:style w:type="paragraph" w:styleId="CommentText">
    <w:name w:val="annotation text"/>
    <w:basedOn w:val="Normal"/>
    <w:link w:val="CommentTextChar"/>
    <w:uiPriority w:val="99"/>
    <w:unhideWhenUsed/>
    <w:rsid w:val="00CA139A"/>
    <w:pPr>
      <w:spacing w:line="240" w:lineRule="auto"/>
    </w:pPr>
    <w:rPr>
      <w:sz w:val="20"/>
      <w:szCs w:val="20"/>
    </w:rPr>
  </w:style>
  <w:style w:type="character" w:customStyle="1" w:styleId="CommentTextChar">
    <w:name w:val="Comment Text Char"/>
    <w:basedOn w:val="DefaultParagraphFont"/>
    <w:link w:val="CommentText"/>
    <w:uiPriority w:val="99"/>
    <w:rsid w:val="00CA139A"/>
    <w:rPr>
      <w:rFonts w:ascii="Arial" w:hAnsi="Arial"/>
      <w:color w:val="2A283C"/>
      <w:sz w:val="20"/>
      <w:szCs w:val="20"/>
    </w:rPr>
  </w:style>
  <w:style w:type="paragraph" w:styleId="CommentSubject">
    <w:name w:val="annotation subject"/>
    <w:basedOn w:val="CommentText"/>
    <w:next w:val="CommentText"/>
    <w:link w:val="CommentSubjectChar"/>
    <w:uiPriority w:val="99"/>
    <w:semiHidden/>
    <w:unhideWhenUsed/>
    <w:rsid w:val="00CA139A"/>
    <w:rPr>
      <w:b/>
      <w:bCs/>
    </w:rPr>
  </w:style>
  <w:style w:type="character" w:customStyle="1" w:styleId="CommentSubjectChar">
    <w:name w:val="Comment Subject Char"/>
    <w:basedOn w:val="CommentTextChar"/>
    <w:link w:val="CommentSubject"/>
    <w:uiPriority w:val="99"/>
    <w:semiHidden/>
    <w:rsid w:val="00CA139A"/>
    <w:rPr>
      <w:rFonts w:ascii="Arial" w:hAnsi="Arial"/>
      <w:b/>
      <w:bCs/>
      <w:color w:val="2A283C"/>
      <w:sz w:val="20"/>
      <w:szCs w:val="20"/>
    </w:rPr>
  </w:style>
  <w:style w:type="paragraph" w:styleId="Revision">
    <w:name w:val="Revision"/>
    <w:hidden/>
    <w:uiPriority w:val="99"/>
    <w:semiHidden/>
    <w:rsid w:val="00F06368"/>
    <w:pPr>
      <w:spacing w:after="0" w:line="240" w:lineRule="auto"/>
    </w:pPr>
    <w:rPr>
      <w:rFonts w:ascii="Arial" w:hAnsi="Arial"/>
      <w:color w:val="2A283C"/>
    </w:rPr>
  </w:style>
  <w:style w:type="character" w:styleId="Strong">
    <w:name w:val="Strong"/>
    <w:basedOn w:val="DefaultParagraphFont"/>
    <w:uiPriority w:val="22"/>
    <w:qFormat/>
    <w:rsid w:val="00147222"/>
    <w:rPr>
      <w:b/>
      <w:bCs/>
    </w:rPr>
  </w:style>
  <w:style w:type="character" w:styleId="Emphasis">
    <w:name w:val="Emphasis"/>
    <w:basedOn w:val="DefaultParagraphFont"/>
    <w:uiPriority w:val="20"/>
    <w:qFormat/>
    <w:rsid w:val="00BF7A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679643">
      <w:bodyDiv w:val="1"/>
      <w:marLeft w:val="0"/>
      <w:marRight w:val="0"/>
      <w:marTop w:val="0"/>
      <w:marBottom w:val="0"/>
      <w:divBdr>
        <w:top w:val="none" w:sz="0" w:space="0" w:color="auto"/>
        <w:left w:val="none" w:sz="0" w:space="0" w:color="auto"/>
        <w:bottom w:val="none" w:sz="0" w:space="0" w:color="auto"/>
        <w:right w:val="none" w:sz="0" w:space="0" w:color="auto"/>
      </w:divBdr>
    </w:div>
    <w:div w:id="599028621">
      <w:bodyDiv w:val="1"/>
      <w:marLeft w:val="0"/>
      <w:marRight w:val="0"/>
      <w:marTop w:val="0"/>
      <w:marBottom w:val="0"/>
      <w:divBdr>
        <w:top w:val="none" w:sz="0" w:space="0" w:color="auto"/>
        <w:left w:val="none" w:sz="0" w:space="0" w:color="auto"/>
        <w:bottom w:val="none" w:sz="0" w:space="0" w:color="auto"/>
        <w:right w:val="none" w:sz="0" w:space="0" w:color="auto"/>
      </w:divBdr>
    </w:div>
    <w:div w:id="1108499561">
      <w:bodyDiv w:val="1"/>
      <w:marLeft w:val="0"/>
      <w:marRight w:val="0"/>
      <w:marTop w:val="0"/>
      <w:marBottom w:val="0"/>
      <w:divBdr>
        <w:top w:val="none" w:sz="0" w:space="0" w:color="auto"/>
        <w:left w:val="none" w:sz="0" w:space="0" w:color="auto"/>
        <w:bottom w:val="none" w:sz="0" w:space="0" w:color="auto"/>
        <w:right w:val="none" w:sz="0" w:space="0" w:color="auto"/>
      </w:divBdr>
    </w:div>
    <w:div w:id="1110510061">
      <w:bodyDiv w:val="1"/>
      <w:marLeft w:val="0"/>
      <w:marRight w:val="0"/>
      <w:marTop w:val="0"/>
      <w:marBottom w:val="0"/>
      <w:divBdr>
        <w:top w:val="none" w:sz="0" w:space="0" w:color="auto"/>
        <w:left w:val="none" w:sz="0" w:space="0" w:color="auto"/>
        <w:bottom w:val="none" w:sz="0" w:space="0" w:color="auto"/>
        <w:right w:val="none" w:sz="0" w:space="0" w:color="auto"/>
      </w:divBdr>
    </w:div>
    <w:div w:id="1141002407">
      <w:bodyDiv w:val="1"/>
      <w:marLeft w:val="0"/>
      <w:marRight w:val="0"/>
      <w:marTop w:val="0"/>
      <w:marBottom w:val="0"/>
      <w:divBdr>
        <w:top w:val="none" w:sz="0" w:space="0" w:color="auto"/>
        <w:left w:val="none" w:sz="0" w:space="0" w:color="auto"/>
        <w:bottom w:val="none" w:sz="0" w:space="0" w:color="auto"/>
        <w:right w:val="none" w:sz="0" w:space="0" w:color="auto"/>
      </w:divBdr>
      <w:divsChild>
        <w:div w:id="1523129121">
          <w:marLeft w:val="0"/>
          <w:marRight w:val="0"/>
          <w:marTop w:val="0"/>
          <w:marBottom w:val="0"/>
          <w:divBdr>
            <w:top w:val="none" w:sz="0" w:space="0" w:color="auto"/>
            <w:left w:val="none" w:sz="0" w:space="0" w:color="auto"/>
            <w:bottom w:val="none" w:sz="0" w:space="0" w:color="auto"/>
            <w:right w:val="none" w:sz="0" w:space="0" w:color="auto"/>
          </w:divBdr>
          <w:divsChild>
            <w:div w:id="14503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67233">
      <w:bodyDiv w:val="1"/>
      <w:marLeft w:val="0"/>
      <w:marRight w:val="0"/>
      <w:marTop w:val="0"/>
      <w:marBottom w:val="0"/>
      <w:divBdr>
        <w:top w:val="none" w:sz="0" w:space="0" w:color="auto"/>
        <w:left w:val="none" w:sz="0" w:space="0" w:color="auto"/>
        <w:bottom w:val="none" w:sz="0" w:space="0" w:color="auto"/>
        <w:right w:val="none" w:sz="0" w:space="0" w:color="auto"/>
      </w:divBdr>
    </w:div>
    <w:div w:id="162811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microsoft.com/office/2018/08/relationships/commentsExtensible" Target="commentsExtensible.xml"/><Relationship Id="rId26" Type="http://schemas.openxmlformats.org/officeDocument/2006/relationships/hyperlink" Target="https://ultimaker.com/software/ultimaker-cura/"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reativecommons.org/licenses/by-nd/4.0/"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emf"/><Relationship Id="rId17" Type="http://schemas.microsoft.com/office/2016/09/relationships/commentsIds" Target="commentsIds.xml"/><Relationship Id="rId25" Type="http://schemas.openxmlformats.org/officeDocument/2006/relationships/hyperlink" Target="https://www.thingiverse.com/"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creativecommons.org/licenses/by-sa/4.0/" TargetMode="External"/><Relationship Id="rId29" Type="http://schemas.openxmlformats.org/officeDocument/2006/relationships/hyperlink" Target="https://www.youtube.com/user/AutodeskFusion36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creativecommons.org/licenses/by-nc-nd/4.0/" TargetMode="External"/><Relationship Id="rId32" Type="http://schemas.openxmlformats.org/officeDocument/2006/relationships/hyperlink" Target="https://creativecommons.org/share-your-work/cclicenses/" TargetMode="External"/><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creativecommons.org/licenses/by-nc-sa/4.0/" TargetMode="External"/><Relationship Id="rId28" Type="http://schemas.openxmlformats.org/officeDocument/2006/relationships/hyperlink" Target="https://www.printables.com/"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creativecommons.org/licenses/by/4.0/" TargetMode="External"/><Relationship Id="rId31" Type="http://schemas.openxmlformats.org/officeDocument/2006/relationships/hyperlink" Target="https://all3dp.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yperlink" Target="https://creativecommons.org/licenses/by-nc/4.0/" TargetMode="External"/><Relationship Id="rId27" Type="http://schemas.openxmlformats.org/officeDocument/2006/relationships/hyperlink" Target="https://www.tinkercad.com/" TargetMode="External"/><Relationship Id="rId30" Type="http://schemas.openxmlformats.org/officeDocument/2006/relationships/hyperlink" Target="https://formlabs.com/blog/fdm-vs-sla-vs-sls-how-to-choose-the-right-3d-printing-technology/" TargetMode="External"/><Relationship Id="rId35"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1b1d29c6-a309-4658-a5f5-7150c14c22c0" xsi:nil="true"/>
    <lcf76f155ced4ddcb4097134ff3c332f xmlns="fd66286f-cd2f-4628-8e8b-4f713f67fae0">
      <Terms xmlns="http://schemas.microsoft.com/office/infopath/2007/PartnerControls"/>
    </lcf76f155ced4ddcb4097134ff3c332f>
    <SharedWithUsers xmlns="1b1d29c6-a309-4658-a5f5-7150c14c22c0">
      <UserInfo>
        <DisplayName>Devine, Olivia (SSC/SPC)</DisplayName>
        <AccountId>46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7A5861C9B80AD4E9BC127B0A7E1A047" ma:contentTypeVersion="18" ma:contentTypeDescription="Create a new document." ma:contentTypeScope="" ma:versionID="6c3d37c5ac2ad0a660564f0f8c7809f5">
  <xsd:schema xmlns:xsd="http://www.w3.org/2001/XMLSchema" xmlns:xs="http://www.w3.org/2001/XMLSchema" xmlns:p="http://schemas.microsoft.com/office/2006/metadata/properties" xmlns:ns2="fd66286f-cd2f-4628-8e8b-4f713f67fae0" xmlns:ns3="1b1d29c6-a309-4658-a5f5-7150c14c22c0" targetNamespace="http://schemas.microsoft.com/office/2006/metadata/properties" ma:root="true" ma:fieldsID="de652a57350e01ed60e982747fdee683" ns2:_="" ns3:_="">
    <xsd:import namespace="fd66286f-cd2f-4628-8e8b-4f713f67fae0"/>
    <xsd:import namespace="1b1d29c6-a309-4658-a5f5-7150c14c22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6286f-cd2f-4628-8e8b-4f713f67f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44945db-1062-49f2-aa89-5404156f6881"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1d29c6-a309-4658-a5f5-7150c14c22c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5613e8a-1018-44e8-8651-2127808bf28e}" ma:internalName="TaxCatchAll" ma:showField="CatchAllData" ma:web="1b1d29c6-a309-4658-a5f5-7150c14c22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CE4633-FBB7-4442-90F7-7B080F9D6C88}">
  <ds:schemaRefs>
    <ds:schemaRef ds:uri="http://schemas.openxmlformats.org/officeDocument/2006/bibliography"/>
  </ds:schemaRefs>
</ds:datastoreItem>
</file>

<file path=customXml/itemProps2.xml><?xml version="1.0" encoding="utf-8"?>
<ds:datastoreItem xmlns:ds="http://schemas.openxmlformats.org/officeDocument/2006/customXml" ds:itemID="{489DC21A-8824-47FC-9D58-52048983419A}">
  <ds:schemaRefs>
    <ds:schemaRef ds:uri="http://purl.org/dc/elements/1.1/"/>
    <ds:schemaRef ds:uri="http://schemas.microsoft.com/office/2006/metadata/properties"/>
    <ds:schemaRef ds:uri="http://purl.org/dc/terms/"/>
    <ds:schemaRef ds:uri="http://schemas.microsoft.com/office/infopath/2007/PartnerControls"/>
    <ds:schemaRef ds:uri="http://schemas.microsoft.com/office/2006/documentManagement/types"/>
    <ds:schemaRef ds:uri="fd66286f-cd2f-4628-8e8b-4f713f67fae0"/>
    <ds:schemaRef ds:uri="http://schemas.openxmlformats.org/package/2006/metadata/core-properties"/>
    <ds:schemaRef ds:uri="1b1d29c6-a309-4658-a5f5-7150c14c22c0"/>
    <ds:schemaRef ds:uri="http://www.w3.org/XML/1998/namespace"/>
    <ds:schemaRef ds:uri="http://purl.org/dc/dcmitype/"/>
  </ds:schemaRefs>
</ds:datastoreItem>
</file>

<file path=customXml/itemProps3.xml><?xml version="1.0" encoding="utf-8"?>
<ds:datastoreItem xmlns:ds="http://schemas.openxmlformats.org/officeDocument/2006/customXml" ds:itemID="{D3A8ACA1-F6EF-41A6-BA9A-A17BACB13523}">
  <ds:schemaRefs>
    <ds:schemaRef ds:uri="http://schemas.microsoft.com/sharepoint/v3/contenttype/forms"/>
  </ds:schemaRefs>
</ds:datastoreItem>
</file>

<file path=customXml/itemProps4.xml><?xml version="1.0" encoding="utf-8"?>
<ds:datastoreItem xmlns:ds="http://schemas.openxmlformats.org/officeDocument/2006/customXml" ds:itemID="{8515804C-F401-4A6A-9400-A24F09B5FB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6286f-cd2f-4628-8e8b-4f713f67fae0"/>
    <ds:schemaRef ds:uri="1b1d29c6-a309-4658-a5f5-7150c14c22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2044</Words>
  <Characters>11653</Characters>
  <Application>Microsoft Office Word</Application>
  <DocSecurity>0</DocSecurity>
  <Lines>97</Lines>
  <Paragraphs>27</Paragraphs>
  <ScaleCrop>false</ScaleCrop>
  <Company>Government of Canada\Gouvernement du Canada</Company>
  <LinksUpToDate>false</LinksUpToDate>
  <CharactersWithSpaces>13670</CharactersWithSpaces>
  <SharedDoc>false</SharedDoc>
  <HLinks>
    <vt:vector size="132" baseType="variant">
      <vt:variant>
        <vt:i4>8257643</vt:i4>
      </vt:variant>
      <vt:variant>
        <vt:i4>90</vt:i4>
      </vt:variant>
      <vt:variant>
        <vt:i4>0</vt:i4>
      </vt:variant>
      <vt:variant>
        <vt:i4>5</vt:i4>
      </vt:variant>
      <vt:variant>
        <vt:lpwstr>https://creativecommons.org/share-your-work/cclicenses/</vt:lpwstr>
      </vt:variant>
      <vt:variant>
        <vt:lpwstr/>
      </vt:variant>
      <vt:variant>
        <vt:i4>3145832</vt:i4>
      </vt:variant>
      <vt:variant>
        <vt:i4>87</vt:i4>
      </vt:variant>
      <vt:variant>
        <vt:i4>0</vt:i4>
      </vt:variant>
      <vt:variant>
        <vt:i4>5</vt:i4>
      </vt:variant>
      <vt:variant>
        <vt:lpwstr>https://all3dp.com/</vt:lpwstr>
      </vt:variant>
      <vt:variant>
        <vt:lpwstr/>
      </vt:variant>
      <vt:variant>
        <vt:i4>3604599</vt:i4>
      </vt:variant>
      <vt:variant>
        <vt:i4>84</vt:i4>
      </vt:variant>
      <vt:variant>
        <vt:i4>0</vt:i4>
      </vt:variant>
      <vt:variant>
        <vt:i4>5</vt:i4>
      </vt:variant>
      <vt:variant>
        <vt:lpwstr>https://formlabs.com/blog/fdm-vs-sla-vs-sls-how-to-choose-the-right-3d-printing-technology/</vt:lpwstr>
      </vt:variant>
      <vt:variant>
        <vt:lpwstr/>
      </vt:variant>
      <vt:variant>
        <vt:i4>2424893</vt:i4>
      </vt:variant>
      <vt:variant>
        <vt:i4>81</vt:i4>
      </vt:variant>
      <vt:variant>
        <vt:i4>0</vt:i4>
      </vt:variant>
      <vt:variant>
        <vt:i4>5</vt:i4>
      </vt:variant>
      <vt:variant>
        <vt:lpwstr>https://www.youtube.com/user/AutodeskFusion360</vt:lpwstr>
      </vt:variant>
      <vt:variant>
        <vt:lpwstr/>
      </vt:variant>
      <vt:variant>
        <vt:i4>2359403</vt:i4>
      </vt:variant>
      <vt:variant>
        <vt:i4>78</vt:i4>
      </vt:variant>
      <vt:variant>
        <vt:i4>0</vt:i4>
      </vt:variant>
      <vt:variant>
        <vt:i4>5</vt:i4>
      </vt:variant>
      <vt:variant>
        <vt:lpwstr>https://www.printables.com/</vt:lpwstr>
      </vt:variant>
      <vt:variant>
        <vt:lpwstr/>
      </vt:variant>
      <vt:variant>
        <vt:i4>3604534</vt:i4>
      </vt:variant>
      <vt:variant>
        <vt:i4>75</vt:i4>
      </vt:variant>
      <vt:variant>
        <vt:i4>0</vt:i4>
      </vt:variant>
      <vt:variant>
        <vt:i4>5</vt:i4>
      </vt:variant>
      <vt:variant>
        <vt:lpwstr>https://www.tinkercad.com/</vt:lpwstr>
      </vt:variant>
      <vt:variant>
        <vt:lpwstr/>
      </vt:variant>
      <vt:variant>
        <vt:i4>2752572</vt:i4>
      </vt:variant>
      <vt:variant>
        <vt:i4>72</vt:i4>
      </vt:variant>
      <vt:variant>
        <vt:i4>0</vt:i4>
      </vt:variant>
      <vt:variant>
        <vt:i4>5</vt:i4>
      </vt:variant>
      <vt:variant>
        <vt:lpwstr>https://ultimaker.com/software/ultimaker-cura/</vt:lpwstr>
      </vt:variant>
      <vt:variant>
        <vt:lpwstr/>
      </vt:variant>
      <vt:variant>
        <vt:i4>6226005</vt:i4>
      </vt:variant>
      <vt:variant>
        <vt:i4>69</vt:i4>
      </vt:variant>
      <vt:variant>
        <vt:i4>0</vt:i4>
      </vt:variant>
      <vt:variant>
        <vt:i4>5</vt:i4>
      </vt:variant>
      <vt:variant>
        <vt:lpwstr>https://www.thingiverse.com/</vt:lpwstr>
      </vt:variant>
      <vt:variant>
        <vt:lpwstr/>
      </vt:variant>
      <vt:variant>
        <vt:i4>7405615</vt:i4>
      </vt:variant>
      <vt:variant>
        <vt:i4>66</vt:i4>
      </vt:variant>
      <vt:variant>
        <vt:i4>0</vt:i4>
      </vt:variant>
      <vt:variant>
        <vt:i4>5</vt:i4>
      </vt:variant>
      <vt:variant>
        <vt:lpwstr>https://creativecommons.org/licenses/by-nc-nd/4.0/</vt:lpwstr>
      </vt:variant>
      <vt:variant>
        <vt:lpwstr/>
      </vt:variant>
      <vt:variant>
        <vt:i4>7077930</vt:i4>
      </vt:variant>
      <vt:variant>
        <vt:i4>63</vt:i4>
      </vt:variant>
      <vt:variant>
        <vt:i4>0</vt:i4>
      </vt:variant>
      <vt:variant>
        <vt:i4>5</vt:i4>
      </vt:variant>
      <vt:variant>
        <vt:lpwstr>https://creativecommons.org/licenses/by-nc-sa/4.0/</vt:lpwstr>
      </vt:variant>
      <vt:variant>
        <vt:lpwstr/>
      </vt:variant>
      <vt:variant>
        <vt:i4>3473507</vt:i4>
      </vt:variant>
      <vt:variant>
        <vt:i4>60</vt:i4>
      </vt:variant>
      <vt:variant>
        <vt:i4>0</vt:i4>
      </vt:variant>
      <vt:variant>
        <vt:i4>5</vt:i4>
      </vt:variant>
      <vt:variant>
        <vt:lpwstr>https://creativecommons.org/licenses/by-nc/4.0/</vt:lpwstr>
      </vt:variant>
      <vt:variant>
        <vt:lpwstr/>
      </vt:variant>
      <vt:variant>
        <vt:i4>3276899</vt:i4>
      </vt:variant>
      <vt:variant>
        <vt:i4>57</vt:i4>
      </vt:variant>
      <vt:variant>
        <vt:i4>0</vt:i4>
      </vt:variant>
      <vt:variant>
        <vt:i4>5</vt:i4>
      </vt:variant>
      <vt:variant>
        <vt:lpwstr>https://creativecommons.org/licenses/by-nd/4.0/</vt:lpwstr>
      </vt:variant>
      <vt:variant>
        <vt:lpwstr/>
      </vt:variant>
      <vt:variant>
        <vt:i4>3604606</vt:i4>
      </vt:variant>
      <vt:variant>
        <vt:i4>54</vt:i4>
      </vt:variant>
      <vt:variant>
        <vt:i4>0</vt:i4>
      </vt:variant>
      <vt:variant>
        <vt:i4>5</vt:i4>
      </vt:variant>
      <vt:variant>
        <vt:lpwstr>https://creativecommons.org/licenses/by-sa/4.0/</vt:lpwstr>
      </vt:variant>
      <vt:variant>
        <vt:lpwstr/>
      </vt:variant>
      <vt:variant>
        <vt:i4>5308424</vt:i4>
      </vt:variant>
      <vt:variant>
        <vt:i4>51</vt:i4>
      </vt:variant>
      <vt:variant>
        <vt:i4>0</vt:i4>
      </vt:variant>
      <vt:variant>
        <vt:i4>5</vt:i4>
      </vt:variant>
      <vt:variant>
        <vt:lpwstr>https://creativecommons.org/licenses/by/4.0/</vt:lpwstr>
      </vt:variant>
      <vt:variant>
        <vt:lpwstr/>
      </vt:variant>
      <vt:variant>
        <vt:i4>1245234</vt:i4>
      </vt:variant>
      <vt:variant>
        <vt:i4>44</vt:i4>
      </vt:variant>
      <vt:variant>
        <vt:i4>0</vt:i4>
      </vt:variant>
      <vt:variant>
        <vt:i4>5</vt:i4>
      </vt:variant>
      <vt:variant>
        <vt:lpwstr/>
      </vt:variant>
      <vt:variant>
        <vt:lpwstr>_Toc177641043</vt:lpwstr>
      </vt:variant>
      <vt:variant>
        <vt:i4>1245234</vt:i4>
      </vt:variant>
      <vt:variant>
        <vt:i4>38</vt:i4>
      </vt:variant>
      <vt:variant>
        <vt:i4>0</vt:i4>
      </vt:variant>
      <vt:variant>
        <vt:i4>5</vt:i4>
      </vt:variant>
      <vt:variant>
        <vt:lpwstr/>
      </vt:variant>
      <vt:variant>
        <vt:lpwstr>_Toc177641042</vt:lpwstr>
      </vt:variant>
      <vt:variant>
        <vt:i4>1245234</vt:i4>
      </vt:variant>
      <vt:variant>
        <vt:i4>32</vt:i4>
      </vt:variant>
      <vt:variant>
        <vt:i4>0</vt:i4>
      </vt:variant>
      <vt:variant>
        <vt:i4>5</vt:i4>
      </vt:variant>
      <vt:variant>
        <vt:lpwstr/>
      </vt:variant>
      <vt:variant>
        <vt:lpwstr>_Toc177641041</vt:lpwstr>
      </vt:variant>
      <vt:variant>
        <vt:i4>1245234</vt:i4>
      </vt:variant>
      <vt:variant>
        <vt:i4>26</vt:i4>
      </vt:variant>
      <vt:variant>
        <vt:i4>0</vt:i4>
      </vt:variant>
      <vt:variant>
        <vt:i4>5</vt:i4>
      </vt:variant>
      <vt:variant>
        <vt:lpwstr/>
      </vt:variant>
      <vt:variant>
        <vt:lpwstr>_Toc177641040</vt:lpwstr>
      </vt:variant>
      <vt:variant>
        <vt:i4>1310770</vt:i4>
      </vt:variant>
      <vt:variant>
        <vt:i4>20</vt:i4>
      </vt:variant>
      <vt:variant>
        <vt:i4>0</vt:i4>
      </vt:variant>
      <vt:variant>
        <vt:i4>5</vt:i4>
      </vt:variant>
      <vt:variant>
        <vt:lpwstr/>
      </vt:variant>
      <vt:variant>
        <vt:lpwstr>_Toc177641039</vt:lpwstr>
      </vt:variant>
      <vt:variant>
        <vt:i4>1310770</vt:i4>
      </vt:variant>
      <vt:variant>
        <vt:i4>14</vt:i4>
      </vt:variant>
      <vt:variant>
        <vt:i4>0</vt:i4>
      </vt:variant>
      <vt:variant>
        <vt:i4>5</vt:i4>
      </vt:variant>
      <vt:variant>
        <vt:lpwstr/>
      </vt:variant>
      <vt:variant>
        <vt:lpwstr>_Toc177641038</vt:lpwstr>
      </vt:variant>
      <vt:variant>
        <vt:i4>1310770</vt:i4>
      </vt:variant>
      <vt:variant>
        <vt:i4>8</vt:i4>
      </vt:variant>
      <vt:variant>
        <vt:i4>0</vt:i4>
      </vt:variant>
      <vt:variant>
        <vt:i4>5</vt:i4>
      </vt:variant>
      <vt:variant>
        <vt:lpwstr/>
      </vt:variant>
      <vt:variant>
        <vt:lpwstr>_Toc177641037</vt:lpwstr>
      </vt:variant>
      <vt:variant>
        <vt:i4>1310770</vt:i4>
      </vt:variant>
      <vt:variant>
        <vt:i4>2</vt:i4>
      </vt:variant>
      <vt:variant>
        <vt:i4>0</vt:i4>
      </vt:variant>
      <vt:variant>
        <vt:i4>5</vt:i4>
      </vt:variant>
      <vt:variant>
        <vt:lpwstr/>
      </vt:variant>
      <vt:variant>
        <vt:lpwstr>_Toc177641036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Levesque</dc:creator>
  <cp:keywords/>
  <dc:description/>
  <cp:lastModifiedBy>Devine, Olivia (SSC/SPC)</cp:lastModifiedBy>
  <cp:revision>2</cp:revision>
  <dcterms:created xsi:type="dcterms:W3CDTF">2024-10-10T15:51:00Z</dcterms:created>
  <dcterms:modified xsi:type="dcterms:W3CDTF">2024-10-10T15:51:00Z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0x01010067A5861C9B80AD4E9BC127B0A7E1A047</vt:lpwstr>
  </property>
  <property fmtid="{D5CDD505-2E9C-101B-9397-08002B2CF9AE}" pid="3" name="ClassificationContentMarkingHeaderShapeIds">
    <vt:lpwstr>1,6,7</vt:lpwstr>
  </property>
  <property fmtid="{D5CDD505-2E9C-101B-9397-08002B2CF9AE}" pid="4" name="ClassificationContentMarkingHeaderFontProps">
    <vt:lpwstr>#000000,12,Calibri</vt:lpwstr>
  </property>
  <property fmtid="{D5CDD505-2E9C-101B-9397-08002B2CF9AE}" pid="5" name="ClassificationContentMarkingHeaderText">
    <vt:lpwstr>Unclassified | Non classifié</vt:lpwstr>
  </property>
  <property fmtid="{D5CDD505-2E9C-101B-9397-08002B2CF9AE}" pid="6" name="MSIP_Label_8951c139-e885-4e7f-8042-c4c17a61b6ec_Enabled">
    <vt:lpwstr>true</vt:lpwstr>
  </property>
  <property fmtid="{D5CDD505-2E9C-101B-9397-08002B2CF9AE}" pid="7" name="MSIP_Label_8951c139-e885-4e7f-8042-c4c17a61b6ec_SetDate">
    <vt:lpwstr>2024-07-08T13:45:31Z</vt:lpwstr>
  </property>
  <property fmtid="{D5CDD505-2E9C-101B-9397-08002B2CF9AE}" pid="8" name="MSIP_Label_8951c139-e885-4e7f-8042-c4c17a61b6ec_Method">
    <vt:lpwstr>Standard</vt:lpwstr>
  </property>
  <property fmtid="{D5CDD505-2E9C-101B-9397-08002B2CF9AE}" pid="9" name="MSIP_Label_8951c139-e885-4e7f-8042-c4c17a61b6ec_Name">
    <vt:lpwstr>Unclassified</vt:lpwstr>
  </property>
  <property fmtid="{D5CDD505-2E9C-101B-9397-08002B2CF9AE}" pid="10" name="MSIP_Label_8951c139-e885-4e7f-8042-c4c17a61b6ec_SiteId">
    <vt:lpwstr>d05bc194-94bf-4ad6-ae2e-1db0f2e38f5e</vt:lpwstr>
  </property>
  <property fmtid="{D5CDD505-2E9C-101B-9397-08002B2CF9AE}" pid="11" name="MSIP_Label_8951c139-e885-4e7f-8042-c4c17a61b6ec_ActionId">
    <vt:lpwstr>c83f5daf-dd0a-478c-8325-7869ec04db4e</vt:lpwstr>
  </property>
  <property fmtid="{D5CDD505-2E9C-101B-9397-08002B2CF9AE}" pid="12" name="MSIP_Label_8951c139-e885-4e7f-8042-c4c17a61b6ec_ContentBits">
    <vt:lpwstr>1</vt:lpwstr>
  </property>
  <property fmtid="{D5CDD505-2E9C-101B-9397-08002B2CF9AE}" pid="13" name="MediaServiceImageTags">
    <vt:lpwstr/>
  </property>
</Properties>
</file>