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w:t>
      </w:r>
      <w:r w:rsidR="00791155">
        <w:rPr>
          <w:rFonts w:ascii="Arial Narrow" w:hAnsi="Arial Narrow" w:cs="Arial"/>
          <w:b/>
          <w:sz w:val="32"/>
          <w:szCs w:val="32"/>
        </w:rPr>
        <w:t>1</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 xml:space="preserve">Updated </w:t>
      </w:r>
      <w:r w:rsidR="00791155">
        <w:rPr>
          <w:rFonts w:ascii="Arial Narrow" w:hAnsi="Arial Narrow" w:cs="Arial"/>
          <w:b/>
          <w:sz w:val="32"/>
          <w:szCs w:val="32"/>
        </w:rPr>
        <w:t>September 14</w:t>
      </w:r>
      <w:r>
        <w:rPr>
          <w:rFonts w:ascii="Arial Narrow" w:hAnsi="Arial Narrow" w:cs="Arial"/>
          <w:b/>
          <w:sz w:val="32"/>
          <w:szCs w:val="32"/>
        </w:rPr>
        <w:t>, 2017</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a pos</w:t>
      </w:r>
      <w:r w:rsidR="00EE5D73">
        <w:rPr>
          <w:rFonts w:ascii="Arial Narrow" w:hAnsi="Arial Narrow" w:cs="Arial"/>
          <w:i/>
        </w:rPr>
        <w:t>t</w:t>
      </w:r>
      <w:r w:rsidR="00E24125">
        <w:rPr>
          <w:rFonts w:ascii="Arial Narrow" w:hAnsi="Arial Narrow" w:cs="Arial"/>
          <w:i/>
        </w:rPr>
        <w:t xml:space="preserve">eriori,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8577EC">
        <w:rPr>
          <w:rFonts w:ascii="Arial Narrow" w:hAnsi="Arial Narrow" w:cs="Arial"/>
        </w:rPr>
        <w:t xml:space="preserve">ludes a component that approximates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1E324C" w:rsidRDefault="001E324C" w:rsidP="0041008C">
      <w:pPr>
        <w:jc w:val="both"/>
        <w:rPr>
          <w:rFonts w:ascii="Arial Narrow" w:hAnsi="Arial Narrow" w:cs="Arial"/>
        </w:rPr>
      </w:pPr>
    </w:p>
    <w:p w:rsidR="008577EC" w:rsidRDefault="001E324C" w:rsidP="0041008C">
      <w:pPr>
        <w:jc w:val="both"/>
        <w:rPr>
          <w:rFonts w:ascii="Arial Narrow" w:hAnsi="Arial Narrow" w:cs="Arial"/>
        </w:rPr>
      </w:pPr>
      <w:r>
        <w:rPr>
          <w:rFonts w:ascii="Arial Narrow" w:hAnsi="Arial Narrow" w:cs="Arial"/>
        </w:rPr>
        <w:t xml:space="preserve">Section 3 describes </w:t>
      </w:r>
      <w:proofErr w:type="spellStart"/>
      <w:r w:rsidRPr="008577EC">
        <w:rPr>
          <w:rFonts w:ascii="Arial Narrow" w:hAnsi="Arial Narrow" w:cs="Arial"/>
          <w:b/>
        </w:rPr>
        <w:t>Stormcloud</w:t>
      </w:r>
      <w:proofErr w:type="spellEnd"/>
      <w:r w:rsidR="00E24125">
        <w:rPr>
          <w:rFonts w:ascii="Arial Narrow" w:hAnsi="Arial Narrow" w:cs="Arial"/>
        </w:rPr>
        <w:t xml:space="preserve">, </w:t>
      </w:r>
      <w:r w:rsidR="008577EC">
        <w:rPr>
          <w:rFonts w:ascii="Arial Narrow" w:hAnsi="Arial Narrow" w:cs="Arial"/>
        </w:rPr>
        <w:t>which is a platform for interactive evolutionary exploration in Grasshopper.</w:t>
      </w:r>
      <w:r w:rsidR="004602F9">
        <w:rPr>
          <w:rFonts w:ascii="Arial Narrow" w:hAnsi="Arial Narrow" w:cs="Arial"/>
        </w:rPr>
        <w:t xml:space="preserve">  </w:t>
      </w:r>
      <w:proofErr w:type="spellStart"/>
      <w:r w:rsidR="004602F9">
        <w:rPr>
          <w:rFonts w:ascii="Arial Narrow" w:hAnsi="Arial Narrow" w:cs="Arial"/>
        </w:rPr>
        <w:t>Stormcloud</w:t>
      </w:r>
      <w:proofErr w:type="spellEnd"/>
      <w:r w:rsidR="004602F9">
        <w:rPr>
          <w:rFonts w:ascii="Arial Narrow" w:hAnsi="Arial Narrow" w:cs="Arial"/>
        </w:rPr>
        <w:t xml:space="preserve"> </w:t>
      </w:r>
      <w:proofErr w:type="gramStart"/>
      <w:r w:rsidR="004602F9">
        <w:rPr>
          <w:rFonts w:ascii="Arial Narrow" w:hAnsi="Arial Narrow" w:cs="Arial"/>
        </w:rPr>
        <w:t>is based</w:t>
      </w:r>
      <w:proofErr w:type="gramEnd"/>
      <w:r w:rsidR="004602F9">
        <w:rPr>
          <w:rFonts w:ascii="Arial Narrow" w:hAnsi="Arial Narrow" w:cs="Arial"/>
        </w:rPr>
        <w:t xml:space="preserve"> on the browser tool </w:t>
      </w:r>
      <w:hyperlink r:id="rId7" w:history="1">
        <w:proofErr w:type="spellStart"/>
        <w:r w:rsidR="004602F9" w:rsidRPr="004602F9">
          <w:rPr>
            <w:rStyle w:val="Hyperlink"/>
            <w:rFonts w:ascii="Arial Narrow" w:hAnsi="Arial Narrow" w:cs="Arial"/>
          </w:rPr>
          <w:t>structureFIT</w:t>
        </w:r>
        <w:proofErr w:type="spellEnd"/>
      </w:hyperlink>
      <w:r w:rsidR="004602F9">
        <w:rPr>
          <w:rFonts w:ascii="Arial Narrow" w:hAnsi="Arial Narrow" w:cs="Arial"/>
        </w:rPr>
        <w:t>.</w:t>
      </w:r>
      <w:r w:rsidR="008577EC">
        <w:rPr>
          <w:rFonts w:ascii="Arial Narrow" w:hAnsi="Arial Narrow" w:cs="Arial"/>
        </w:rPr>
        <w:t xml:space="preserve">  </w:t>
      </w:r>
      <w:r w:rsidR="0065749C">
        <w:rPr>
          <w:rFonts w:ascii="Arial Narrow" w:hAnsi="Arial Narrow" w:cs="Arial"/>
        </w:rPr>
        <w:t xml:space="preserve">More information about </w:t>
      </w:r>
      <w:proofErr w:type="spellStart"/>
      <w:r w:rsidR="008577EC">
        <w:rPr>
          <w:rFonts w:ascii="Arial Narrow" w:hAnsi="Arial Narrow" w:cs="Arial"/>
        </w:rPr>
        <w:t>Stormcloud</w:t>
      </w:r>
      <w:proofErr w:type="spellEnd"/>
      <w:r w:rsidR="008577EC">
        <w:rPr>
          <w:rFonts w:ascii="Arial Narrow" w:hAnsi="Arial Narrow" w:cs="Arial"/>
        </w:rPr>
        <w:t xml:space="preserve">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Default="00CC564E" w:rsidP="00117006">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sidR="00117006">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w:t>
      </w:r>
      <w:r w:rsidR="00EE5D73">
        <w:rPr>
          <w:rFonts w:ascii="Arial Narrow" w:hAnsi="Arial Narrow" w:cs="Arial"/>
          <w:sz w:val="20"/>
          <w:szCs w:val="20"/>
        </w:rPr>
        <w:t>tructures (IASS) Symposium 2015, Amsterdam.</w:t>
      </w:r>
    </w:p>
    <w:p w:rsidR="00CC564E" w:rsidRDefault="00CC564E" w:rsidP="0041008C">
      <w:pPr>
        <w:jc w:val="both"/>
        <w:rPr>
          <w:rFonts w:ascii="Arial Narrow" w:hAnsi="Arial Narrow" w:cs="Arial"/>
          <w:b/>
          <w:sz w:val="32"/>
          <w:szCs w:val="32"/>
        </w:rPr>
      </w:pPr>
    </w:p>
    <w:p w:rsidR="00E24125" w:rsidRDefault="00E24125" w:rsidP="00E24125">
      <w:pPr>
        <w:jc w:val="both"/>
        <w:rPr>
          <w:rFonts w:ascii="Arial Narrow" w:hAnsi="Arial Narrow" w:cs="Arial"/>
        </w:rPr>
      </w:pPr>
      <w:r>
        <w:rPr>
          <w:rFonts w:ascii="Arial Narrow" w:hAnsi="Arial Narrow" w:cs="Arial"/>
        </w:rPr>
        <w:t>Section 4</w:t>
      </w:r>
      <w:r w:rsidR="008577EC" w:rsidRPr="008577EC">
        <w:rPr>
          <w:rFonts w:ascii="Arial Narrow" w:hAnsi="Arial Narrow" w:cs="Arial"/>
          <w:b/>
        </w:rPr>
        <w:t xml:space="preserve"> </w:t>
      </w:r>
      <w:r>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w:t>
      </w:r>
      <w:r w:rsidR="00EE5D73">
        <w:rPr>
          <w:rFonts w:ascii="Arial Narrow" w:hAnsi="Arial Narrow" w:cs="Arial"/>
        </w:rPr>
        <w:t xml:space="preserve">and Effects, which quickly indicates how important variables are for performance.  Other components, including Tilde, a tool for building surrogate models </w:t>
      </w:r>
      <w:proofErr w:type="gramStart"/>
      <w:r w:rsidR="00EE5D73">
        <w:rPr>
          <w:rFonts w:ascii="Arial Narrow" w:hAnsi="Arial Narrow" w:cs="Arial"/>
        </w:rPr>
        <w:t>to rapidly approximate</w:t>
      </w:r>
      <w:proofErr w:type="gramEnd"/>
      <w:r w:rsidR="00EE5D73">
        <w:rPr>
          <w:rFonts w:ascii="Arial Narrow" w:hAnsi="Arial Narrow" w:cs="Arial"/>
        </w:rPr>
        <w:t xml:space="preserve"> objective functions, are still in development.  More information about Simplify tools </w:t>
      </w:r>
      <w:proofErr w:type="gramStart"/>
      <w:r w:rsidR="00EE5D73">
        <w:rPr>
          <w:rFonts w:ascii="Arial Narrow" w:hAnsi="Arial Narrow" w:cs="Arial"/>
        </w:rPr>
        <w:t>can be found in</w:t>
      </w:r>
      <w:proofErr w:type="gramEnd"/>
      <w:r w:rsidR="00EE5D73">
        <w:rPr>
          <w:rFonts w:ascii="Arial Narrow" w:hAnsi="Arial Narrow" w:cs="Arial"/>
        </w:rPr>
        <w:t>:</w:t>
      </w:r>
      <w:r w:rsidR="00375087">
        <w:rPr>
          <w:rFonts w:ascii="Arial Narrow" w:hAnsi="Arial Narrow" w:cs="Arial"/>
        </w:rPr>
        <w:t xml:space="preserve">   </w:t>
      </w:r>
    </w:p>
    <w:p w:rsidR="008577EC" w:rsidRDefault="008577EC" w:rsidP="00E24125">
      <w:pPr>
        <w:jc w:val="both"/>
        <w:rPr>
          <w:rFonts w:ascii="Arial Narrow" w:hAnsi="Arial Narrow" w:cs="Arial"/>
        </w:rPr>
      </w:pPr>
    </w:p>
    <w:p w:rsidR="00C06FC4" w:rsidRDefault="00EE5D73" w:rsidP="00C06FC4">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C06FC4" w:rsidRPr="00C06FC4" w:rsidRDefault="00C06FC4" w:rsidP="00C06FC4">
      <w:pPr>
        <w:ind w:left="1440" w:right="720" w:hanging="720"/>
        <w:jc w:val="both"/>
        <w:rPr>
          <w:rFonts w:ascii="Arial Narrow" w:hAnsi="Arial Narrow" w:cs="Arial"/>
          <w:sz w:val="20"/>
          <w:szCs w:val="20"/>
        </w:rPr>
      </w:pPr>
    </w:p>
    <w:p w:rsidR="00C06FC4" w:rsidRPr="00C06FC4" w:rsidRDefault="00C06FC4" w:rsidP="00C06FC4">
      <w:pPr>
        <w:widowControl w:val="0"/>
        <w:autoSpaceDE w:val="0"/>
        <w:autoSpaceDN w:val="0"/>
        <w:adjustRightInd w:val="0"/>
        <w:spacing w:after="240"/>
        <w:ind w:left="144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p w:rsidR="00C06FC4" w:rsidRDefault="00C06FC4" w:rsidP="00E24125">
      <w:pPr>
        <w:jc w:val="both"/>
        <w:rPr>
          <w:rFonts w:ascii="Arial Narrow" w:hAnsi="Arial Narrow" w:cs="Arial"/>
        </w:rPr>
      </w:pPr>
      <w:r>
        <w:rPr>
          <w:rFonts w:ascii="Arial Narrow" w:hAnsi="Arial Narrow" w:cs="Arial"/>
        </w:rPr>
        <w:t xml:space="preserve">These tools </w:t>
      </w:r>
      <w:proofErr w:type="gramStart"/>
      <w:r>
        <w:rPr>
          <w:rFonts w:ascii="Arial Narrow" w:hAnsi="Arial Narrow" w:cs="Arial"/>
        </w:rPr>
        <w:t>are being developed</w:t>
      </w:r>
      <w:proofErr w:type="gramEnd"/>
      <w:r>
        <w:rPr>
          <w:rFonts w:ascii="Arial Narrow" w:hAnsi="Arial Narrow" w:cs="Arial"/>
        </w:rPr>
        <w:t xml:space="preserve"> as part of ongoing research into digital design processes for architects and engineers, and the authors welcome any discussion about possible applications, improvements, or new directions. </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C06FC4" w:rsidRDefault="00C06FC4">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r w:rsidR="00791155">
        <w:rPr>
          <w:rFonts w:ascii="Arial Narrow" w:hAnsi="Arial Narrow" w:cs="Arial"/>
          <w:b/>
          <w:sz w:val="28"/>
          <w:szCs w:val="28"/>
        </w:rPr>
        <w:t xml:space="preserve"> </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7C6E4E" w:rsidP="0041008C">
      <w:pPr>
        <w:jc w:val="both"/>
        <w:rPr>
          <w:rFonts w:ascii="Arial Narrow" w:hAnsi="Arial Narrow" w:cs="Arial"/>
          <w:b/>
        </w:rPr>
      </w:pPr>
      <w:r>
        <w:rPr>
          <w:rFonts w:ascii="Arial Narrow" w:hAnsi="Arial Narrow" w:cs="Arial"/>
          <w:b/>
          <w:noProof/>
        </w:rPr>
        <w:drawing>
          <wp:inline distT="0" distB="0" distL="0" distR="0">
            <wp:extent cx="5936615" cy="225171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Vars</w:t>
      </w:r>
      <w:r w:rsidR="005B4EE2">
        <w:rPr>
          <w:rFonts w:ascii="Arial Narrow" w:hAnsi="Arial Narrow" w:cs="Arial"/>
        </w:rPr>
        <w:t>.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Sets the sampling technique: random, gr</w:t>
      </w:r>
      <w:r w:rsidR="00EE5D73">
        <w:rPr>
          <w:rFonts w:ascii="Arial Narrow" w:hAnsi="Arial Narrow" w:cs="Arial"/>
        </w:rPr>
        <w:t>id, or Latin Hypercube</w:t>
      </w:r>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0B068C" w:rsidRPr="00A4378E" w:rsidRDefault="005B4EE2" w:rsidP="00A4378E">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w:t>
      </w:r>
      <w:r w:rsidR="00791155">
        <w:rPr>
          <w:rFonts w:ascii="Arial Narrow" w:hAnsi="Arial Narrow" w:cs="Arial"/>
        </w:rPr>
        <w:t>can</w:t>
      </w:r>
      <w:r w:rsidR="00C838B6">
        <w:rPr>
          <w:rFonts w:ascii="Arial Narrow" w:hAnsi="Arial Narrow" w:cs="Arial"/>
        </w:rPr>
        <w:t xml:space="preserve"> end with </w:t>
      </w:r>
      <w:r w:rsidR="00791155">
        <w:rPr>
          <w:rFonts w:ascii="Arial Narrow" w:hAnsi="Arial Narrow" w:cs="Arial"/>
        </w:rPr>
        <w:t xml:space="preserve">either </w:t>
      </w:r>
      <w:r w:rsidR="00C838B6">
        <w:rPr>
          <w:rFonts w:ascii="Arial Narrow" w:hAnsi="Arial Narrow" w:cs="Arial"/>
        </w:rPr>
        <w:t xml:space="preserve">a “\” </w:t>
      </w:r>
      <w:r w:rsidR="00791155">
        <w:rPr>
          <w:rFonts w:ascii="Arial Narrow" w:hAnsi="Arial Narrow" w:cs="Arial"/>
        </w:rPr>
        <w:t>or the folder name.</w:t>
      </w:r>
    </w:p>
    <w:p w:rsidR="00C838B6" w:rsidRDefault="00C838B6" w:rsidP="00C838B6">
      <w:pPr>
        <w:jc w:val="both"/>
        <w:rPr>
          <w:rFonts w:ascii="Arial Narrow" w:hAnsi="Arial Narrow" w:cs="Arial"/>
          <w:b/>
        </w:rPr>
      </w:pPr>
      <w:r>
        <w:rPr>
          <w:rFonts w:ascii="Arial Narrow" w:hAnsi="Arial Narrow" w:cs="Arial"/>
          <w:b/>
        </w:rPr>
        <w:lastRenderedPageBreak/>
        <w:t>Outputs:</w:t>
      </w:r>
    </w:p>
    <w:p w:rsidR="00C838B6" w:rsidRDefault="00C838B6" w:rsidP="00C838B6">
      <w:pPr>
        <w:jc w:val="both"/>
        <w:rPr>
          <w:rFonts w:ascii="Arial Narrow" w:hAnsi="Arial Narrow" w:cs="Arial"/>
          <w:b/>
        </w:rPr>
      </w:pPr>
    </w:p>
    <w:p w:rsidR="00C838B6" w:rsidRDefault="00DB5633" w:rsidP="00791155">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791155" w:rsidRPr="00791155" w:rsidRDefault="00791155" w:rsidP="00791155">
      <w:pPr>
        <w:jc w:val="both"/>
        <w:rPr>
          <w:rFonts w:ascii="Arial Narrow" w:hAnsi="Arial Narrow" w:cs="Arial"/>
        </w:rPr>
      </w:pPr>
    </w:p>
    <w:p w:rsidR="00791155" w:rsidRPr="00EF2858" w:rsidRDefault="00791155" w:rsidP="00791155">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t>
      </w:r>
      <w:proofErr w:type="gramStart"/>
      <w:r>
        <w:rPr>
          <w:rFonts w:ascii="Arial Narrow" w:hAnsi="Arial Narrow" w:cs="Arial"/>
        </w:rPr>
        <w:t>whether or not</w:t>
      </w:r>
      <w:proofErr w:type="gramEnd"/>
      <w:r>
        <w:rPr>
          <w:rFonts w:ascii="Arial Narrow" w:hAnsi="Arial Narrow" w:cs="Arial"/>
        </w:rPr>
        <w:t xml:space="preserve"> the component wrote a CSV file to the directory.  If Sampler </w:t>
      </w:r>
      <w:proofErr w:type="gramStart"/>
      <w:r>
        <w:rPr>
          <w:rFonts w:ascii="Arial Narrow" w:hAnsi="Arial Narrow" w:cs="Arial"/>
        </w:rPr>
        <w:t>is double-clicked</w:t>
      </w:r>
      <w:proofErr w:type="gramEnd"/>
      <w:r>
        <w:rPr>
          <w:rFonts w:ascii="Arial Narrow" w:hAnsi="Arial Narrow" w:cs="Arial"/>
        </w:rPr>
        <w:t xml:space="preserve"> without a directory, this output will be null.  If it </w:t>
      </w:r>
      <w:proofErr w:type="gramStart"/>
      <w:r>
        <w:rPr>
          <w:rFonts w:ascii="Arial Narrow" w:hAnsi="Arial Narrow" w:cs="Arial"/>
        </w:rPr>
        <w:t>is attempted</w:t>
      </w:r>
      <w:proofErr w:type="gramEnd"/>
      <w:r>
        <w:rPr>
          <w:rFonts w:ascii="Arial Narrow" w:hAnsi="Arial Narrow" w:cs="Arial"/>
        </w:rPr>
        <w:t xml:space="preserve"> with an invalid directory, it will not run.  If it </w:t>
      </w:r>
      <w:proofErr w:type="gramStart"/>
      <w:r>
        <w:rPr>
          <w:rFonts w:ascii="Arial Narrow" w:hAnsi="Arial Narrow" w:cs="Arial"/>
        </w:rPr>
        <w:t>is run</w:t>
      </w:r>
      <w:proofErr w:type="gramEnd"/>
      <w:r>
        <w:rPr>
          <w:rFonts w:ascii="Arial Narrow" w:hAnsi="Arial Narrow" w:cs="Arial"/>
        </w:rPr>
        <w:t xml:space="preserve"> with a valid directory, this output will read “Yes”.</w:t>
      </w: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0D1817"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0" o:title="sift1"/>
          </v:shape>
        </w:pict>
      </w:r>
      <w:r w:rsidR="00DB5633">
        <w:rPr>
          <w:rFonts w:ascii="Arial Narrow" w:hAnsi="Arial Narrow" w:cs="Arial"/>
          <w:b/>
          <w:sz w:val="28"/>
          <w:szCs w:val="28"/>
        </w:rPr>
        <w:t xml:space="preserve">        </w:t>
      </w:r>
      <w:r w:rsidR="00DB5633" w:rsidRPr="00897856">
        <w:rPr>
          <w:rFonts w:ascii="Arial Narrow" w:hAnsi="Arial Narrow" w:cs="Arial"/>
          <w:b/>
          <w:sz w:val="28"/>
          <w:szCs w:val="28"/>
        </w:rPr>
        <w:t>S</w:t>
      </w:r>
      <w:r w:rsidR="00DB5633">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7C6E4E" w:rsidP="00DB5633">
      <w:pPr>
        <w:jc w:val="both"/>
        <w:rPr>
          <w:rFonts w:ascii="Arial Narrow" w:hAnsi="Arial Narrow" w:cs="Arial"/>
          <w:b/>
        </w:rPr>
      </w:pPr>
      <w:r>
        <w:rPr>
          <w:rFonts w:ascii="Arial Narrow" w:hAnsi="Arial Narrow" w:cs="Arial"/>
          <w:b/>
          <w:noProof/>
        </w:rPr>
        <w:drawing>
          <wp:inline distT="0" distB="0" distL="0" distR="0">
            <wp:extent cx="5936615" cy="2790825"/>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790825"/>
                    </a:xfrm>
                    <a:prstGeom prst="rect">
                      <a:avLst/>
                    </a:prstGeom>
                    <a:noFill/>
                    <a:ln>
                      <a:noFill/>
                    </a:ln>
                  </pic:spPr>
                </pic:pic>
              </a:graphicData>
            </a:graphic>
          </wp:inline>
        </w:drawing>
      </w: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7C6E4E" w:rsidP="00C838B6">
      <w:pPr>
        <w:jc w:val="both"/>
        <w:rPr>
          <w:rFonts w:ascii="Arial Narrow" w:hAnsi="Arial Narrow" w:cs="Arial"/>
          <w:b/>
        </w:rPr>
      </w:pPr>
      <w:r>
        <w:rPr>
          <w:rFonts w:ascii="Arial Narrow" w:hAnsi="Arial Narrow" w:cs="Arial"/>
          <w:b/>
          <w:noProof/>
        </w:rPr>
        <w:drawing>
          <wp:inline distT="0" distB="0" distL="0" distR="0">
            <wp:extent cx="5943600" cy="27025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A4378E" w:rsidRDefault="00A4378E" w:rsidP="00A4378E">
      <w:pPr>
        <w:jc w:val="both"/>
        <w:rPr>
          <w:rFonts w:ascii="Arial Narrow" w:hAnsi="Arial Narrow" w:cs="Arial"/>
          <w:b/>
        </w:rPr>
      </w:pPr>
    </w:p>
    <w:p w:rsidR="00A4378E" w:rsidRDefault="00A4378E" w:rsidP="00A4378E">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t>
      </w:r>
      <w:proofErr w:type="gramStart"/>
      <w:r>
        <w:rPr>
          <w:rFonts w:ascii="Arial Narrow" w:hAnsi="Arial Narrow" w:cs="Arial"/>
        </w:rPr>
        <w:t>whether or not</w:t>
      </w:r>
      <w:proofErr w:type="gramEnd"/>
      <w:r>
        <w:rPr>
          <w:rFonts w:ascii="Arial Narrow" w:hAnsi="Arial Narrow" w:cs="Arial"/>
        </w:rPr>
        <w:t xml:space="preserve"> the component wrote a CSV file to the directory.  If the component </w:t>
      </w:r>
      <w:proofErr w:type="gramStart"/>
      <w:r>
        <w:rPr>
          <w:rFonts w:ascii="Arial Narrow" w:hAnsi="Arial Narrow" w:cs="Arial"/>
        </w:rPr>
        <w:t>is double-clicked</w:t>
      </w:r>
      <w:proofErr w:type="gramEnd"/>
      <w:r>
        <w:rPr>
          <w:rFonts w:ascii="Arial Narrow" w:hAnsi="Arial Narrow" w:cs="Arial"/>
        </w:rPr>
        <w:t xml:space="preserve"> with an invalid directory, it will not run.  If it </w:t>
      </w:r>
      <w:proofErr w:type="gramStart"/>
      <w:r>
        <w:rPr>
          <w:rFonts w:ascii="Arial Narrow" w:hAnsi="Arial Narrow" w:cs="Arial"/>
        </w:rPr>
        <w:t>is executed</w:t>
      </w:r>
      <w:proofErr w:type="gramEnd"/>
      <w:r>
        <w:rPr>
          <w:rFonts w:ascii="Arial Narrow" w:hAnsi="Arial Narrow" w:cs="Arial"/>
        </w:rPr>
        <w:t xml:space="preserve"> with a valid directory, this output will read “Yes”.</w:t>
      </w:r>
    </w:p>
    <w:p w:rsidR="00A4378E" w:rsidRDefault="00A4378E" w:rsidP="00A4378E">
      <w:pPr>
        <w:jc w:val="both"/>
        <w:rPr>
          <w:rFonts w:ascii="Arial Narrow" w:hAnsi="Arial Narrow" w:cs="Arial"/>
        </w:rPr>
      </w:pPr>
    </w:p>
    <w:p w:rsidR="00A4378E" w:rsidRPr="00EF2858" w:rsidRDefault="00A4378E" w:rsidP="00A4378E">
      <w:pPr>
        <w:jc w:val="both"/>
        <w:rPr>
          <w:rFonts w:ascii="Arial Narrow" w:hAnsi="Arial Narrow" w:cs="Arial"/>
        </w:rPr>
      </w:pPr>
      <w:r>
        <w:rPr>
          <w:rFonts w:ascii="Arial Narrow" w:hAnsi="Arial Narrow" w:cs="Arial"/>
          <w:b/>
        </w:rPr>
        <w:t>Images (PNGs?)</w:t>
      </w:r>
      <w:r w:rsidRPr="00EF2858">
        <w:rPr>
          <w:rFonts w:ascii="Arial Narrow" w:hAnsi="Arial Narrow" w:cs="Arial"/>
          <w:b/>
        </w:rPr>
        <w:t xml:space="preserve"> –</w:t>
      </w:r>
      <w:r>
        <w:rPr>
          <w:rFonts w:ascii="Arial Narrow" w:hAnsi="Arial Narrow" w:cs="Arial"/>
        </w:rPr>
        <w:t xml:space="preserve"> Similar to data, but for provides information about screenshots.</w:t>
      </w:r>
    </w:p>
    <w:p w:rsidR="00A4378E" w:rsidRPr="00EF2858" w:rsidRDefault="00A4378E" w:rsidP="00A4378E">
      <w:pPr>
        <w:jc w:val="both"/>
        <w:rPr>
          <w:rFonts w:ascii="Arial Narrow" w:hAnsi="Arial Narrow" w:cs="Arial"/>
        </w:rPr>
      </w:pPr>
    </w:p>
    <w:p w:rsidR="00A4378E" w:rsidRPr="003D063F" w:rsidRDefault="00A4378E" w:rsidP="00C838B6">
      <w:pPr>
        <w:jc w:val="both"/>
        <w:rPr>
          <w:rFonts w:ascii="Arial Narrow" w:hAnsi="Arial Narrow" w:cs="Arial"/>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7C6E4E" w:rsidP="00C838B6">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6615" cy="1384935"/>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1384935"/>
                    </a:xfrm>
                    <a:prstGeom prst="rect">
                      <a:avLst/>
                    </a:prstGeom>
                    <a:noFill/>
                    <a:ln>
                      <a:noFill/>
                    </a:ln>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w:t>
      </w:r>
      <w:r w:rsidR="00434580">
        <w:rPr>
          <w:rFonts w:ascii="Arial Narrow" w:hAnsi="Arial Narrow" w:cs="Arial"/>
        </w:rPr>
        <w:lastRenderedPageBreak/>
        <w:t>structure, including .txt files.</w:t>
      </w:r>
    </w:p>
    <w:p w:rsidR="00EE5D73" w:rsidRPr="00EE5D73"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776BB8" w:rsidRPr="003D063F" w:rsidRDefault="00776BB8" w:rsidP="00C838B6">
      <w:pPr>
        <w:widowControl w:val="0"/>
        <w:autoSpaceDE w:val="0"/>
        <w:autoSpaceDN w:val="0"/>
        <w:adjustRightInd w:val="0"/>
        <w:spacing w:after="240"/>
        <w:jc w:val="both"/>
        <w:rPr>
          <w:rFonts w:ascii="Arial Narrow" w:hAnsi="Arial Narrow" w:cs="Arial"/>
        </w:rPr>
      </w:pPr>
    </w:p>
    <w:p w:rsidR="00411612" w:rsidRDefault="00B45176"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-5715</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7C6E4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sz w:val="28"/>
          <w:szCs w:val="28"/>
        </w:rPr>
        <w:drawing>
          <wp:inline distT="0" distB="0" distL="0" distR="0">
            <wp:extent cx="5936615" cy="19513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951355"/>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EE5D73" w:rsidRDefault="00EE5D73" w:rsidP="00C838B6">
      <w:pPr>
        <w:widowControl w:val="0"/>
        <w:autoSpaceDE w:val="0"/>
        <w:autoSpaceDN w:val="0"/>
        <w:adjustRightInd w:val="0"/>
        <w:spacing w:after="240"/>
        <w:jc w:val="both"/>
        <w:rPr>
          <w:rFonts w:ascii="Arial Narrow" w:hAnsi="Arial Narrow" w:cs="Arial"/>
        </w:rPr>
      </w:pPr>
    </w:p>
    <w:p w:rsidR="00776BB8" w:rsidRDefault="00776BB8" w:rsidP="00C838B6">
      <w:pPr>
        <w:widowControl w:val="0"/>
        <w:autoSpaceDE w:val="0"/>
        <w:autoSpaceDN w:val="0"/>
        <w:adjustRightInd w:val="0"/>
        <w:spacing w:after="240"/>
        <w:jc w:val="both"/>
        <w:rPr>
          <w:rFonts w:ascii="Arial Narrow" w:hAnsi="Arial Narrow" w:cs="Arial"/>
        </w:rPr>
      </w:pPr>
    </w:p>
    <w:p w:rsidR="00776BB8" w:rsidRDefault="00776BB8" w:rsidP="00C838B6">
      <w:pPr>
        <w:widowControl w:val="0"/>
        <w:autoSpaceDE w:val="0"/>
        <w:autoSpaceDN w:val="0"/>
        <w:adjustRightInd w:val="0"/>
        <w:spacing w:after="240"/>
        <w:jc w:val="both"/>
        <w:rPr>
          <w:rFonts w:ascii="Arial Narrow" w:hAnsi="Arial Narrow" w:cs="Arial"/>
        </w:rPr>
      </w:pPr>
    </w:p>
    <w:p w:rsidR="007C6E4E" w:rsidRDefault="007C6E4E" w:rsidP="00C838B6">
      <w:pPr>
        <w:widowControl w:val="0"/>
        <w:autoSpaceDE w:val="0"/>
        <w:autoSpaceDN w:val="0"/>
        <w:adjustRightInd w:val="0"/>
        <w:spacing w:after="240"/>
        <w:jc w:val="both"/>
        <w:rPr>
          <w:rFonts w:ascii="Arial Narrow" w:hAnsi="Arial Narrow" w:cs="Arial"/>
        </w:rPr>
      </w:pPr>
    </w:p>
    <w:p w:rsidR="00776BB8" w:rsidRDefault="00776BB8" w:rsidP="00C838B6">
      <w:pPr>
        <w:widowControl w:val="0"/>
        <w:autoSpaceDE w:val="0"/>
        <w:autoSpaceDN w:val="0"/>
        <w:adjustRightInd w:val="0"/>
        <w:spacing w:after="240"/>
        <w:jc w:val="both"/>
        <w:rPr>
          <w:rFonts w:ascii="Arial Narrow" w:hAnsi="Arial Narrow" w:cs="Arial"/>
        </w:rPr>
      </w:pPr>
    </w:p>
    <w:p w:rsidR="00776BB8" w:rsidRPr="00F36FD2" w:rsidRDefault="00776BB8" w:rsidP="00C838B6">
      <w:pPr>
        <w:widowControl w:val="0"/>
        <w:autoSpaceDE w:val="0"/>
        <w:autoSpaceDN w:val="0"/>
        <w:adjustRightInd w:val="0"/>
        <w:spacing w:after="240"/>
        <w:jc w:val="both"/>
        <w:rPr>
          <w:rFonts w:ascii="Arial Narrow" w:hAnsi="Arial Narrow" w:cs="Arial"/>
        </w:rPr>
      </w:pPr>
    </w:p>
    <w:p w:rsidR="003D063F" w:rsidRPr="00897856" w:rsidRDefault="00B45176" w:rsidP="003D063F">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EE5D73" w:rsidRPr="00EE5D73" w:rsidRDefault="00EE5D73" w:rsidP="00EE5D73">
      <w:pPr>
        <w:rPr>
          <w:rFonts w:ascii="Arial Narrow" w:hAnsi="Arial Narrow"/>
          <w:i/>
        </w:rPr>
      </w:pPr>
      <w:r w:rsidRPr="00EE5D73">
        <w:rPr>
          <w:rFonts w:ascii="Arial Narrow" w:hAnsi="Arial Narrow" w:cs="Arial"/>
          <w:i/>
        </w:rPr>
        <w:t>*</w:t>
      </w:r>
      <w:r w:rsidRPr="00EE5D73">
        <w:rPr>
          <w:rFonts w:ascii="Arial Narrow" w:hAnsi="Arial Narrow"/>
          <w:i/>
        </w:rPr>
        <w:t xml:space="preserve"> In order for MOO to work properly, users must also download log4net.dll independently and add it to the Components folder, since it </w:t>
      </w:r>
      <w:proofErr w:type="gramStart"/>
      <w:r w:rsidRPr="00EE5D73">
        <w:rPr>
          <w:rFonts w:ascii="Arial Narrow" w:hAnsi="Arial Narrow"/>
          <w:i/>
        </w:rPr>
        <w:t>is not distributed</w:t>
      </w:r>
      <w:proofErr w:type="gramEnd"/>
      <w:r w:rsidRPr="00EE5D73">
        <w:rPr>
          <w:rFonts w:ascii="Arial Narrow" w:hAnsi="Arial Narrow"/>
          <w:i/>
        </w:rPr>
        <w:t xml:space="preserve"> with DSE.  The .</w:t>
      </w:r>
      <w:proofErr w:type="spellStart"/>
      <w:r w:rsidRPr="00EE5D73">
        <w:rPr>
          <w:rFonts w:ascii="Arial Narrow" w:hAnsi="Arial Narrow"/>
          <w:i/>
        </w:rPr>
        <w:t>dll</w:t>
      </w:r>
      <w:proofErr w:type="spellEnd"/>
      <w:r w:rsidRPr="00EE5D73">
        <w:rPr>
          <w:rFonts w:ascii="Arial Narrow" w:hAnsi="Arial Narrow"/>
          <w:i/>
        </w:rPr>
        <w:t xml:space="preserve"> file </w:t>
      </w:r>
      <w:proofErr w:type="gramStart"/>
      <w:r w:rsidRPr="00EE5D73">
        <w:rPr>
          <w:rFonts w:ascii="Arial Narrow" w:hAnsi="Arial Narrow"/>
          <w:i/>
        </w:rPr>
        <w:t>can be found</w:t>
      </w:r>
      <w:proofErr w:type="gramEnd"/>
      <w:r w:rsidRPr="00EE5D73">
        <w:rPr>
          <w:rFonts w:ascii="Arial Narrow" w:hAnsi="Arial Narrow"/>
          <w:i/>
        </w:rPr>
        <w:t xml:space="preserve"> here:  </w:t>
      </w:r>
      <w:hyperlink r:id="rId19" w:history="1">
        <w:r w:rsidRPr="00EE5D73">
          <w:rPr>
            <w:rStyle w:val="Hyperlink"/>
            <w:rFonts w:ascii="Arial Narrow" w:hAnsi="Arial Narrow"/>
            <w:i/>
          </w:rPr>
          <w:t>https://logging.apache.org/log4net/download_log4net.cgi</w:t>
        </w:r>
      </w:hyperlink>
    </w:p>
    <w:p w:rsidR="00EE5D73" w:rsidRPr="00EE5D73" w:rsidRDefault="00EE5D73" w:rsidP="00EE5D73">
      <w:pPr>
        <w:rPr>
          <w:rFonts w:ascii="Arial Narrow" w:hAnsi="Arial Narrow"/>
          <w:i/>
        </w:rPr>
      </w:pPr>
      <w:r w:rsidRPr="00EE5D73">
        <w:rPr>
          <w:rFonts w:ascii="Arial Narrow" w:hAnsi="Arial Narrow"/>
          <w:i/>
        </w:rPr>
        <w:t xml:space="preserve">Under “Binaries”, click to download </w:t>
      </w:r>
      <w:hyperlink r:id="rId20" w:history="1">
        <w:r w:rsidRPr="00EE5D73">
          <w:rPr>
            <w:rStyle w:val="Hyperlink"/>
            <w:rFonts w:ascii="Arial Narrow" w:hAnsi="Arial Narrow" w:cs="Helvetica"/>
            <w:i/>
            <w:color w:val="0088CC"/>
            <w:sz w:val="21"/>
            <w:szCs w:val="21"/>
          </w:rPr>
          <w:t>log4net-2.0.8-bin-newkey.zip</w:t>
        </w:r>
      </w:hyperlink>
      <w:r w:rsidRPr="00EE5D73">
        <w:rPr>
          <w:rFonts w:ascii="Arial Narrow" w:hAnsi="Arial Narrow"/>
          <w:i/>
        </w:rPr>
        <w:t xml:space="preserve">.  Once this zip file has been downloaded and unzipped, “log4net.dll” </w:t>
      </w:r>
      <w:proofErr w:type="gramStart"/>
      <w:r w:rsidRPr="00EE5D73">
        <w:rPr>
          <w:rFonts w:ascii="Arial Narrow" w:hAnsi="Arial Narrow"/>
          <w:i/>
        </w:rPr>
        <w:t>can be found</w:t>
      </w:r>
      <w:proofErr w:type="gramEnd"/>
      <w:r w:rsidRPr="00EE5D73">
        <w:rPr>
          <w:rFonts w:ascii="Arial Narrow" w:hAnsi="Arial Narrow"/>
          <w:i/>
        </w:rPr>
        <w:t xml:space="preserve"> in (…log4net-2.0.8-bin-newkey.zip\log4net-2.0.8\bin\net\2.0\release)</w:t>
      </w:r>
    </w:p>
    <w:p w:rsidR="00EE5D73" w:rsidRPr="00EE5D73" w:rsidRDefault="00EE5D73" w:rsidP="003D063F">
      <w:pPr>
        <w:jc w:val="both"/>
        <w:rPr>
          <w:rFonts w:ascii="Arial Narrow" w:hAnsi="Arial Narrow" w:cs="Arial"/>
          <w:i/>
        </w:rPr>
      </w:pPr>
    </w:p>
    <w:p w:rsidR="003B55BF" w:rsidRDefault="00337E7C" w:rsidP="003D063F">
      <w:pPr>
        <w:jc w:val="both"/>
        <w:rPr>
          <w:rFonts w:ascii="Arial Narrow" w:hAnsi="Arial Narrow" w:cs="Arial"/>
        </w:rPr>
      </w:pPr>
      <w:r>
        <w:rPr>
          <w:rFonts w:ascii="Arial Narrow" w:hAnsi="Arial Narrow" w:cs="Arial"/>
          <w:noProof/>
        </w:rPr>
        <w:drawing>
          <wp:inline distT="0" distB="0" distL="0" distR="0">
            <wp:extent cx="5939790" cy="258254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2582545"/>
                    </a:xfrm>
                    <a:prstGeom prst="rect">
                      <a:avLst/>
                    </a:prstGeom>
                    <a:noFill/>
                    <a:ln>
                      <a:noFill/>
                    </a:ln>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w:t>
      </w:r>
      <w:r w:rsidR="000C28DC">
        <w:rPr>
          <w:rFonts w:ascii="Arial Narrow" w:hAnsi="Arial Narrow" w:cs="Arial"/>
        </w:rPr>
        <w:lastRenderedPageBreak/>
        <w:t xml:space="preserve">population.  </w:t>
      </w:r>
      <w:r w:rsidR="000C28DC">
        <w:rPr>
          <w:rFonts w:ascii="Arial Narrow" w:hAnsi="Arial Narrow" w:cs="Arial"/>
          <w:b/>
        </w:rPr>
        <w:t xml:space="preserve">Note: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0C28DC" w:rsidP="003D063F">
      <w:pPr>
        <w:jc w:val="both"/>
        <w:rPr>
          <w:rFonts w:ascii="Arial Narrow" w:hAnsi="Arial Narrow" w:cs="Arial"/>
        </w:rPr>
      </w:pPr>
      <w:r>
        <w:rPr>
          <w:rFonts w:ascii="Arial Narrow" w:hAnsi="Arial Narrow" w:cs="Arial"/>
          <w:b/>
        </w:rPr>
        <w:t>Maximum Evaluations (</w:t>
      </w:r>
      <w:proofErr w:type="spellStart"/>
      <w:r>
        <w:rPr>
          <w:rFonts w:ascii="Arial Narrow" w:hAnsi="Arial Narrow" w:cs="Arial"/>
          <w:b/>
        </w:rPr>
        <w:t>MaxEvals</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Sets the amount of function evaluations to </w:t>
      </w:r>
      <w:proofErr w:type="gramStart"/>
      <w:r>
        <w:rPr>
          <w:rFonts w:ascii="Arial Narrow" w:hAnsi="Arial Narrow" w:cs="Arial"/>
        </w:rPr>
        <w:t>be conducted</w:t>
      </w:r>
      <w:proofErr w:type="gramEnd"/>
      <w:r>
        <w:rPr>
          <w:rFonts w:ascii="Arial Narrow" w:hAnsi="Arial Narrow" w:cs="Arial"/>
        </w:rPr>
        <w:t xml:space="preserve"> during the optimization.  Since there is no “threshold” mode for this version of MOO, the </w:t>
      </w:r>
      <w:proofErr w:type="spellStart"/>
      <w:r>
        <w:rPr>
          <w:rFonts w:ascii="Arial Narrow" w:hAnsi="Arial Narrow" w:cs="Arial"/>
        </w:rPr>
        <w:t>MaxEvals</w:t>
      </w:r>
      <w:proofErr w:type="spellEnd"/>
      <w:r>
        <w:rPr>
          <w:rFonts w:ascii="Arial Narrow" w:hAnsi="Arial Narrow" w:cs="Arial"/>
        </w:rPr>
        <w:t xml:space="preserve"> effectively sets the stopping condition for the optimization—if the results do not satisfactorily represent the Pareto front, more evaluations, and consequently more generations, </w:t>
      </w:r>
      <w:proofErr w:type="gramStart"/>
      <w:r>
        <w:rPr>
          <w:rFonts w:ascii="Arial Narrow" w:hAnsi="Arial Narrow" w:cs="Arial"/>
        </w:rPr>
        <w:t>should be attempted</w:t>
      </w:r>
      <w:proofErr w:type="gramEnd"/>
      <w:r>
        <w:rPr>
          <w:rFonts w:ascii="Arial Narrow" w:hAnsi="Arial Narrow" w:cs="Arial"/>
        </w:rPr>
        <w:t xml:space="preserve">.  </w:t>
      </w:r>
      <w:proofErr w:type="spellStart"/>
      <w:r>
        <w:rPr>
          <w:rFonts w:ascii="Arial Narrow" w:hAnsi="Arial Narrow" w:cs="Arial"/>
        </w:rPr>
        <w:t>MaxEvals</w:t>
      </w:r>
      <w:proofErr w:type="spellEnd"/>
      <w:r>
        <w:rPr>
          <w:rFonts w:ascii="Arial Narrow" w:hAnsi="Arial Narrow" w:cs="Arial"/>
        </w:rPr>
        <w:t xml:space="preserve"> should be a multiple of the Population size.  If your objective function evaluations take a long time, that duration multiplied by the number of evaluations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w:t>
      </w:r>
      <w:r w:rsidR="00776BB8">
        <w:rPr>
          <w:rFonts w:ascii="Arial Narrow" w:hAnsi="Arial Narrow" w:cs="Arial"/>
        </w:rPr>
        <w:t>can end with either “\” or the folder name.</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w:t>
      </w:r>
      <w:proofErr w:type="gramStart"/>
      <w:r>
        <w:rPr>
          <w:rFonts w:ascii="Arial Narrow" w:hAnsi="Arial Narrow" w:cs="Arial"/>
        </w:rPr>
        <w:t>can be achieved</w:t>
      </w:r>
      <w:proofErr w:type="gramEnd"/>
      <w:r>
        <w:rPr>
          <w:rFonts w:ascii="Arial Narrow" w:hAnsi="Arial Narrow" w:cs="Arial"/>
        </w:rPr>
        <w:t xml:space="preserve"> using </w:t>
      </w:r>
      <w:r w:rsidRPr="006804B0">
        <w:rPr>
          <w:rFonts w:ascii="Arial Narrow" w:hAnsi="Arial Narrow" w:cs="Arial"/>
          <w:b/>
        </w:rPr>
        <w:t>Sift</w:t>
      </w:r>
      <w:r>
        <w:rPr>
          <w:rFonts w:ascii="Arial Narrow" w:hAnsi="Arial Narrow" w:cs="Arial"/>
        </w:rPr>
        <w:t xml:space="preserve">.  Although resetting the variable bounds is </w:t>
      </w:r>
      <w:proofErr w:type="gramStart"/>
      <w:r>
        <w:rPr>
          <w:rFonts w:ascii="Arial Narrow" w:hAnsi="Arial Narrow" w:cs="Arial"/>
        </w:rPr>
        <w:t>fairly trivial</w:t>
      </w:r>
      <w:proofErr w:type="gramEnd"/>
      <w:r>
        <w:rPr>
          <w:rFonts w:ascii="Arial Narrow" w:hAnsi="Arial Narrow" w:cs="Arial"/>
        </w:rPr>
        <w:t xml:space="preserve">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w:t>
      </w:r>
      <w:proofErr w:type="gramStart"/>
      <w:r>
        <w:rPr>
          <w:rFonts w:ascii="Arial Narrow" w:hAnsi="Arial Narrow"/>
        </w:rPr>
        <w:t>has been tested</w:t>
      </w:r>
      <w:proofErr w:type="gramEnd"/>
      <w:r>
        <w:rPr>
          <w:rFonts w:ascii="Arial Narrow" w:hAnsi="Arial Narrow"/>
        </w:rPr>
        <w:t xml:space="preserve"> for its main functionality, there may be bugs or quirks about using the software.  Here are a few comments that may be helpful for smooth usage: </w:t>
      </w:r>
    </w:p>
    <w:p w:rsidR="00B016E4" w:rsidRPr="00B016E4"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Some of the components will not run unless all of the inputs contain information, even if this requires a dummy input in certain circumstances.</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w:t>
      </w:r>
      <w:proofErr w:type="gramStart"/>
      <w:r>
        <w:rPr>
          <w:rFonts w:ascii="Arial Narrow" w:hAnsi="Arial Narrow"/>
        </w:rPr>
        <w:t>have not been added</w:t>
      </w:r>
      <w:proofErr w:type="gramEnd"/>
      <w:r>
        <w:rPr>
          <w:rFonts w:ascii="Arial Narrow" w:hAnsi="Arial Narrow"/>
        </w:rPr>
        <w:t xml:space="preserve">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117006" w:rsidRDefault="00B45176"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68480" behindDoc="0" locked="0" layoutInCell="1" allowOverlap="1">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006" w:rsidRPr="00117006">
        <w:rPr>
          <w:rFonts w:ascii="Arial Narrow" w:hAnsi="Arial Narrow" w:cs="Arial"/>
          <w:b/>
          <w:sz w:val="32"/>
          <w:szCs w:val="32"/>
        </w:rPr>
        <w:t xml:space="preserve">3.1 </w:t>
      </w:r>
      <w:r>
        <w:rPr>
          <w:rFonts w:ascii="Arial Narrow" w:hAnsi="Arial Narrow" w:cs="Arial"/>
          <w:b/>
          <w:sz w:val="32"/>
          <w:szCs w:val="32"/>
        </w:rPr>
        <w:t xml:space="preserve">      </w:t>
      </w:r>
      <w:proofErr w:type="spellStart"/>
      <w:r w:rsidR="00117006" w:rsidRPr="00117006">
        <w:rPr>
          <w:rFonts w:ascii="Arial Narrow" w:hAnsi="Arial Narrow" w:cs="Arial"/>
          <w:b/>
          <w:sz w:val="32"/>
          <w:szCs w:val="32"/>
        </w:rPr>
        <w:t>Stormcloud</w:t>
      </w:r>
      <w:proofErr w:type="spellEnd"/>
      <w:r w:rsidR="00117006" w:rsidRPr="00117006">
        <w:rPr>
          <w:rFonts w:ascii="Arial Narrow" w:hAnsi="Arial Narrow" w:cs="Arial"/>
          <w:b/>
          <w:sz w:val="32"/>
          <w:szCs w:val="32"/>
        </w:rPr>
        <w:t xml:space="preserve"> Description</w:t>
      </w:r>
    </w:p>
    <w:p w:rsidR="00270EDE" w:rsidRDefault="00270EDE" w:rsidP="00C838B6">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tool </w:t>
      </w:r>
      <w:proofErr w:type="gramStart"/>
      <w:r w:rsidRPr="00270EDE">
        <w:rPr>
          <w:rFonts w:ascii="Arial Narrow" w:hAnsi="Arial Narrow" w:cs="Arial"/>
        </w:rPr>
        <w:t>is implemented</w:t>
      </w:r>
      <w:proofErr w:type="gramEnd"/>
      <w:r w:rsidRPr="00270EDE">
        <w:rPr>
          <w:rFonts w:ascii="Arial Narrow" w:hAnsi="Arial Narrow" w:cs="Arial"/>
        </w:rPr>
        <w:t xml:space="preserve"> as a single component placed on the Grasshopper canvas (see Figure 1) 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xml:space="preserve">. The component takes three different input – geometry (in the form of lines), score, and design variables - and has no output parameter. Data </w:t>
      </w:r>
      <w:proofErr w:type="gramStart"/>
      <w:r w:rsidRPr="00270EDE">
        <w:rPr>
          <w:rFonts w:ascii="Arial Narrow" w:hAnsi="Arial Narrow" w:cs="Arial"/>
        </w:rPr>
        <w:t>should be flattened</w:t>
      </w:r>
      <w:proofErr w:type="gramEnd"/>
      <w:r w:rsidRPr="00270EDE">
        <w:rPr>
          <w:rFonts w:ascii="Arial Narrow" w:hAnsi="Arial Narrow" w:cs="Arial"/>
        </w:rPr>
        <w:t xml:space="preserve"> when lists are used for the geometry lines. The </w:t>
      </w:r>
      <w:proofErr w:type="spellStart"/>
      <w:r w:rsidRPr="00270EDE">
        <w:rPr>
          <w:rFonts w:ascii="Arial Narrow" w:hAnsi="Arial Narrow" w:cs="Arial"/>
        </w:rPr>
        <w:t>DVar</w:t>
      </w:r>
      <w:proofErr w:type="spellEnd"/>
      <w:r w:rsidRPr="00270EDE">
        <w:rPr>
          <w:rFonts w:ascii="Arial Narrow" w:hAnsi="Arial Narrow" w:cs="Arial"/>
        </w:rPr>
        <w:t xml:space="preserve"> input </w:t>
      </w:r>
      <w:proofErr w:type="gramStart"/>
      <w:r w:rsidRPr="00270EDE">
        <w:rPr>
          <w:rFonts w:ascii="Arial Narrow" w:hAnsi="Arial Narrow" w:cs="Arial"/>
        </w:rPr>
        <w:t>should be connected</w:t>
      </w:r>
      <w:proofErr w:type="gramEnd"/>
      <w:r w:rsidRPr="00270EDE">
        <w:rPr>
          <w:rFonts w:ascii="Arial Narrow" w:hAnsi="Arial Narrow" w:cs="Arial"/>
        </w:rPr>
        <w:t xml:space="preserve"> to the sliders that will be changed during the exploration. The score </w:t>
      </w:r>
      <w:proofErr w:type="gramStart"/>
      <w:r w:rsidRPr="00270EDE">
        <w:rPr>
          <w:rFonts w:ascii="Arial Narrow" w:hAnsi="Arial Narrow" w:cs="Arial"/>
        </w:rPr>
        <w:t>is automatically normalized</w:t>
      </w:r>
      <w:proofErr w:type="gramEnd"/>
      <w:r w:rsidRPr="00270EDE">
        <w:rPr>
          <w:rFonts w:ascii="Arial Narrow" w:hAnsi="Arial Narrow" w:cs="Arial"/>
        </w:rPr>
        <w:t xml:space="preserve"> by the component according to the initial solution score.</w:t>
      </w:r>
    </w:p>
    <w:p w:rsidR="00270EDE" w:rsidRPr="00270EDE" w:rsidRDefault="00270EDE" w:rsidP="00C838B6">
      <w:pPr>
        <w:widowControl w:val="0"/>
        <w:autoSpaceDE w:val="0"/>
        <w:autoSpaceDN w:val="0"/>
        <w:adjustRightInd w:val="0"/>
        <w:spacing w:after="240"/>
        <w:jc w:val="both"/>
        <w:rPr>
          <w:rFonts w:ascii="Arial Narrow" w:hAnsi="Arial Narrow" w:cs="Arial"/>
          <w:b/>
          <w:sz w:val="32"/>
          <w:szCs w:val="32"/>
        </w:rPr>
      </w:pPr>
      <w:proofErr w:type="gramStart"/>
      <w:r w:rsidRPr="00270EDE">
        <w:rPr>
          <w:rFonts w:ascii="Arial Narrow" w:hAnsi="Arial Narrow" w:cs="Arial"/>
          <w:b/>
          <w:sz w:val="32"/>
          <w:szCs w:val="32"/>
        </w:rPr>
        <w:t>3.2</w:t>
      </w:r>
      <w:proofErr w:type="gramEnd"/>
      <w:r w:rsidRPr="00270EDE">
        <w:rPr>
          <w:rFonts w:ascii="Arial Narrow" w:hAnsi="Arial Narrow" w:cs="Arial"/>
          <w:b/>
          <w:sz w:val="32"/>
          <w:szCs w:val="32"/>
        </w:rPr>
        <w:t xml:space="preserve">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user interface is divided in three main parts: the main </w:t>
      </w:r>
      <w:proofErr w:type="gramStart"/>
      <w:r w:rsidRPr="00270EDE">
        <w:rPr>
          <w:rFonts w:ascii="Arial Narrow" w:hAnsi="Arial Narrow" w:cs="Arial"/>
        </w:rPr>
        <w:t>viewport which</w:t>
      </w:r>
      <w:proofErr w:type="gramEnd"/>
      <w:r w:rsidRPr="00270EDE">
        <w:rPr>
          <w:rFonts w:ascii="Arial Narrow" w:hAnsi="Arial Narrow" w:cs="Arial"/>
        </w:rPr>
        <w:t xml:space="preserve">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 xml:space="preserve">rface </w:t>
      </w:r>
      <w:proofErr w:type="gramStart"/>
      <w:r>
        <w:rPr>
          <w:rFonts w:ascii="Arial Narrow" w:hAnsi="Arial Narrow" w:cs="Arial"/>
        </w:rPr>
        <w:t>are summarized</w:t>
      </w:r>
      <w:proofErr w:type="gramEnd"/>
      <w:r>
        <w:rPr>
          <w:rFonts w:ascii="Arial Narrow" w:hAnsi="Arial Narrow" w:cs="Arial"/>
        </w:rPr>
        <w:t xml:space="preserve"> in below:</w:t>
      </w:r>
    </w:p>
    <w:p w:rsidR="00CE69CC" w:rsidRDefault="00CE69CC" w:rsidP="00270EDE">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270EDE" w:rsidRPr="00270EDE" w:rsidRDefault="00270EDE" w:rsidP="00270EDE">
      <w:pPr>
        <w:widowControl w:val="0"/>
        <w:autoSpaceDE w:val="0"/>
        <w:autoSpaceDN w:val="0"/>
        <w:adjustRightInd w:val="0"/>
        <w:spacing w:after="240"/>
        <w:jc w:val="both"/>
        <w:rPr>
          <w:rFonts w:ascii="Arial Narrow" w:hAnsi="Arial Narrow" w:cs="Arial"/>
        </w:rPr>
      </w:pPr>
    </w:p>
    <w:p w:rsidR="00270EDE" w:rsidRP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w:t>
      </w:r>
      <w:proofErr w:type="gramStart"/>
      <w:r w:rsidRPr="00CE69CC">
        <w:rPr>
          <w:rFonts w:ascii="Arial Narrow" w:hAnsi="Arial Narrow" w:cs="Arial"/>
        </w:rPr>
        <w:t>are synchronized</w:t>
      </w:r>
      <w:proofErr w:type="gramEnd"/>
      <w:r w:rsidRPr="00CE69CC">
        <w:rPr>
          <w:rFonts w:ascii="Arial Narrow" w:hAnsi="Arial Narrow" w:cs="Arial"/>
        </w:rPr>
        <w:t xml:space="preserve">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Each candidate solution displayed on the design grid </w:t>
      </w:r>
      <w:proofErr w:type="gramStart"/>
      <w:r w:rsidRPr="00CE69CC">
        <w:rPr>
          <w:rFonts w:ascii="Arial Narrow" w:hAnsi="Arial Narrow" w:cs="Arial"/>
        </w:rPr>
        <w:t>can be selected</w:t>
      </w:r>
      <w:proofErr w:type="gramEnd"/>
      <w:r w:rsidRPr="00CE69CC">
        <w:rPr>
          <w:rFonts w:ascii="Arial Narrow" w:hAnsi="Arial Narrow" w:cs="Arial"/>
        </w:rPr>
        <w:t xml:space="preserve"> for detailed visualization on the main viewport by clicking on its corresponding viewport. This also changes the solution state in Grasshopper to correspond with the selected solution.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 xml:space="preserve">Rhino. This feature is equivalent to the ‘Bake’ feature existing in Grasshopper but improves it by making it more accessible through a simple button click. Each solution </w:t>
      </w:r>
      <w:proofErr w:type="gramStart"/>
      <w:r w:rsidRPr="00CE69CC">
        <w:rPr>
          <w:rFonts w:ascii="Arial Narrow" w:hAnsi="Arial Narrow" w:cs="Arial"/>
        </w:rPr>
        <w:t>is assigned</w:t>
      </w:r>
      <w:proofErr w:type="gramEnd"/>
      <w:r w:rsidRPr="00CE69CC">
        <w:rPr>
          <w:rFonts w:ascii="Arial Narrow" w:hAnsi="Arial Narrow" w:cs="Arial"/>
        </w:rPr>
        <w:t xml:space="preserve"> a different sublayer of a common ‘exploration’ layer.</w:t>
      </w:r>
    </w:p>
    <w:p w:rsidR="00270EDE" w:rsidRPr="00CE69CC" w:rsidRDefault="002B203C" w:rsidP="00270EDE">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 xml:space="preserve">By </w:t>
      </w:r>
      <w:proofErr w:type="gramStart"/>
      <w:r>
        <w:rPr>
          <w:rFonts w:ascii="Arial Narrow" w:hAnsi="Arial Narrow" w:cs="Arial"/>
        </w:rPr>
        <w:t>right-clicking</w:t>
      </w:r>
      <w:proofErr w:type="gramEnd"/>
      <w:r>
        <w:rPr>
          <w:rFonts w:ascii="Arial Narrow" w:hAnsi="Arial Narrow" w:cs="Arial"/>
        </w:rPr>
        <w:t xml:space="preserve"> on the wrench icon, t</w:t>
      </w:r>
      <w:r w:rsidR="00270EDE"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270EDE" w:rsidRPr="00270EDE" w:rsidRDefault="00270EDE" w:rsidP="00270EDE">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w:t>
      </w:r>
      <w:proofErr w:type="gramStart"/>
      <w:r>
        <w:rPr>
          <w:rFonts w:ascii="Arial Narrow" w:hAnsi="Arial Narrow" w:cs="Arial"/>
          <w:b/>
          <w:sz w:val="32"/>
          <w:szCs w:val="32"/>
        </w:rPr>
        <w:t>Step-by-Step</w:t>
      </w:r>
      <w:proofErr w:type="gramEnd"/>
      <w:r>
        <w:rPr>
          <w:rFonts w:ascii="Arial Narrow" w:hAnsi="Arial Narrow" w:cs="Arial"/>
          <w:b/>
          <w:sz w:val="32"/>
          <w:szCs w:val="32"/>
        </w:rPr>
        <w:t xml:space="preserve"> Use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w:t>
      </w:r>
      <w:proofErr w:type="gramStart"/>
      <w:r w:rsidRPr="00CE69CC">
        <w:rPr>
          <w:rFonts w:ascii="Arial Narrow" w:hAnsi="Arial Narrow" w:cs="Arial"/>
        </w:rPr>
        <w:t>can be found</w:t>
      </w:r>
      <w:proofErr w:type="gramEnd"/>
      <w:r w:rsidRPr="00CE69CC">
        <w:rPr>
          <w:rFonts w:ascii="Arial Narrow" w:hAnsi="Arial Narrow" w:cs="Arial"/>
        </w:rPr>
        <w:t xml:space="preserve"> in the category </w:t>
      </w:r>
      <w:r w:rsidR="00E914DB">
        <w:rPr>
          <w:rFonts w:ascii="Arial Narrow" w:hAnsi="Arial Narrow" w:cs="Arial"/>
        </w:rPr>
        <w:t>“DSE”</w:t>
      </w:r>
      <w:r w:rsidRPr="00CE69CC">
        <w:rPr>
          <w:rFonts w:ascii="Arial Narrow" w:hAnsi="Arial Narrow" w:cs="Arial"/>
        </w:rPr>
        <w:t>.</w:t>
      </w:r>
    </w:p>
    <w:p w:rsidR="00B36D52" w:rsidRDefault="00B36D52" w:rsidP="00B36D52">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985120" cy="132383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1980" cy="1326875"/>
                    </a:xfrm>
                    <a:prstGeom prst="rect">
                      <a:avLst/>
                    </a:prstGeom>
                    <a:noFill/>
                    <a:ln>
                      <a:noFill/>
                    </a:ln>
                  </pic:spPr>
                </pic:pic>
              </a:graphicData>
            </a:graphic>
          </wp:inline>
        </w:drawing>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Connect the input parameters of the component to the lines representing the design geometry (data must be flattened), the design performance score (as a number), and the design variables as sliders. The exploration </w:t>
      </w:r>
      <w:proofErr w:type="gramStart"/>
      <w:r w:rsidRPr="00CE69CC">
        <w:rPr>
          <w:rFonts w:ascii="Arial Narrow" w:hAnsi="Arial Narrow" w:cs="Arial"/>
        </w:rPr>
        <w:t>will be performed</w:t>
      </w:r>
      <w:proofErr w:type="gramEnd"/>
      <w:r w:rsidRPr="00CE69CC">
        <w:rPr>
          <w:rFonts w:ascii="Arial Narrow" w:hAnsi="Arial Narrow" w:cs="Arial"/>
        </w:rPr>
        <w:t xml:space="preserve"> around the initial value of the sliders. Hence, the user may want to reset the sliders to their middle values.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main viewport might seem empty. However, it may because the camera does not point towards the geometry and needs to </w:t>
      </w:r>
      <w:proofErr w:type="gramStart"/>
      <w:r w:rsidRPr="00CE69CC">
        <w:rPr>
          <w:rFonts w:ascii="Arial Narrow" w:hAnsi="Arial Narrow" w:cs="Arial"/>
        </w:rPr>
        <w:t>be moved</w:t>
      </w:r>
      <w:proofErr w:type="gramEnd"/>
      <w:r w:rsidRPr="00CE69CC">
        <w:rPr>
          <w:rFonts w:ascii="Arial Narrow" w:hAnsi="Arial Narrow" w:cs="Arial"/>
        </w:rPr>
        <w:t xml:space="preserve">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Click on the generation button. Depending on the Grasshopper script, the population generation may take more or less time. It is recommended that the user </w:t>
      </w:r>
      <w:proofErr w:type="gramStart"/>
      <w:r w:rsidRPr="00CE69CC">
        <w:rPr>
          <w:rFonts w:ascii="Arial Narrow" w:hAnsi="Arial Narrow" w:cs="Arial"/>
        </w:rPr>
        <w:t>disables</w:t>
      </w:r>
      <w:proofErr w:type="gramEnd"/>
      <w:r w:rsidRPr="00CE69CC">
        <w:rPr>
          <w:rFonts w:ascii="Arial Narrow" w:hAnsi="Arial Narrow" w:cs="Arial"/>
        </w:rPr>
        <w:t xml:space="preserve"> the non-vital and slow parts of the script.</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When a generation of designs is computed, the </w:t>
      </w:r>
      <w:proofErr w:type="gramStart"/>
      <w:r w:rsidRPr="00CE69CC">
        <w:rPr>
          <w:rFonts w:ascii="Arial Narrow" w:hAnsi="Arial Narrow" w:cs="Arial"/>
        </w:rPr>
        <w:t>8</w:t>
      </w:r>
      <w:proofErr w:type="gramEnd"/>
      <w:r w:rsidRPr="00CE69CC">
        <w:rPr>
          <w:rFonts w:ascii="Arial Narrow" w:hAnsi="Arial Narrow" w:cs="Arial"/>
        </w:rPr>
        <w:t xml:space="preserve">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user can proceed as before to explore new designs. Parents for next generations </w:t>
      </w:r>
      <w:proofErr w:type="gramStart"/>
      <w:r w:rsidRPr="00CE69CC">
        <w:rPr>
          <w:rFonts w:ascii="Arial Narrow" w:hAnsi="Arial Narrow" w:cs="Arial"/>
        </w:rPr>
        <w:t>can be selected</w:t>
      </w:r>
      <w:proofErr w:type="gramEnd"/>
      <w:r w:rsidRPr="00CE69CC">
        <w:rPr>
          <w:rFonts w:ascii="Arial Narrow" w:hAnsi="Arial Narrow" w:cs="Arial"/>
        </w:rPr>
        <w:t xml:space="preserve"> by clicking the checkboxes of the last row of designs.</w:t>
      </w:r>
    </w:p>
    <w:p w:rsidR="007E2A59"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Recording features </w:t>
      </w:r>
      <w:proofErr w:type="gramStart"/>
      <w:r w:rsidRPr="00CE69CC">
        <w:rPr>
          <w:rFonts w:ascii="Arial Narrow" w:hAnsi="Arial Narrow" w:cs="Arial"/>
        </w:rPr>
        <w:t>can be used</w:t>
      </w:r>
      <w:proofErr w:type="gramEnd"/>
      <w:r w:rsidRPr="00CE69CC">
        <w:rPr>
          <w:rFonts w:ascii="Arial Narrow" w:hAnsi="Arial Narrow" w:cs="Arial"/>
        </w:rPr>
        <w:t xml:space="preserve"> to save designs and exploration information.</w:t>
      </w:r>
    </w:p>
    <w:p w:rsidR="002F5D39" w:rsidRDefault="002F5D39" w:rsidP="002F5D39">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Bugs</w:t>
      </w:r>
    </w:p>
    <w:p w:rsidR="002F5D39" w:rsidRPr="002F5D39" w:rsidRDefault="002F5D39" w:rsidP="00E8621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w:t>
      </w:r>
      <w:proofErr w:type="gramStart"/>
      <w:r w:rsidRPr="002F5D39">
        <w:rPr>
          <w:rFonts w:ascii="Arial Narrow" w:hAnsi="Arial Narrow"/>
        </w:rPr>
        <w:t>are listed</w:t>
      </w:r>
      <w:proofErr w:type="gramEnd"/>
      <w:r w:rsidRPr="002F5D39">
        <w:rPr>
          <w:rFonts w:ascii="Arial Narrow" w:hAnsi="Arial Narrow"/>
        </w:rPr>
        <w:t xml:space="preserve"> </w:t>
      </w:r>
      <w:r>
        <w:rPr>
          <w:rFonts w:ascii="Arial Narrow" w:hAnsi="Arial Narrow"/>
        </w:rPr>
        <w:t>below</w:t>
      </w:r>
      <w:r w:rsidRPr="002F5D39">
        <w:rPr>
          <w:rFonts w:ascii="Arial Narrow" w:hAnsi="Arial Narrow"/>
        </w:rPr>
        <w:t xml:space="preserve">: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w:t>
      </w:r>
      <w:proofErr w:type="gramStart"/>
      <w:r w:rsidRPr="002F5D39">
        <w:rPr>
          <w:rFonts w:ascii="Arial Narrow" w:hAnsi="Arial Narrow"/>
        </w:rPr>
        <w:t xml:space="preserve">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w:t>
      </w:r>
      <w:proofErr w:type="gramEnd"/>
      <w:r w:rsidRPr="002F5D39">
        <w:rPr>
          <w:rFonts w:ascii="Arial Narrow" w:hAnsi="Arial Narrow"/>
        </w:rPr>
        <w:t xml:space="preserve"> based on the solution state corresponding the component construction.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w:t>
      </w:r>
      <w:proofErr w:type="gramStart"/>
      <w:r w:rsidRPr="002F5D39">
        <w:rPr>
          <w:rFonts w:ascii="Arial Narrow" w:hAnsi="Arial Narrow"/>
        </w:rPr>
        <w:t>is recorded</w:t>
      </w:r>
      <w:proofErr w:type="gramEnd"/>
      <w:r w:rsidRPr="002F5D39">
        <w:rPr>
          <w:rFonts w:ascii="Arial Narrow" w:hAnsi="Arial Narrow"/>
        </w:rPr>
        <w:t xml:space="preserve"> in a .csv file, and if the corresponding file –with the same full path- already exists and is open, Rhino/GH/Excel will crash. </w:t>
      </w:r>
    </w:p>
    <w:p w:rsidR="002F5D39" w:rsidRDefault="002F5D39" w:rsidP="002F5D39">
      <w:pPr>
        <w:widowControl w:val="0"/>
        <w:autoSpaceDE w:val="0"/>
        <w:autoSpaceDN w:val="0"/>
        <w:adjustRightInd w:val="0"/>
        <w:spacing w:after="240"/>
        <w:jc w:val="both"/>
        <w:rPr>
          <w:rFonts w:ascii="Arial Narrow" w:hAnsi="Arial Narrow" w:cs="Arial"/>
          <w:b/>
          <w:sz w:val="32"/>
          <w:szCs w:val="32"/>
        </w:rPr>
      </w:pP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r>
        <w:rPr>
          <w:rFonts w:ascii="Arial Narrow" w:hAnsi="Arial Narrow" w:cs="Arial"/>
          <w:b/>
          <w:sz w:val="32"/>
          <w:szCs w:val="32"/>
        </w:rPr>
        <w:lastRenderedPageBreak/>
        <w:t xml:space="preserve">4.1 Simplify – Component Descriptions </w:t>
      </w:r>
    </w:p>
    <w:p w:rsidR="00842265" w:rsidRPr="00897856" w:rsidRDefault="00842265" w:rsidP="00842265">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72576" behindDoc="0" locked="0" layoutInCell="1" allowOverlap="1" wp14:anchorId="54C91E89" wp14:editId="42A55997">
            <wp:simplePos x="0" y="0"/>
            <wp:positionH relativeFrom="column">
              <wp:posOffset>0</wp:posOffset>
            </wp:positionH>
            <wp:positionV relativeFrom="paragraph">
              <wp:posOffset>-684</wp:posOffset>
            </wp:positionV>
            <wp:extent cx="225425" cy="2254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C</w:t>
      </w:r>
      <w:r>
        <w:rPr>
          <w:rFonts w:ascii="Arial Narrow" w:hAnsi="Arial Narrow" w:cs="Arial"/>
          <w:b/>
          <w:sz w:val="28"/>
          <w:szCs w:val="28"/>
        </w:rPr>
        <w:t>luster</w:t>
      </w:r>
    </w:p>
    <w:p w:rsidR="00842265" w:rsidRDefault="00842265" w:rsidP="00842265">
      <w:pPr>
        <w:jc w:val="both"/>
        <w:rPr>
          <w:rFonts w:ascii="Arial Narrow" w:hAnsi="Arial Narrow" w:cs="Arial"/>
          <w:b/>
        </w:rPr>
      </w:pPr>
    </w:p>
    <w:p w:rsidR="00842265" w:rsidRDefault="00DC5FA5" w:rsidP="00842265">
      <w:pPr>
        <w:jc w:val="both"/>
        <w:rPr>
          <w:rFonts w:ascii="Arial Narrow" w:hAnsi="Arial Narrow" w:cs="Arial"/>
        </w:rPr>
      </w:pPr>
      <w:r>
        <w:rPr>
          <w:rFonts w:ascii="Arial Narrow" w:hAnsi="Arial Narrow" w:cs="Arial"/>
        </w:rPr>
        <w:t>This component executes two separate actions</w:t>
      </w:r>
      <w:r w:rsidR="000D1817">
        <w:rPr>
          <w:rFonts w:ascii="Arial Narrow" w:hAnsi="Arial Narrow" w:cs="Arial"/>
        </w:rPr>
        <w:t>:</w:t>
      </w:r>
      <w:r>
        <w:rPr>
          <w:rFonts w:ascii="Arial Narrow" w:hAnsi="Arial Narrow" w:cs="Arial"/>
        </w:rPr>
        <w:t xml:space="preserve"> </w:t>
      </w:r>
      <w:r w:rsidR="000D1817">
        <w:rPr>
          <w:rFonts w:ascii="Arial Narrow" w:hAnsi="Arial Narrow" w:cs="Arial"/>
        </w:rPr>
        <w:t>the first is</w:t>
      </w:r>
      <w:r>
        <w:rPr>
          <w:rFonts w:ascii="Arial Narrow" w:hAnsi="Arial Narrow" w:cs="Arial"/>
        </w:rPr>
        <w:t xml:space="preserve"> cluster</w:t>
      </w:r>
      <w:r w:rsidR="000D1817">
        <w:rPr>
          <w:rFonts w:ascii="Arial Narrow" w:hAnsi="Arial Narrow" w:cs="Arial"/>
        </w:rPr>
        <w:t>ing</w:t>
      </w:r>
      <w:r>
        <w:rPr>
          <w:rFonts w:ascii="Arial Narrow" w:hAnsi="Arial Narrow" w:cs="Arial"/>
        </w:rPr>
        <w:t xml:space="preserve"> design samples based on their design variables, and </w:t>
      </w:r>
      <w:r w:rsidR="000D1817">
        <w:rPr>
          <w:rFonts w:ascii="Arial Narrow" w:hAnsi="Arial Narrow" w:cs="Arial"/>
        </w:rPr>
        <w:t>the second is</w:t>
      </w:r>
      <w:r w:rsidR="00625FDE">
        <w:rPr>
          <w:rFonts w:ascii="Arial Narrow" w:hAnsi="Arial Narrow" w:cs="Arial"/>
        </w:rPr>
        <w:t xml:space="preserve"> </w:t>
      </w:r>
      <w:r w:rsidR="000D1817">
        <w:rPr>
          <w:rFonts w:ascii="Arial Narrow" w:hAnsi="Arial Narrow" w:cs="Arial"/>
        </w:rPr>
        <w:t>using</w:t>
      </w:r>
      <w:r>
        <w:rPr>
          <w:rFonts w:ascii="Arial Narrow" w:hAnsi="Arial Narrow" w:cs="Arial"/>
        </w:rPr>
        <w:t xml:space="preserve"> this information to support</w:t>
      </w:r>
      <w:r w:rsidR="00625FDE">
        <w:rPr>
          <w:rFonts w:ascii="Arial Narrow" w:hAnsi="Arial Narrow" w:cs="Arial"/>
        </w:rPr>
        <w:t xml:space="preserve"> cluster-based live exploration</w:t>
      </w:r>
      <w:r w:rsidR="00842265">
        <w:rPr>
          <w:rFonts w:ascii="Arial Narrow" w:hAnsi="Arial Narrow" w:cs="Arial"/>
        </w:rPr>
        <w:t>.</w:t>
      </w:r>
      <w:r w:rsidR="00625FDE">
        <w:rPr>
          <w:rFonts w:ascii="Arial Narrow" w:hAnsi="Arial Narrow" w:cs="Arial"/>
        </w:rPr>
        <w:t xml:space="preserve">  Upon the first double-click, the component reads in a map of designs and runs k-means clustering on the dataset, before returning the cluster indices of each tested design as well as the averages, maxes, and </w:t>
      </w:r>
      <w:proofErr w:type="spellStart"/>
      <w:r w:rsidR="00625FDE">
        <w:rPr>
          <w:rFonts w:ascii="Arial Narrow" w:hAnsi="Arial Narrow" w:cs="Arial"/>
        </w:rPr>
        <w:t>mins</w:t>
      </w:r>
      <w:proofErr w:type="spellEnd"/>
      <w:r w:rsidR="00625FDE">
        <w:rPr>
          <w:rFonts w:ascii="Arial Narrow" w:hAnsi="Arial Narrow" w:cs="Arial"/>
        </w:rPr>
        <w:t xml:space="preserve"> of each cluster.  On subsequent double-click, </w:t>
      </w:r>
      <w:r w:rsidR="000D1817">
        <w:rPr>
          <w:rFonts w:ascii="Arial Narrow" w:hAnsi="Arial Narrow" w:cs="Arial"/>
        </w:rPr>
        <w:t>the user can</w:t>
      </w:r>
      <w:r w:rsidR="00625FDE">
        <w:rPr>
          <w:rFonts w:ascii="Arial Narrow" w:hAnsi="Arial Narrow" w:cs="Arial"/>
        </w:rPr>
        <w:t xml:space="preserve"> select a cluster and reset the bounds of the problem to correspond to that cluster</w:t>
      </w:r>
      <w:r w:rsidR="000D1817">
        <w:rPr>
          <w:rFonts w:ascii="Arial Narrow" w:hAnsi="Arial Narrow" w:cs="Arial"/>
        </w:rPr>
        <w:t xml:space="preserve">’s properties based on a </w:t>
      </w:r>
      <w:r w:rsidR="00625FDE">
        <w:rPr>
          <w:rFonts w:ascii="Arial Narrow" w:hAnsi="Arial Narrow" w:cs="Arial"/>
        </w:rPr>
        <w:t>model flexibility input.  As such, a designer can c</w:t>
      </w:r>
      <w:r w:rsidR="000D1817">
        <w:rPr>
          <w:rFonts w:ascii="Arial Narrow" w:hAnsi="Arial Narrow" w:cs="Arial"/>
        </w:rPr>
        <w:t>ycle through different clusters organized by performance and explore within the bounds of each</w:t>
      </w:r>
      <w:r w:rsidR="00625FDE">
        <w:rPr>
          <w:rFonts w:ascii="Arial Narrow" w:hAnsi="Arial Narrow" w:cs="Arial"/>
        </w:rPr>
        <w:t xml:space="preserve"> cluster, while gaining knowledge about </w:t>
      </w:r>
      <w:r w:rsidR="000D1817">
        <w:rPr>
          <w:rFonts w:ascii="Arial Narrow" w:hAnsi="Arial Narrow" w:cs="Arial"/>
        </w:rPr>
        <w:t xml:space="preserve">relationship between </w:t>
      </w:r>
      <w:r w:rsidR="00625FDE">
        <w:rPr>
          <w:rFonts w:ascii="Arial Narrow" w:hAnsi="Arial Narrow" w:cs="Arial"/>
        </w:rPr>
        <w:t>design decisions</w:t>
      </w:r>
      <w:r w:rsidR="000D1817">
        <w:rPr>
          <w:rFonts w:ascii="Arial Narrow" w:hAnsi="Arial Narrow" w:cs="Arial"/>
        </w:rPr>
        <w:t xml:space="preserve"> and performance.  With these two functions</w:t>
      </w:r>
      <w:r w:rsidR="00625FDE">
        <w:rPr>
          <w:rFonts w:ascii="Arial Narrow" w:hAnsi="Arial Narrow" w:cs="Arial"/>
        </w:rPr>
        <w:t xml:space="preserve">, the component </w:t>
      </w:r>
      <w:proofErr w:type="gramStart"/>
      <w:r w:rsidR="00625FDE">
        <w:rPr>
          <w:rFonts w:ascii="Arial Narrow" w:hAnsi="Arial Narrow" w:cs="Arial"/>
        </w:rPr>
        <w:t>can be used</w:t>
      </w:r>
      <w:proofErr w:type="gramEnd"/>
      <w:r w:rsidR="00625FDE">
        <w:rPr>
          <w:rFonts w:ascii="Arial Narrow" w:hAnsi="Arial Narrow" w:cs="Arial"/>
        </w:rPr>
        <w:t xml:space="preserve"> for simple d</w:t>
      </w:r>
      <w:r w:rsidR="000D1817">
        <w:rPr>
          <w:rFonts w:ascii="Arial Narrow" w:hAnsi="Arial Narrow" w:cs="Arial"/>
        </w:rPr>
        <w:t>ata-analysis within Grasshopper</w:t>
      </w:r>
      <w:r w:rsidR="00625FDE">
        <w:rPr>
          <w:rFonts w:ascii="Arial Narrow" w:hAnsi="Arial Narrow" w:cs="Arial"/>
        </w:rPr>
        <w:t xml:space="preserve"> or as part of a design space exploration workflow.</w:t>
      </w:r>
    </w:p>
    <w:p w:rsidR="00842265" w:rsidRDefault="00842265" w:rsidP="00842265">
      <w:pPr>
        <w:jc w:val="both"/>
        <w:rPr>
          <w:rFonts w:ascii="Arial Narrow" w:hAnsi="Arial Narrow" w:cs="Arial"/>
        </w:rPr>
      </w:pPr>
    </w:p>
    <w:p w:rsidR="00842265" w:rsidRDefault="009E1D1A" w:rsidP="00842265">
      <w:pPr>
        <w:jc w:val="both"/>
        <w:rPr>
          <w:rFonts w:ascii="Arial Narrow" w:hAnsi="Arial Narrow" w:cs="Arial"/>
          <w:b/>
        </w:rPr>
      </w:pPr>
      <w:r>
        <w:rPr>
          <w:rFonts w:ascii="Arial Narrow" w:hAnsi="Arial Narrow" w:cs="Arial"/>
          <w:b/>
          <w:noProof/>
        </w:rPr>
        <w:drawing>
          <wp:inline distT="0" distB="0" distL="0" distR="0">
            <wp:extent cx="5936615" cy="299593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995930"/>
                    </a:xfrm>
                    <a:prstGeom prst="rect">
                      <a:avLst/>
                    </a:prstGeom>
                    <a:noFill/>
                    <a:ln>
                      <a:noFill/>
                    </a:ln>
                  </pic:spPr>
                </pic:pic>
              </a:graphicData>
            </a:graphic>
          </wp:inline>
        </w:drawing>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b/>
        </w:rPr>
      </w:pPr>
      <w:r>
        <w:rPr>
          <w:rFonts w:ascii="Arial Narrow" w:hAnsi="Arial Narrow" w:cs="Arial"/>
          <w:b/>
        </w:rPr>
        <w:t>Inputs:</w:t>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w:t>
      </w:r>
    </w:p>
    <w:p w:rsidR="00842265" w:rsidRDefault="00842265" w:rsidP="00842265">
      <w:pPr>
        <w:jc w:val="both"/>
        <w:rPr>
          <w:rFonts w:ascii="Arial Narrow" w:hAnsi="Arial Narrow" w:cs="Arial"/>
        </w:rPr>
      </w:pPr>
    </w:p>
    <w:p w:rsidR="00625FDE" w:rsidRPr="00B027CD" w:rsidRDefault="00625FDE" w:rsidP="00625FDE">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that span the design space being explored.  Standard format for each design is the design vector followed by as many objective values as are recorded.  </w:t>
      </w:r>
      <w:r w:rsidR="00B027CD">
        <w:rPr>
          <w:rFonts w:ascii="Arial Narrow" w:hAnsi="Arial Narrow" w:cs="Arial"/>
        </w:rPr>
        <w:t xml:space="preserve">Cluster will automatically detect how many variables exist in the problem.  </w:t>
      </w:r>
      <w:r>
        <w:rPr>
          <w:rFonts w:ascii="Arial Narrow" w:hAnsi="Arial Narrow" w:cs="Arial"/>
        </w:rPr>
        <w:t>The objective value</w:t>
      </w:r>
      <w:r w:rsidR="00B027CD">
        <w:rPr>
          <w:rFonts w:ascii="Arial Narrow" w:hAnsi="Arial Narrow" w:cs="Arial"/>
        </w:rPr>
        <w:t xml:space="preserve">s </w:t>
      </w:r>
      <w:proofErr w:type="gramStart"/>
      <w:r w:rsidR="00B027CD">
        <w:rPr>
          <w:rFonts w:ascii="Arial Narrow" w:hAnsi="Arial Narrow" w:cs="Arial"/>
        </w:rPr>
        <w:t>are</w:t>
      </w:r>
      <w:r>
        <w:rPr>
          <w:rFonts w:ascii="Arial Narrow" w:hAnsi="Arial Narrow" w:cs="Arial"/>
        </w:rPr>
        <w:t xml:space="preserve"> not used</w:t>
      </w:r>
      <w:proofErr w:type="gramEnd"/>
      <w:r>
        <w:rPr>
          <w:rFonts w:ascii="Arial Narrow" w:hAnsi="Arial Narrow" w:cs="Arial"/>
        </w:rPr>
        <w:t xml:space="preserve"> as part of the clustering</w:t>
      </w:r>
      <w:r w:rsidR="00B027CD">
        <w:rPr>
          <w:rFonts w:ascii="Arial Narrow" w:hAnsi="Arial Narrow" w:cs="Arial"/>
        </w:rPr>
        <w:t>, an</w:t>
      </w:r>
      <w:r w:rsidR="000D1817">
        <w:rPr>
          <w:rFonts w:ascii="Arial Narrow" w:hAnsi="Arial Narrow" w:cs="Arial"/>
        </w:rPr>
        <w:t>d are thus optional.  However, if objectives are included, C</w:t>
      </w:r>
      <w:r w:rsidR="00B027CD">
        <w:rPr>
          <w:rFonts w:ascii="Arial Narrow" w:hAnsi="Arial Narrow" w:cs="Arial"/>
        </w:rPr>
        <w:t xml:space="preserve">luster tabulates the average </w:t>
      </w:r>
      <w:r w:rsidR="000D1817">
        <w:rPr>
          <w:rFonts w:ascii="Arial Narrow" w:hAnsi="Arial Narrow" w:cs="Arial"/>
        </w:rPr>
        <w:t>objective values</w:t>
      </w:r>
      <w:r w:rsidR="00B027CD">
        <w:rPr>
          <w:rFonts w:ascii="Arial Narrow" w:hAnsi="Arial Narrow" w:cs="Arial"/>
        </w:rPr>
        <w:t xml:space="preserve"> of the designs </w:t>
      </w:r>
      <w:r w:rsidR="000D1817">
        <w:rPr>
          <w:rFonts w:ascii="Arial Narrow" w:hAnsi="Arial Narrow" w:cs="Arial"/>
        </w:rPr>
        <w:t>with</w:t>
      </w:r>
      <w:r w:rsidR="00B027CD">
        <w:rPr>
          <w:rFonts w:ascii="Arial Narrow" w:hAnsi="Arial Narrow" w:cs="Arial"/>
        </w:rPr>
        <w:t>in a cluster (as opposed to the performance of an average design in the cluster, which can be determined by navigating to a specific cluster using the “Index” input)</w:t>
      </w:r>
      <w:r w:rsidR="000D1817">
        <w:rPr>
          <w:rFonts w:ascii="Arial Narrow" w:hAnsi="Arial Narrow" w:cs="Arial"/>
        </w:rPr>
        <w:t>.</w:t>
      </w:r>
    </w:p>
    <w:p w:rsidR="00842265" w:rsidRPr="00EF2858" w:rsidRDefault="00842265" w:rsidP="00842265">
      <w:pPr>
        <w:jc w:val="both"/>
        <w:rPr>
          <w:rFonts w:ascii="Arial Narrow" w:hAnsi="Arial Narrow" w:cs="Arial"/>
        </w:rPr>
      </w:pPr>
    </w:p>
    <w:p w:rsidR="00842265" w:rsidRPr="00363F6F" w:rsidRDefault="00625FDE" w:rsidP="00842265">
      <w:pPr>
        <w:jc w:val="both"/>
        <w:rPr>
          <w:rFonts w:ascii="Arial Narrow" w:hAnsi="Arial Narrow" w:cs="Arial"/>
        </w:rPr>
      </w:pPr>
      <w:r>
        <w:rPr>
          <w:rFonts w:ascii="Arial Narrow" w:hAnsi="Arial Narrow" w:cs="Arial"/>
          <w:b/>
        </w:rPr>
        <w:t>Number of Clusters (#</w:t>
      </w:r>
      <w:proofErr w:type="spellStart"/>
      <w:r>
        <w:rPr>
          <w:rFonts w:ascii="Arial Narrow" w:hAnsi="Arial Narrow" w:cs="Arial"/>
          <w:b/>
        </w:rPr>
        <w:t>Clust</w:t>
      </w:r>
      <w:proofErr w:type="spellEnd"/>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Dictates the number of </w:t>
      </w:r>
      <w:r w:rsidR="000D1817">
        <w:rPr>
          <w:rFonts w:ascii="Arial Narrow" w:hAnsi="Arial Narrow" w:cs="Arial"/>
        </w:rPr>
        <w:t>desired clusters</w:t>
      </w:r>
      <w:r w:rsidR="00B027CD">
        <w:rPr>
          <w:rFonts w:ascii="Arial Narrow" w:hAnsi="Arial Narrow" w:cs="Arial"/>
        </w:rPr>
        <w:t xml:space="preserve">. </w:t>
      </w:r>
    </w:p>
    <w:p w:rsidR="00842265" w:rsidRDefault="00842265" w:rsidP="00842265">
      <w:pPr>
        <w:jc w:val="both"/>
        <w:rPr>
          <w:rFonts w:ascii="Arial Narrow" w:hAnsi="Arial Narrow" w:cs="Arial"/>
          <w:b/>
        </w:rPr>
      </w:pPr>
    </w:p>
    <w:p w:rsidR="00842265" w:rsidRPr="00EF2858" w:rsidRDefault="00625FDE" w:rsidP="00842265">
      <w:pPr>
        <w:jc w:val="both"/>
        <w:rPr>
          <w:rFonts w:ascii="Arial Narrow" w:hAnsi="Arial Narrow" w:cs="Arial"/>
        </w:rPr>
      </w:pPr>
      <w:r>
        <w:rPr>
          <w:rFonts w:ascii="Arial Narrow" w:hAnsi="Arial Narrow" w:cs="Arial"/>
          <w:b/>
        </w:rPr>
        <w:lastRenderedPageBreak/>
        <w:t xml:space="preserve">Flexibility </w:t>
      </w:r>
      <w:r w:rsidR="00842265">
        <w:rPr>
          <w:rFonts w:ascii="Arial Narrow" w:hAnsi="Arial Narrow" w:cs="Arial"/>
          <w:b/>
        </w:rPr>
        <w:t>(</w:t>
      </w:r>
      <w:r>
        <w:rPr>
          <w:rFonts w:ascii="Arial Narrow" w:hAnsi="Arial Narrow" w:cs="Arial"/>
          <w:b/>
        </w:rPr>
        <w:t>Flex</w:t>
      </w:r>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A number between zero and one that determines how flexible the bounds are during cluster-based exploration.  If set to one, Cluster will reset the slider bounds to the minimum and maximum </w:t>
      </w:r>
      <w:proofErr w:type="gramStart"/>
      <w:r w:rsidR="00B027CD">
        <w:rPr>
          <w:rFonts w:ascii="Arial Narrow" w:hAnsi="Arial Narrow" w:cs="Arial"/>
        </w:rPr>
        <w:t>values</w:t>
      </w:r>
      <w:proofErr w:type="gramEnd"/>
      <w:r w:rsidR="00B027CD">
        <w:rPr>
          <w:rFonts w:ascii="Arial Narrow" w:hAnsi="Arial Narrow" w:cs="Arial"/>
        </w:rPr>
        <w:t xml:space="preserve"> found across an entire cluster.  As values get closer to </w:t>
      </w:r>
      <w:proofErr w:type="gramStart"/>
      <w:r w:rsidR="00B027CD">
        <w:rPr>
          <w:rFonts w:ascii="Arial Narrow" w:hAnsi="Arial Narrow" w:cs="Arial"/>
        </w:rPr>
        <w:t>0</w:t>
      </w:r>
      <w:proofErr w:type="gramEnd"/>
      <w:r w:rsidR="003C45B9">
        <w:rPr>
          <w:rFonts w:ascii="Arial Narrow" w:hAnsi="Arial Narrow" w:cs="Arial"/>
        </w:rPr>
        <w:t>, the</w:t>
      </w:r>
      <w:r w:rsidR="00B027CD">
        <w:rPr>
          <w:rFonts w:ascii="Arial Narrow" w:hAnsi="Arial Narrow" w:cs="Arial"/>
        </w:rPr>
        <w:t xml:space="preserve"> allowable variable ranges will shrink.</w:t>
      </w:r>
    </w:p>
    <w:p w:rsidR="00842265" w:rsidRPr="00EF2858" w:rsidRDefault="00842265" w:rsidP="00842265">
      <w:pPr>
        <w:jc w:val="both"/>
        <w:rPr>
          <w:rFonts w:ascii="Arial Narrow" w:hAnsi="Arial Narrow" w:cs="Arial"/>
        </w:rPr>
      </w:pPr>
    </w:p>
    <w:p w:rsidR="00842265" w:rsidRPr="003C45B9" w:rsidRDefault="00625FDE" w:rsidP="00842265">
      <w:pPr>
        <w:jc w:val="both"/>
        <w:rPr>
          <w:rFonts w:ascii="Arial Narrow" w:hAnsi="Arial Narrow" w:cs="Arial"/>
        </w:rPr>
      </w:pPr>
      <w:r>
        <w:rPr>
          <w:rFonts w:ascii="Arial Narrow" w:hAnsi="Arial Narrow" w:cs="Arial"/>
          <w:b/>
        </w:rPr>
        <w:t>Index</w:t>
      </w:r>
      <w:r w:rsidR="00842265">
        <w:rPr>
          <w:rFonts w:ascii="Arial Narrow" w:hAnsi="Arial Narrow" w:cs="Arial"/>
          <w:b/>
        </w:rPr>
        <w:t xml:space="preserve"> (Prop)</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After clustering has been completed, this index </w:t>
      </w:r>
      <w:proofErr w:type="gramStart"/>
      <w:r w:rsidR="00B027CD">
        <w:rPr>
          <w:rFonts w:ascii="Arial Narrow" w:hAnsi="Arial Narrow" w:cs="Arial"/>
        </w:rPr>
        <w:t>controls which cluster</w:t>
      </w:r>
      <w:proofErr w:type="gramEnd"/>
      <w:r w:rsidR="00B027CD">
        <w:rPr>
          <w:rFonts w:ascii="Arial Narrow" w:hAnsi="Arial Narrow" w:cs="Arial"/>
        </w:rPr>
        <w:t xml:space="preserve"> is being explored.  To navigate to a cluster, switch its index and then double-c</w:t>
      </w:r>
      <w:r w:rsidR="003C45B9">
        <w:rPr>
          <w:rFonts w:ascii="Arial Narrow" w:hAnsi="Arial Narrow" w:cs="Arial"/>
        </w:rPr>
        <w:t>lick the component again</w:t>
      </w:r>
      <w:r w:rsidR="00B027CD">
        <w:rPr>
          <w:rFonts w:ascii="Arial Narrow" w:hAnsi="Arial Narrow" w:cs="Arial"/>
        </w:rPr>
        <w:t xml:space="preserve">.  This will reset all slider values to the average for the cluster and adjust the bounds based on the flexibility times the difference between max/min and the average.  An index of </w:t>
      </w:r>
      <w:proofErr w:type="gramStart"/>
      <w:r w:rsidR="00B027CD">
        <w:rPr>
          <w:rFonts w:ascii="Arial Narrow" w:hAnsi="Arial Narrow" w:cs="Arial"/>
        </w:rPr>
        <w:t>0</w:t>
      </w:r>
      <w:proofErr w:type="gramEnd"/>
      <w:r w:rsidR="00B027CD">
        <w:rPr>
          <w:rFonts w:ascii="Arial Narrow" w:hAnsi="Arial Narrow" w:cs="Arial"/>
        </w:rPr>
        <w:t xml:space="preserve"> returns to the original bounds and values of the problem.  </w:t>
      </w:r>
      <w:r w:rsidR="00B027CD">
        <w:rPr>
          <w:rFonts w:ascii="Arial Narrow" w:hAnsi="Arial Narrow" w:cs="Arial"/>
          <w:b/>
        </w:rPr>
        <w:t xml:space="preserve">NOTE: </w:t>
      </w:r>
      <w:r w:rsidR="00B027CD">
        <w:rPr>
          <w:rFonts w:ascii="Arial Narrow" w:hAnsi="Arial Narrow" w:cs="Arial"/>
        </w:rPr>
        <w:t xml:space="preserve">It is easy to forget to reset the bounds to index </w:t>
      </w:r>
      <w:proofErr w:type="gramStart"/>
      <w:r w:rsidR="00B027CD">
        <w:rPr>
          <w:rFonts w:ascii="Arial Narrow" w:hAnsi="Arial Narrow" w:cs="Arial"/>
        </w:rPr>
        <w:t>0—</w:t>
      </w:r>
      <w:proofErr w:type="gramEnd"/>
      <w:r w:rsidR="00B027CD">
        <w:rPr>
          <w:rFonts w:ascii="Arial Narrow" w:hAnsi="Arial Narrow" w:cs="Arial"/>
        </w:rPr>
        <w:t>make sure this is done every time using cluster if the starting bounds and values are important.</w:t>
      </w:r>
      <w:r w:rsidR="003C45B9">
        <w:rPr>
          <w:rFonts w:ascii="Arial Narrow" w:hAnsi="Arial Narrow" w:cs="Arial"/>
        </w:rPr>
        <w:t xml:space="preserve">  </w:t>
      </w:r>
      <w:r w:rsidR="003C45B9">
        <w:rPr>
          <w:rFonts w:ascii="Arial Narrow" w:hAnsi="Arial Narrow" w:cs="Arial"/>
          <w:b/>
        </w:rPr>
        <w:t xml:space="preserve">SECOND NOTE: </w:t>
      </w:r>
      <w:r w:rsidR="003C45B9">
        <w:rPr>
          <w:rFonts w:ascii="Arial Narrow" w:hAnsi="Arial Narrow" w:cs="Arial"/>
        </w:rPr>
        <w:t xml:space="preserve">Sometimes, the resetting of the bounds </w:t>
      </w:r>
      <w:proofErr w:type="gramStart"/>
      <w:r w:rsidR="003C45B9">
        <w:rPr>
          <w:rFonts w:ascii="Arial Narrow" w:hAnsi="Arial Narrow" w:cs="Arial"/>
        </w:rPr>
        <w:t>gets</w:t>
      </w:r>
      <w:proofErr w:type="gramEnd"/>
      <w:r w:rsidR="003C45B9">
        <w:rPr>
          <w:rFonts w:ascii="Arial Narrow" w:hAnsi="Arial Narrow" w:cs="Arial"/>
        </w:rPr>
        <w:t xml:space="preserve"> interrupted while Grasshopper is refreshing the canvas.  To be safe, double-click a few times when navigating to a new cluster.</w:t>
      </w:r>
    </w:p>
    <w:p w:rsidR="00842265" w:rsidRPr="00EF2858" w:rsidRDefault="00842265" w:rsidP="00842265">
      <w:pPr>
        <w:jc w:val="both"/>
        <w:rPr>
          <w:rFonts w:ascii="Arial Narrow" w:hAnsi="Arial Narrow" w:cs="Arial"/>
        </w:rPr>
      </w:pPr>
    </w:p>
    <w:p w:rsidR="00B027CD" w:rsidRDefault="00B027CD" w:rsidP="00B027CD">
      <w:pPr>
        <w:jc w:val="both"/>
        <w:rPr>
          <w:rFonts w:ascii="Arial Narrow" w:hAnsi="Arial Narrow" w:cs="Arial"/>
          <w:b/>
        </w:rPr>
      </w:pPr>
      <w:r>
        <w:rPr>
          <w:rFonts w:ascii="Arial Narrow" w:hAnsi="Arial Narrow" w:cs="Arial"/>
          <w:b/>
        </w:rPr>
        <w:t>Outputs:</w:t>
      </w:r>
    </w:p>
    <w:p w:rsidR="0001564A" w:rsidRDefault="0001564A" w:rsidP="00B027CD">
      <w:pPr>
        <w:jc w:val="both"/>
        <w:rPr>
          <w:rFonts w:ascii="Arial Narrow" w:hAnsi="Arial Narrow" w:cs="Arial"/>
          <w:b/>
        </w:rPr>
      </w:pPr>
    </w:p>
    <w:p w:rsidR="00571675"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 xml:space="preserve">Cluster </w:t>
      </w:r>
      <w:proofErr w:type="gramStart"/>
      <w:r>
        <w:rPr>
          <w:rFonts w:ascii="Arial Narrow" w:hAnsi="Arial Narrow" w:cs="Arial"/>
          <w:b/>
        </w:rPr>
        <w:t xml:space="preserve">List </w:t>
      </w:r>
      <w:r w:rsidRPr="00EF2858">
        <w:rPr>
          <w:rFonts w:ascii="Arial Narrow" w:hAnsi="Arial Narrow" w:cs="Arial"/>
          <w:b/>
        </w:rPr>
        <w:t xml:space="preserve"> </w:t>
      </w:r>
      <w:r>
        <w:rPr>
          <w:rFonts w:ascii="Arial Narrow" w:hAnsi="Arial Narrow" w:cs="Arial"/>
          <w:b/>
        </w:rPr>
        <w:t>(</w:t>
      </w:r>
      <w:proofErr w:type="spellStart"/>
      <w:proofErr w:type="gramEnd"/>
      <w:r>
        <w:rPr>
          <w:rFonts w:ascii="Arial Narrow" w:hAnsi="Arial Narrow" w:cs="Arial"/>
          <w:b/>
        </w:rPr>
        <w:t>ClusterL</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cluster index for each design in the list.  </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Averages (</w:t>
      </w:r>
      <w:proofErr w:type="spellStart"/>
      <w:r>
        <w:rPr>
          <w:rFonts w:ascii="Arial Narrow" w:hAnsi="Arial Narrow" w:cs="Arial"/>
          <w:b/>
        </w:rPr>
        <w:t>ClusterAv</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Maximums (</w:t>
      </w:r>
      <w:proofErr w:type="spellStart"/>
      <w:r>
        <w:rPr>
          <w:rFonts w:ascii="Arial Narrow" w:hAnsi="Arial Narrow" w:cs="Arial"/>
          <w:b/>
        </w:rPr>
        <w:t>ClusterMaxs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maximum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Minimums (</w:t>
      </w:r>
      <w:proofErr w:type="spellStart"/>
      <w:r>
        <w:rPr>
          <w:rFonts w:ascii="Arial Narrow" w:hAnsi="Arial Narrow" w:cs="Arial"/>
          <w:b/>
        </w:rPr>
        <w:t>ClusterMins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minimum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Objectives (</w:t>
      </w:r>
      <w:proofErr w:type="spellStart"/>
      <w:r>
        <w:rPr>
          <w:rFonts w:ascii="Arial Narrow" w:hAnsi="Arial Narrow" w:cs="Arial"/>
          <w:b/>
        </w:rPr>
        <w:t>ClusterObj</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objective values for each cluster.</w:t>
      </w:r>
    </w:p>
    <w:p w:rsidR="007A0B64" w:rsidRDefault="007A0B64" w:rsidP="0001564A">
      <w:pPr>
        <w:jc w:val="both"/>
        <w:rPr>
          <w:rFonts w:ascii="Arial Narrow" w:hAnsi="Arial Narrow" w:cs="Arial"/>
          <w:b/>
          <w:sz w:val="32"/>
          <w:szCs w:val="32"/>
        </w:rPr>
      </w:pPr>
    </w:p>
    <w:p w:rsidR="0001564A" w:rsidRPr="0001564A" w:rsidRDefault="0001564A" w:rsidP="0001564A">
      <w:pPr>
        <w:jc w:val="both"/>
        <w:rPr>
          <w:rFonts w:ascii="Arial Narrow" w:hAnsi="Arial Narrow" w:cs="Arial"/>
          <w:b/>
          <w:sz w:val="28"/>
          <w:szCs w:val="28"/>
        </w:rPr>
      </w:pPr>
      <w:r>
        <w:rPr>
          <w:noProof/>
        </w:rPr>
        <w:pict>
          <v:shape id="Picture 11" o:spid="_x0000_s1028" type="#_x0000_t75" style="position:absolute;left:0;text-align:left;margin-left:0;margin-top:0;width:17.85pt;height:17.85pt;z-index:251674624;visibility:visible;mso-wrap-style:square;mso-position-horizontal:absolute;mso-position-horizontal-relative:text;mso-position-vertical:absolute;mso-position-vertical-relative:text" o:bullet="t">
            <v:imagedata r:id="rId32" o:title="Effects1"/>
          </v:shape>
        </w:pict>
      </w:r>
      <w:r>
        <w:rPr>
          <w:rFonts w:ascii="Arial Narrow" w:hAnsi="Arial Narrow" w:cs="Arial"/>
          <w:b/>
          <w:sz w:val="28"/>
          <w:szCs w:val="28"/>
        </w:rPr>
        <w:t xml:space="preserve">        </w:t>
      </w:r>
      <w:r w:rsidRPr="0001564A">
        <w:rPr>
          <w:rFonts w:ascii="Arial Narrow" w:hAnsi="Arial Narrow" w:cs="Arial"/>
          <w:b/>
          <w:sz w:val="28"/>
          <w:szCs w:val="28"/>
        </w:rPr>
        <w:t>Effects</w:t>
      </w:r>
    </w:p>
    <w:p w:rsidR="0001564A" w:rsidRDefault="0001564A" w:rsidP="0001564A">
      <w:pPr>
        <w:jc w:val="both"/>
        <w:rPr>
          <w:rFonts w:ascii="Arial Narrow" w:hAnsi="Arial Narrow" w:cs="Arial"/>
          <w:b/>
        </w:rPr>
      </w:pPr>
    </w:p>
    <w:p w:rsidR="00B4510D" w:rsidRDefault="00B4510D" w:rsidP="00B4510D">
      <w:pPr>
        <w:jc w:val="both"/>
        <w:rPr>
          <w:rFonts w:ascii="Arial Narrow" w:hAnsi="Arial Narrow" w:cs="Arial"/>
        </w:rPr>
      </w:pPr>
      <w:r>
        <w:rPr>
          <w:rFonts w:ascii="Arial Narrow" w:hAnsi="Arial Narrow" w:cs="Arial"/>
        </w:rPr>
        <w:t>Effects gives a quick measurement of variable importance to overall performance by sampling an orthogonal set of design points and attempting to isolate the contribution of each setting.  Upon double-click, it reads in variables, objectives, and experiment settings and evaluates a small number of designs before outputting the average and raw effect of each variable.  Each “effect” is a number that signifies the effect</w:t>
      </w:r>
      <w:r w:rsidR="009F306A">
        <w:rPr>
          <w:rFonts w:ascii="Arial Narrow" w:hAnsi="Arial Narrow" w:cs="Arial"/>
        </w:rPr>
        <w:t xml:space="preserve"> on the objective value</w:t>
      </w:r>
      <w:r>
        <w:rPr>
          <w:rFonts w:ascii="Arial Narrow" w:hAnsi="Arial Narrow" w:cs="Arial"/>
        </w:rPr>
        <w:t xml:space="preserve"> that results from the “cause”</w:t>
      </w:r>
      <w:r w:rsidR="009F306A">
        <w:rPr>
          <w:rFonts w:ascii="Arial Narrow" w:hAnsi="Arial Narrow" w:cs="Arial"/>
        </w:rPr>
        <w:t xml:space="preserve"> of that </w:t>
      </w:r>
      <w:r>
        <w:rPr>
          <w:rFonts w:ascii="Arial Narrow" w:hAnsi="Arial Narrow" w:cs="Arial"/>
        </w:rPr>
        <w:t>variable setting.  By testing a few different settings and a</w:t>
      </w:r>
      <w:r w:rsidR="009F306A">
        <w:rPr>
          <w:rFonts w:ascii="Arial Narrow" w:hAnsi="Arial Narrow" w:cs="Arial"/>
        </w:rPr>
        <w:t>veraging the magnitudes of the effects</w:t>
      </w:r>
      <w:r>
        <w:rPr>
          <w:rFonts w:ascii="Arial Narrow" w:hAnsi="Arial Narrow" w:cs="Arial"/>
        </w:rPr>
        <w:t xml:space="preserve"> for a variable, designers can get a sense of what variables </w:t>
      </w:r>
      <w:r w:rsidR="009F306A">
        <w:rPr>
          <w:rFonts w:ascii="Arial Narrow" w:hAnsi="Arial Narrow" w:cs="Arial"/>
        </w:rPr>
        <w:t xml:space="preserve">have the most </w:t>
      </w:r>
      <w:r>
        <w:rPr>
          <w:rFonts w:ascii="Arial Narrow" w:hAnsi="Arial Narrow" w:cs="Arial"/>
        </w:rPr>
        <w:t xml:space="preserve">influence </w:t>
      </w:r>
      <w:r w:rsidR="009F306A">
        <w:rPr>
          <w:rFonts w:ascii="Arial Narrow" w:hAnsi="Arial Narrow" w:cs="Arial"/>
        </w:rPr>
        <w:t xml:space="preserve">on </w:t>
      </w:r>
      <w:r>
        <w:rPr>
          <w:rFonts w:ascii="Arial Narrow" w:hAnsi="Arial Narrow" w:cs="Arial"/>
        </w:rPr>
        <w:t>the problem.  Users can select a 2- or 3</w:t>
      </w:r>
      <w:r w:rsidR="009F306A">
        <w:rPr>
          <w:rFonts w:ascii="Arial Narrow" w:hAnsi="Arial Narrow" w:cs="Arial"/>
        </w:rPr>
        <w:t>- level experiment</w:t>
      </w:r>
      <w:r>
        <w:rPr>
          <w:rFonts w:ascii="Arial Narrow" w:hAnsi="Arial Narrow" w:cs="Arial"/>
        </w:rPr>
        <w:t xml:space="preserve"> and corresponding variable settings </w:t>
      </w:r>
      <w:r w:rsidR="009F306A">
        <w:rPr>
          <w:rFonts w:ascii="Arial Narrow" w:hAnsi="Arial Narrow" w:cs="Arial"/>
        </w:rPr>
        <w:t>to</w:t>
      </w:r>
      <w:r>
        <w:rPr>
          <w:rFonts w:ascii="Arial Narrow" w:hAnsi="Arial Narrow" w:cs="Arial"/>
        </w:rPr>
        <w:t xml:space="preserve"> be tested.  Although these settings are </w:t>
      </w:r>
      <w:r w:rsidR="009F306A">
        <w:rPr>
          <w:rFonts w:ascii="Arial Narrow" w:hAnsi="Arial Narrow" w:cs="Arial"/>
        </w:rPr>
        <w:t>not guaranteed to represent the entire problem overall, Effects can provide valuable information prior to exploration or optimization with only a few objective evaluations.</w:t>
      </w:r>
    </w:p>
    <w:p w:rsidR="00B31954" w:rsidRDefault="00B31954" w:rsidP="0001564A">
      <w:pPr>
        <w:jc w:val="both"/>
        <w:rPr>
          <w:rFonts w:ascii="Arial Narrow" w:hAnsi="Arial Narrow" w:cs="Arial"/>
        </w:rPr>
      </w:pPr>
    </w:p>
    <w:p w:rsidR="0001564A" w:rsidRDefault="009E1D1A" w:rsidP="0001564A">
      <w:pPr>
        <w:jc w:val="both"/>
        <w:rPr>
          <w:rFonts w:ascii="Arial Narrow" w:hAnsi="Arial Narrow" w:cs="Arial"/>
          <w:b/>
        </w:rPr>
      </w:pPr>
      <w:r>
        <w:rPr>
          <w:rFonts w:ascii="Arial Narrow" w:hAnsi="Arial Narrow" w:cs="Arial"/>
          <w:b/>
          <w:noProof/>
        </w:rPr>
        <w:lastRenderedPageBreak/>
        <w:drawing>
          <wp:inline distT="0" distB="0" distL="0" distR="0">
            <wp:extent cx="5934710" cy="2475865"/>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Inputs:</w:t>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003C45B9">
        <w:rPr>
          <w:rFonts w:ascii="Arial Narrow" w:hAnsi="Arial Narrow" w:cs="Arial"/>
        </w:rPr>
        <w:t xml:space="preserve"> Takes in</w:t>
      </w:r>
      <w:r>
        <w:rPr>
          <w:rFonts w:ascii="Arial Narrow" w:hAnsi="Arial Narrow" w:cs="Arial"/>
        </w:rPr>
        <w:t xml:space="preserve"> sliders that </w:t>
      </w:r>
      <w:proofErr w:type="gramStart"/>
      <w:r>
        <w:rPr>
          <w:rFonts w:ascii="Arial Narrow" w:hAnsi="Arial Narrow" w:cs="Arial"/>
        </w:rPr>
        <w:t>are used</w:t>
      </w:r>
      <w:proofErr w:type="gramEnd"/>
      <w:r>
        <w:rPr>
          <w:rFonts w:ascii="Arial Narrow" w:hAnsi="Arial Narrow" w:cs="Arial"/>
        </w:rPr>
        <w:t xml:space="preserve"> as design variables for a given project.</w:t>
      </w:r>
      <w:r w:rsidR="003C45B9">
        <w:rPr>
          <w:rFonts w:ascii="Arial Narrow" w:hAnsi="Arial Narrow" w:cs="Arial"/>
        </w:rPr>
        <w:t xml:space="preserve"> </w:t>
      </w:r>
      <w:r w:rsidR="003C45B9">
        <w:rPr>
          <w:rFonts w:ascii="Arial Narrow" w:hAnsi="Arial Narrow" w:cs="Arial"/>
          <w:b/>
        </w:rPr>
        <w:t xml:space="preserve">NOTE: </w:t>
      </w:r>
      <w:r w:rsidR="003C45B9">
        <w:rPr>
          <w:rFonts w:ascii="Arial Narrow" w:hAnsi="Arial Narrow" w:cs="Arial"/>
        </w:rPr>
        <w:t>Currently limited to 13, because of difficulties in generating orthogonal matrices.</w:t>
      </w:r>
      <w:r>
        <w:rPr>
          <w:rFonts w:ascii="Arial Narrow" w:hAnsi="Arial Narrow" w:cs="Arial"/>
        </w:rPr>
        <w:t xml:space="preserve">  </w:t>
      </w:r>
    </w:p>
    <w:p w:rsidR="0001564A" w:rsidRDefault="0001564A" w:rsidP="0001564A">
      <w:pPr>
        <w:jc w:val="both"/>
        <w:rPr>
          <w:rFonts w:ascii="Arial Narrow" w:hAnsi="Arial Narrow" w:cs="Arial"/>
        </w:rPr>
      </w:pPr>
    </w:p>
    <w:p w:rsidR="00B31954" w:rsidRDefault="00B31954" w:rsidP="00B31954">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w:t>
      </w:r>
      <w:r w:rsidR="003C45B9">
        <w:rPr>
          <w:rFonts w:ascii="Arial Narrow" w:hAnsi="Arial Narrow" w:cs="Arial"/>
        </w:rPr>
        <w:t>pper components, can be used</w:t>
      </w:r>
      <w:r>
        <w:rPr>
          <w:rFonts w:ascii="Arial Narrow" w:hAnsi="Arial Narrow" w:cs="Arial"/>
        </w:rPr>
        <w:t xml:space="preserve">.  </w:t>
      </w:r>
    </w:p>
    <w:p w:rsidR="0001564A" w:rsidRPr="00EF2858" w:rsidRDefault="0001564A" w:rsidP="0001564A">
      <w:pPr>
        <w:jc w:val="both"/>
        <w:rPr>
          <w:rFonts w:ascii="Arial Narrow" w:hAnsi="Arial Narrow" w:cs="Arial"/>
        </w:rPr>
      </w:pPr>
    </w:p>
    <w:p w:rsidR="0001564A" w:rsidRPr="00363F6F" w:rsidRDefault="00B31954" w:rsidP="0001564A">
      <w:pPr>
        <w:jc w:val="both"/>
        <w:rPr>
          <w:rFonts w:ascii="Arial Narrow" w:hAnsi="Arial Narrow" w:cs="Arial"/>
        </w:rPr>
      </w:pPr>
      <w:r>
        <w:rPr>
          <w:rFonts w:ascii="Arial Narrow" w:hAnsi="Arial Narrow" w:cs="Arial"/>
          <w:b/>
        </w:rPr>
        <w:t>Levels (Lev</w:t>
      </w:r>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number of levels </w:t>
      </w:r>
      <w:proofErr w:type="gramStart"/>
      <w:r>
        <w:rPr>
          <w:rFonts w:ascii="Arial Narrow" w:hAnsi="Arial Narrow" w:cs="Arial"/>
        </w:rPr>
        <w:t>being considered</w:t>
      </w:r>
      <w:proofErr w:type="gramEnd"/>
      <w:r>
        <w:rPr>
          <w:rFonts w:ascii="Arial Narrow" w:hAnsi="Arial Narrow" w:cs="Arial"/>
        </w:rPr>
        <w:t xml:space="preserve"> as part of the experiment.  Either </w:t>
      </w:r>
      <w:proofErr w:type="gramStart"/>
      <w:r>
        <w:rPr>
          <w:rFonts w:ascii="Arial Narrow" w:hAnsi="Arial Narrow" w:cs="Arial"/>
        </w:rPr>
        <w:t>2</w:t>
      </w:r>
      <w:proofErr w:type="gramEnd"/>
      <w:r>
        <w:rPr>
          <w:rFonts w:ascii="Arial Narrow" w:hAnsi="Arial Narrow" w:cs="Arial"/>
        </w:rPr>
        <w:t xml:space="preserve"> or 3.</w:t>
      </w:r>
      <w:r w:rsidR="0001564A">
        <w:rPr>
          <w:rFonts w:ascii="Arial Narrow" w:hAnsi="Arial Narrow" w:cs="Arial"/>
        </w:rPr>
        <w:t xml:space="preserve"> </w:t>
      </w:r>
    </w:p>
    <w:p w:rsidR="0001564A" w:rsidRDefault="0001564A" w:rsidP="0001564A">
      <w:pPr>
        <w:jc w:val="both"/>
        <w:rPr>
          <w:rFonts w:ascii="Arial Narrow" w:hAnsi="Arial Narrow" w:cs="Arial"/>
          <w:b/>
        </w:rPr>
      </w:pPr>
    </w:p>
    <w:p w:rsidR="0001564A" w:rsidRPr="00EF2858" w:rsidRDefault="00B31954" w:rsidP="0001564A">
      <w:pPr>
        <w:jc w:val="both"/>
        <w:rPr>
          <w:rFonts w:ascii="Arial Narrow" w:hAnsi="Arial Narrow" w:cs="Arial"/>
        </w:rPr>
      </w:pPr>
      <w:r>
        <w:rPr>
          <w:rFonts w:ascii="Arial Narrow" w:hAnsi="Arial Narrow" w:cs="Arial"/>
          <w:b/>
        </w:rPr>
        <w:t>Level Settings</w:t>
      </w:r>
      <w:r w:rsidR="0001564A">
        <w:rPr>
          <w:rFonts w:ascii="Arial Narrow" w:hAnsi="Arial Narrow" w:cs="Arial"/>
          <w:b/>
        </w:rPr>
        <w:t xml:space="preserve"> (</w:t>
      </w:r>
      <w:proofErr w:type="spellStart"/>
      <w:r>
        <w:rPr>
          <w:rFonts w:ascii="Arial Narrow" w:hAnsi="Arial Narrow" w:cs="Arial"/>
          <w:b/>
        </w:rPr>
        <w:t>LevSet</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(normalized) settings </w:t>
      </w:r>
      <w:proofErr w:type="gramStart"/>
      <w:r>
        <w:rPr>
          <w:rFonts w:ascii="Arial Narrow" w:hAnsi="Arial Narrow" w:cs="Arial"/>
        </w:rPr>
        <w:t xml:space="preserve">being </w:t>
      </w:r>
      <w:r w:rsidR="003C45B9">
        <w:rPr>
          <w:rFonts w:ascii="Arial Narrow" w:hAnsi="Arial Narrow" w:cs="Arial"/>
        </w:rPr>
        <w:t>evaluated</w:t>
      </w:r>
      <w:proofErr w:type="gramEnd"/>
      <w:r>
        <w:rPr>
          <w:rFonts w:ascii="Arial Narrow" w:hAnsi="Arial Narrow" w:cs="Arial"/>
        </w:rPr>
        <w:t xml:space="preserve"> during the experiment, in a multi-line list of </w:t>
      </w:r>
      <w:r w:rsidR="003C45B9">
        <w:rPr>
          <w:rFonts w:ascii="Arial Narrow" w:hAnsi="Arial Narrow" w:cs="Arial"/>
        </w:rPr>
        <w:t xml:space="preserve">length </w:t>
      </w:r>
      <w:r>
        <w:rPr>
          <w:rFonts w:ascii="Arial Narrow" w:hAnsi="Arial Narrow" w:cs="Arial"/>
        </w:rPr>
        <w:t xml:space="preserve">either 2 or 3, corresponding to the Levels input.  For example, </w:t>
      </w:r>
      <w:proofErr w:type="gramStart"/>
      <w:r>
        <w:rPr>
          <w:rFonts w:ascii="Arial Narrow" w:hAnsi="Arial Narrow" w:cs="Arial"/>
        </w:rPr>
        <w:t>[ 0.33</w:t>
      </w:r>
      <w:proofErr w:type="gramEnd"/>
      <w:r>
        <w:rPr>
          <w:rFonts w:ascii="Arial Narrow" w:hAnsi="Arial Narrow" w:cs="Arial"/>
        </w:rPr>
        <w:t>, 0.66] or [0.25, 0.5, 0.75].  The chosen level settings are extremely important and, depending on the behavior of the objective function, can directly affect the calculation of variable importance.  For example, a specific variable setting may correspond to a discontinuity in the desig</w:t>
      </w:r>
      <w:r w:rsidR="003C45B9">
        <w:rPr>
          <w:rFonts w:ascii="Arial Narrow" w:hAnsi="Arial Narrow" w:cs="Arial"/>
        </w:rPr>
        <w:t>n space, and thus would not provide a</w:t>
      </w:r>
      <w:r>
        <w:rPr>
          <w:rFonts w:ascii="Arial Narrow" w:hAnsi="Arial Narrow" w:cs="Arial"/>
        </w:rPr>
        <w:t xml:space="preserve"> representative calculation of variable importanc</w:t>
      </w:r>
      <w:r w:rsidR="003C45B9">
        <w:rPr>
          <w:rFonts w:ascii="Arial Narrow" w:hAnsi="Arial Narrow" w:cs="Arial"/>
        </w:rPr>
        <w:t>e for the problem.   Although these aspects of the design space</w:t>
      </w:r>
      <w:r>
        <w:rPr>
          <w:rFonts w:ascii="Arial Narrow" w:hAnsi="Arial Narrow" w:cs="Arial"/>
        </w:rPr>
        <w:t xml:space="preserve"> </w:t>
      </w:r>
      <w:proofErr w:type="gramStart"/>
      <w:r>
        <w:rPr>
          <w:rFonts w:ascii="Arial Narrow" w:hAnsi="Arial Narrow" w:cs="Arial"/>
        </w:rPr>
        <w:t xml:space="preserve">are </w:t>
      </w:r>
      <w:r w:rsidR="003C45B9">
        <w:rPr>
          <w:rFonts w:ascii="Arial Narrow" w:hAnsi="Arial Narrow" w:cs="Arial"/>
        </w:rPr>
        <w:t>often only discovered</w:t>
      </w:r>
      <w:proofErr w:type="gramEnd"/>
      <w:r w:rsidR="003C45B9">
        <w:rPr>
          <w:rFonts w:ascii="Arial Narrow" w:hAnsi="Arial Narrow" w:cs="Arial"/>
        </w:rPr>
        <w:t xml:space="preserve"> while experimenting with effects, since it is an early design exercise</w:t>
      </w:r>
      <w:r w:rsidR="00DC73C0">
        <w:rPr>
          <w:rFonts w:ascii="Arial Narrow" w:hAnsi="Arial Narrow" w:cs="Arial"/>
        </w:rPr>
        <w:t xml:space="preserve">, level settings require </w:t>
      </w:r>
      <w:r>
        <w:rPr>
          <w:rFonts w:ascii="Arial Narrow" w:hAnsi="Arial Narrow" w:cs="Arial"/>
        </w:rPr>
        <w:t>thought and intu</w:t>
      </w:r>
      <w:r w:rsidR="003C45B9">
        <w:rPr>
          <w:rFonts w:ascii="Arial Narrow" w:hAnsi="Arial Narrow" w:cs="Arial"/>
        </w:rPr>
        <w:t>ition on the part of the user.</w:t>
      </w:r>
    </w:p>
    <w:p w:rsidR="0001564A" w:rsidRPr="00EF2858" w:rsidRDefault="0001564A" w:rsidP="0001564A">
      <w:pPr>
        <w:jc w:val="both"/>
        <w:rPr>
          <w:rFonts w:ascii="Arial Narrow" w:hAnsi="Arial Narrow" w:cs="Arial"/>
        </w:rPr>
      </w:pPr>
    </w:p>
    <w:p w:rsidR="0001564A" w:rsidRPr="00B027CD" w:rsidRDefault="00B31954" w:rsidP="0001564A">
      <w:pPr>
        <w:jc w:val="both"/>
        <w:rPr>
          <w:rFonts w:ascii="Arial Narrow" w:hAnsi="Arial Narrow" w:cs="Arial"/>
        </w:rPr>
      </w:pPr>
      <w:r>
        <w:rPr>
          <w:rFonts w:ascii="Arial Narrow" w:hAnsi="Arial Narrow" w:cs="Arial"/>
          <w:b/>
        </w:rPr>
        <w:t>Number of (#</w:t>
      </w:r>
      <w:proofErr w:type="spellStart"/>
      <w:r>
        <w:rPr>
          <w:rFonts w:ascii="Arial Narrow" w:hAnsi="Arial Narrow" w:cs="Arial"/>
          <w:b/>
        </w:rPr>
        <w:t>Obj</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w:t>
      </w:r>
      <w:r>
        <w:rPr>
          <w:rFonts w:ascii="Arial Narrow" w:hAnsi="Arial Narrow" w:cs="Arial"/>
        </w:rPr>
        <w:t xml:space="preserve"> Indicates how many objectives should be included in the calculation.</w:t>
      </w:r>
      <w:r w:rsidR="0001564A" w:rsidRPr="00EF2858">
        <w:rPr>
          <w:rFonts w:ascii="Arial Narrow" w:hAnsi="Arial Narrow" w:cs="Arial"/>
        </w:rPr>
        <w:t xml:space="preserve"> </w:t>
      </w:r>
    </w:p>
    <w:p w:rsidR="0001564A" w:rsidRPr="00EF2858" w:rsidRDefault="0001564A" w:rsidP="0001564A">
      <w:pPr>
        <w:jc w:val="both"/>
        <w:rPr>
          <w:rFonts w:ascii="Arial Narrow" w:hAnsi="Arial Narrow" w:cs="Arial"/>
        </w:rPr>
      </w:pPr>
    </w:p>
    <w:p w:rsidR="0001564A" w:rsidRDefault="0001564A" w:rsidP="0001564A">
      <w:pPr>
        <w:jc w:val="both"/>
        <w:rPr>
          <w:rFonts w:ascii="Arial Narrow" w:hAnsi="Arial Narrow" w:cs="Arial"/>
          <w:b/>
        </w:rPr>
      </w:pPr>
      <w:r>
        <w:rPr>
          <w:rFonts w:ascii="Arial Narrow" w:hAnsi="Arial Narrow" w:cs="Arial"/>
          <w:b/>
        </w:rPr>
        <w:t>Outputs:</w:t>
      </w:r>
    </w:p>
    <w:p w:rsidR="0001564A" w:rsidRDefault="0001564A" w:rsidP="0001564A">
      <w:pPr>
        <w:jc w:val="both"/>
        <w:rPr>
          <w:rFonts w:ascii="Arial Narrow" w:hAnsi="Arial Narrow" w:cs="Arial"/>
          <w:b/>
        </w:rPr>
      </w:pPr>
    </w:p>
    <w:p w:rsidR="0001564A" w:rsidRDefault="00B31954" w:rsidP="0001564A">
      <w:pPr>
        <w:widowControl w:val="0"/>
        <w:autoSpaceDE w:val="0"/>
        <w:autoSpaceDN w:val="0"/>
        <w:adjustRightInd w:val="0"/>
        <w:spacing w:after="240"/>
        <w:jc w:val="both"/>
        <w:rPr>
          <w:rFonts w:ascii="Arial Narrow" w:hAnsi="Arial Narrow" w:cs="Arial"/>
        </w:rPr>
      </w:pPr>
      <w:r>
        <w:rPr>
          <w:rFonts w:ascii="Arial Narrow" w:hAnsi="Arial Narrow" w:cs="Arial"/>
          <w:b/>
        </w:rPr>
        <w:t>Average</w:t>
      </w:r>
      <w:r w:rsidR="0001564A">
        <w:rPr>
          <w:rFonts w:ascii="Arial Narrow" w:hAnsi="Arial Narrow" w:cs="Arial"/>
          <w:b/>
        </w:rPr>
        <w:t xml:space="preserve"> </w:t>
      </w:r>
      <w:r>
        <w:rPr>
          <w:rFonts w:ascii="Arial Narrow" w:hAnsi="Arial Narrow" w:cs="Arial"/>
          <w:b/>
        </w:rPr>
        <w:t>Effects (</w:t>
      </w:r>
      <w:proofErr w:type="spellStart"/>
      <w:r>
        <w:rPr>
          <w:rFonts w:ascii="Arial Narrow" w:hAnsi="Arial Narrow" w:cs="Arial"/>
          <w:b/>
        </w:rPr>
        <w:t>AvgEff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sidR="00F11170">
        <w:rPr>
          <w:rFonts w:ascii="Arial Narrow" w:hAnsi="Arial Narrow" w:cs="Arial"/>
        </w:rPr>
        <w:t xml:space="preserve">Outputs the average magnitude of effects for each variable.  A </w:t>
      </w:r>
      <w:r w:rsidR="00DC73C0">
        <w:rPr>
          <w:rFonts w:ascii="Arial Narrow" w:hAnsi="Arial Narrow" w:cs="Arial"/>
        </w:rPr>
        <w:t xml:space="preserve">relatively </w:t>
      </w:r>
      <w:r w:rsidR="00F11170">
        <w:rPr>
          <w:rFonts w:ascii="Arial Narrow" w:hAnsi="Arial Narrow" w:cs="Arial"/>
        </w:rPr>
        <w:t>large effect is in indication that the variable has a large influence on the performance outcome for the model.</w:t>
      </w:r>
      <w:r w:rsidR="0001564A">
        <w:rPr>
          <w:rFonts w:ascii="Arial Narrow" w:hAnsi="Arial Narrow" w:cs="Arial"/>
        </w:rPr>
        <w:t xml:space="preserve">  </w:t>
      </w:r>
    </w:p>
    <w:p w:rsidR="0001564A" w:rsidRDefault="00F11170" w:rsidP="0001564A">
      <w:pPr>
        <w:widowControl w:val="0"/>
        <w:autoSpaceDE w:val="0"/>
        <w:autoSpaceDN w:val="0"/>
        <w:adjustRightInd w:val="0"/>
        <w:spacing w:after="240"/>
        <w:jc w:val="both"/>
        <w:rPr>
          <w:rFonts w:ascii="Arial Narrow" w:hAnsi="Arial Narrow" w:cs="Arial"/>
        </w:rPr>
      </w:pPr>
      <w:r>
        <w:rPr>
          <w:rFonts w:ascii="Arial Narrow" w:hAnsi="Arial Narrow" w:cs="Arial"/>
          <w:b/>
        </w:rPr>
        <w:t>Raw</w:t>
      </w:r>
      <w:r w:rsidR="0001564A">
        <w:rPr>
          <w:rFonts w:ascii="Arial Narrow" w:hAnsi="Arial Narrow" w:cs="Arial"/>
          <w:b/>
        </w:rPr>
        <w:t xml:space="preserve"> </w:t>
      </w:r>
      <w:r>
        <w:rPr>
          <w:rFonts w:ascii="Arial Narrow" w:hAnsi="Arial Narrow" w:cs="Arial"/>
          <w:b/>
        </w:rPr>
        <w:t>Effects</w:t>
      </w:r>
      <w:r w:rsidR="0001564A">
        <w:rPr>
          <w:rFonts w:ascii="Arial Narrow" w:hAnsi="Arial Narrow" w:cs="Arial"/>
          <w:b/>
        </w:rPr>
        <w:t xml:space="preserve"> (</w:t>
      </w:r>
      <w:proofErr w:type="spellStart"/>
      <w:r w:rsidR="00B31954">
        <w:rPr>
          <w:rFonts w:ascii="Arial Narrow" w:hAnsi="Arial Narrow" w:cs="Arial"/>
          <w:b/>
        </w:rPr>
        <w:t>RawEff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Pr>
          <w:rFonts w:ascii="Arial Narrow" w:hAnsi="Arial Narrow" w:cs="Arial"/>
        </w:rPr>
        <w:t xml:space="preserve">Outputs the raw effect of each variable setting on each objective.  This output shows both the magnitude and direction of each setting, indicating not only which variables are important, </w:t>
      </w:r>
      <w:proofErr w:type="gramStart"/>
      <w:r>
        <w:rPr>
          <w:rFonts w:ascii="Arial Narrow" w:hAnsi="Arial Narrow" w:cs="Arial"/>
        </w:rPr>
        <w:t>but</w:t>
      </w:r>
      <w:proofErr w:type="gramEnd"/>
      <w:r>
        <w:rPr>
          <w:rFonts w:ascii="Arial Narrow" w:hAnsi="Arial Narrow" w:cs="Arial"/>
        </w:rPr>
        <w:t xml:space="preserve"> which settings tend to improve performance or make it worse.</w:t>
      </w:r>
    </w:p>
    <w:p w:rsidR="00B31954" w:rsidRDefault="00B31954" w:rsidP="00B31954">
      <w:pPr>
        <w:jc w:val="both"/>
        <w:rPr>
          <w:rFonts w:ascii="Arial Narrow" w:hAnsi="Arial Narrow" w:cs="Arial"/>
        </w:rPr>
      </w:pPr>
      <w:r>
        <w:rPr>
          <w:rFonts w:ascii="Arial Narrow" w:hAnsi="Arial Narrow" w:cs="Arial"/>
          <w:b/>
        </w:rPr>
        <w:lastRenderedPageBreak/>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w:t>
      </w:r>
      <w:r w:rsidR="00F11170">
        <w:rPr>
          <w:rFonts w:ascii="Arial Narrow" w:hAnsi="Arial Narrow" w:cs="Arial"/>
        </w:rPr>
        <w:t xml:space="preserve"> that were evaluated during the Effects calculation.</w:t>
      </w:r>
    </w:p>
    <w:p w:rsidR="0001564A" w:rsidRDefault="0001564A" w:rsidP="0001564A">
      <w:pPr>
        <w:widowControl w:val="0"/>
        <w:autoSpaceDE w:val="0"/>
        <w:autoSpaceDN w:val="0"/>
        <w:adjustRightInd w:val="0"/>
        <w:spacing w:after="240"/>
        <w:jc w:val="both"/>
        <w:rPr>
          <w:rFonts w:ascii="Arial Narrow" w:hAnsi="Arial Narrow" w:cs="Arial"/>
          <w:b/>
          <w:sz w:val="32"/>
          <w:szCs w:val="32"/>
        </w:rPr>
      </w:pPr>
    </w:p>
    <w:p w:rsidR="007A0B64" w:rsidRPr="0001564A" w:rsidRDefault="007A0B64" w:rsidP="007A0B64">
      <w:pPr>
        <w:jc w:val="both"/>
        <w:rPr>
          <w:rFonts w:ascii="Arial Narrow" w:hAnsi="Arial Narrow" w:cs="Arial"/>
          <w:b/>
          <w:sz w:val="28"/>
          <w:szCs w:val="28"/>
        </w:rPr>
      </w:pPr>
      <w:r>
        <w:rPr>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226695" cy="226695"/>
            <wp:effectExtent l="0" t="0" r="1905" b="1905"/>
            <wp:wrapNone/>
            <wp:docPr id="28" name="Picture 28" descr="C:\Code\gh-design-space-exploration\Effects\Resources\Eff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ode\gh-design-space-exploration\Effects\Resources\Effects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Tilde</w:t>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rPr>
        <w:t>This component builds a surrogate model to approximate an objective function using only a limited number of evaluations.  It takes in variables and a design map + objectives previously generated for the problem, trains the model on double-click, and thereafter outputs an estimated value for the objective function based on the current variable settings.  Thus, after spending time to produce the original dataset and train the model, users can gain essentially instant feedback about the performance of any design vector within a parametric model.  Although there is a trad</w:t>
      </w:r>
      <w:r w:rsidR="00411576">
        <w:rPr>
          <w:rFonts w:ascii="Arial Narrow" w:hAnsi="Arial Narrow" w:cs="Arial"/>
        </w:rPr>
        <w:t>eoff between speed and accurac</w:t>
      </w:r>
      <w:r>
        <w:rPr>
          <w:rFonts w:ascii="Arial Narrow" w:hAnsi="Arial Narrow" w:cs="Arial"/>
        </w:rPr>
        <w:t>y when using approximation techniq</w:t>
      </w:r>
      <w:r w:rsidR="00411576">
        <w:rPr>
          <w:rFonts w:ascii="Arial Narrow" w:hAnsi="Arial Narrow" w:cs="Arial"/>
        </w:rPr>
        <w:t xml:space="preserve">ues, surrogate models have </w:t>
      </w:r>
      <w:r>
        <w:rPr>
          <w:rFonts w:ascii="Arial Narrow" w:hAnsi="Arial Narrow" w:cs="Arial"/>
        </w:rPr>
        <w:t xml:space="preserve">demonstrated </w:t>
      </w:r>
      <w:r w:rsidR="00411576">
        <w:rPr>
          <w:rFonts w:ascii="Arial Narrow" w:hAnsi="Arial Narrow" w:cs="Arial"/>
        </w:rPr>
        <w:t>enough accuracy</w:t>
      </w:r>
      <w:r>
        <w:rPr>
          <w:rFonts w:ascii="Arial Narrow" w:hAnsi="Arial Narrow" w:cs="Arial"/>
        </w:rPr>
        <w:t xml:space="preserve"> for many early-stage design and optimization applications.  Tilde works by </w:t>
      </w:r>
      <w:r w:rsidR="006B0035">
        <w:rPr>
          <w:rFonts w:ascii="Arial Narrow" w:hAnsi="Arial Narrow" w:cs="Arial"/>
        </w:rPr>
        <w:t>reading in the DM+O, attempting to fit different Ensemble Neural Network or Random Forest models to the data, validating</w:t>
      </w:r>
      <w:r w:rsidR="00411576">
        <w:rPr>
          <w:rFonts w:ascii="Arial Narrow" w:hAnsi="Arial Narrow" w:cs="Arial"/>
        </w:rPr>
        <w:t xml:space="preserve"> each model by calculating</w:t>
      </w:r>
      <w:r w:rsidR="006B0035">
        <w:rPr>
          <w:rFonts w:ascii="Arial Narrow" w:hAnsi="Arial Narrow" w:cs="Arial"/>
        </w:rPr>
        <w:t xml:space="preserve"> its errors, and finally choosing the best model for approximation.  The component provides information about this </w:t>
      </w:r>
      <w:r w:rsidR="00411576">
        <w:rPr>
          <w:rFonts w:ascii="Arial Narrow" w:hAnsi="Arial Narrow" w:cs="Arial"/>
        </w:rPr>
        <w:t xml:space="preserve">training </w:t>
      </w:r>
      <w:r w:rsidR="006B0035">
        <w:rPr>
          <w:rFonts w:ascii="Arial Narrow" w:hAnsi="Arial Narrow" w:cs="Arial"/>
        </w:rPr>
        <w:t xml:space="preserve">process for transparency, but since it </w:t>
      </w:r>
      <w:proofErr w:type="gramStart"/>
      <w:r w:rsidR="006B0035">
        <w:rPr>
          <w:rFonts w:ascii="Arial Narrow" w:hAnsi="Arial Narrow" w:cs="Arial"/>
        </w:rPr>
        <w:t>is implemented</w:t>
      </w:r>
      <w:proofErr w:type="gramEnd"/>
      <w:r w:rsidR="006B0035">
        <w:rPr>
          <w:rFonts w:ascii="Arial Narrow" w:hAnsi="Arial Narrow" w:cs="Arial"/>
        </w:rPr>
        <w:t xml:space="preserve"> automatically, users can access powerful models with a simple double-click. </w:t>
      </w:r>
      <w:r>
        <w:rPr>
          <w:rFonts w:ascii="Arial Narrow" w:hAnsi="Arial Narrow" w:cs="Arial"/>
        </w:rPr>
        <w:t xml:space="preserve">  </w:t>
      </w:r>
    </w:p>
    <w:p w:rsidR="007A0B64" w:rsidRDefault="007A0B64" w:rsidP="007A0B64">
      <w:pPr>
        <w:jc w:val="both"/>
        <w:rPr>
          <w:rFonts w:ascii="Arial Narrow" w:hAnsi="Arial Narrow" w:cs="Arial"/>
        </w:rPr>
      </w:pPr>
      <w:bookmarkStart w:id="0" w:name="_GoBack"/>
      <w:bookmarkEnd w:id="0"/>
    </w:p>
    <w:p w:rsidR="007A0B64" w:rsidRDefault="007A0B64" w:rsidP="007A0B64">
      <w:pPr>
        <w:jc w:val="both"/>
        <w:rPr>
          <w:rFonts w:ascii="Arial Narrow" w:hAnsi="Arial Narrow" w:cs="Arial"/>
        </w:rPr>
      </w:pPr>
    </w:p>
    <w:p w:rsidR="007A0B64" w:rsidRDefault="00A0728B" w:rsidP="007A0B64">
      <w:pPr>
        <w:jc w:val="both"/>
        <w:rPr>
          <w:rFonts w:ascii="Arial Narrow" w:hAnsi="Arial Narrow" w:cs="Arial"/>
          <w:b/>
        </w:rPr>
      </w:pPr>
      <w:r>
        <w:rPr>
          <w:noProof/>
        </w:rPr>
        <w:drawing>
          <wp:inline distT="0" distB="0" distL="0" distR="0">
            <wp:extent cx="5943600" cy="25876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b/>
        </w:rPr>
      </w:pPr>
      <w:r>
        <w:rPr>
          <w:rFonts w:ascii="Arial Narrow" w:hAnsi="Arial Narrow" w:cs="Arial"/>
          <w:b/>
        </w:rPr>
        <w:t>Inputs:</w:t>
      </w:r>
    </w:p>
    <w:p w:rsidR="007A0B64" w:rsidRDefault="007A0B64" w:rsidP="007A0B64">
      <w:pPr>
        <w:jc w:val="both"/>
        <w:rPr>
          <w:rFonts w:ascii="Arial Narrow" w:hAnsi="Arial Narrow" w:cs="Arial"/>
          <w:b/>
        </w:rPr>
      </w:pPr>
    </w:p>
    <w:p w:rsidR="006B0035" w:rsidRDefault="006B0035" w:rsidP="006B0035">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This </w:t>
      </w:r>
      <w:proofErr w:type="gramStart"/>
      <w:r>
        <w:rPr>
          <w:rFonts w:ascii="Arial Narrow" w:hAnsi="Arial Narrow" w:cs="Arial"/>
        </w:rPr>
        <w:t>must be pre-generated</w:t>
      </w:r>
      <w:proofErr w:type="gramEnd"/>
      <w:r>
        <w:rPr>
          <w:rFonts w:ascii="Arial Narrow" w:hAnsi="Arial Narrow" w:cs="Arial"/>
        </w:rPr>
        <w:t xml:space="preserve"> by the user.</w:t>
      </w:r>
    </w:p>
    <w:p w:rsidR="006B0035" w:rsidRDefault="006B0035" w:rsidP="007A0B64">
      <w:pPr>
        <w:jc w:val="both"/>
        <w:rPr>
          <w:rFonts w:ascii="Arial Narrow" w:hAnsi="Arial Narrow" w:cs="Arial"/>
          <w:b/>
        </w:rPr>
      </w:pPr>
    </w:p>
    <w:p w:rsidR="006B0035" w:rsidRDefault="006B0035" w:rsidP="006B0035">
      <w:pPr>
        <w:widowControl w:val="0"/>
        <w:autoSpaceDE w:val="0"/>
        <w:autoSpaceDN w:val="0"/>
        <w:adjustRightInd w:val="0"/>
        <w:spacing w:after="240"/>
        <w:jc w:val="both"/>
        <w:rPr>
          <w:rFonts w:ascii="Arial Narrow" w:hAnsi="Arial Narrow" w:cs="Arial"/>
        </w:rPr>
      </w:pPr>
      <w:r>
        <w:rPr>
          <w:rFonts w:ascii="Arial Narrow" w:hAnsi="Arial Narrow" w:cs="Arial"/>
          <w:b/>
        </w:rPr>
        <w:t xml:space="preserve">Number of Variables (N) </w:t>
      </w:r>
      <w:r w:rsidRPr="00EF2858">
        <w:rPr>
          <w:rFonts w:ascii="Arial Narrow" w:hAnsi="Arial Narrow" w:cs="Arial"/>
          <w:b/>
        </w:rPr>
        <w:t>–</w:t>
      </w:r>
      <w:r>
        <w:rPr>
          <w:rFonts w:ascii="Arial Narrow" w:hAnsi="Arial Narrow" w:cs="Arial"/>
        </w:rPr>
        <w:t xml:space="preserve"> The number of variables in the problem.</w:t>
      </w:r>
    </w:p>
    <w:p w:rsidR="006B0035" w:rsidRPr="006D7000" w:rsidRDefault="006B0035"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Ratio (Ratio) </w:t>
      </w:r>
      <w:r w:rsidRPr="00EF2858">
        <w:rPr>
          <w:rFonts w:ascii="Arial Narrow" w:hAnsi="Arial Narrow" w:cs="Arial"/>
          <w:b/>
        </w:rPr>
        <w:t>–</w:t>
      </w:r>
      <w:r>
        <w:rPr>
          <w:rFonts w:ascii="Arial Narrow" w:hAnsi="Arial Narrow" w:cs="Arial"/>
        </w:rPr>
        <w:t xml:space="preserve"> The ratio of training data to validation data for use during the model building process.  Tilde needs to split the provided data, and it does so by cutting it into two pieces.  By default, the ratio is 0.5, indicating that half is used for each.  NOTE: If grid</w:t>
      </w:r>
      <w:r w:rsidR="006D7000">
        <w:rPr>
          <w:rFonts w:ascii="Arial Narrow" w:hAnsi="Arial Narrow" w:cs="Arial"/>
        </w:rPr>
        <w:t xml:space="preserve"> or a related</w:t>
      </w:r>
      <w:r>
        <w:rPr>
          <w:rFonts w:ascii="Arial Narrow" w:hAnsi="Arial Narrow" w:cs="Arial"/>
        </w:rPr>
        <w:t xml:space="preserve"> sampling </w:t>
      </w:r>
      <w:r w:rsidR="006D7000">
        <w:rPr>
          <w:rFonts w:ascii="Arial Narrow" w:hAnsi="Arial Narrow" w:cs="Arial"/>
        </w:rPr>
        <w:t xml:space="preserve">technique </w:t>
      </w:r>
      <w:r>
        <w:rPr>
          <w:rFonts w:ascii="Arial Narrow" w:hAnsi="Arial Narrow" w:cs="Arial"/>
        </w:rPr>
        <w:t xml:space="preserve">is used, it is possible Tilde will </w:t>
      </w:r>
      <w:r w:rsidR="006D7000">
        <w:rPr>
          <w:rFonts w:ascii="Arial Narrow" w:hAnsi="Arial Narrow" w:cs="Arial"/>
        </w:rPr>
        <w:t xml:space="preserve">train based on one area of the design space and validate based on another, which will not yield good </w:t>
      </w:r>
      <w:r w:rsidR="006D7000">
        <w:rPr>
          <w:rFonts w:ascii="Arial Narrow" w:hAnsi="Arial Narrow" w:cs="Arial"/>
        </w:rPr>
        <w:lastRenderedPageBreak/>
        <w:t>results.  For best results, it is important to make sure that the provided data includes points from across the design space in both halves of the DM+O.</w:t>
      </w:r>
    </w:p>
    <w:p w:rsidR="006B0035" w:rsidRDefault="006B0035"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w:t>
      </w:r>
      <w:r w:rsidR="006B0035">
        <w:rPr>
          <w:rFonts w:ascii="Arial Narrow" w:hAnsi="Arial Narrow" w:cs="Arial"/>
        </w:rPr>
        <w:t xml:space="preserve">  These sliders are only relevant after a model </w:t>
      </w:r>
      <w:proofErr w:type="gramStart"/>
      <w:r w:rsidR="006B0035">
        <w:rPr>
          <w:rFonts w:ascii="Arial Narrow" w:hAnsi="Arial Narrow" w:cs="Arial"/>
        </w:rPr>
        <w:t>has been trained</w:t>
      </w:r>
      <w:proofErr w:type="gramEnd"/>
      <w:r w:rsidR="006B0035">
        <w:rPr>
          <w:rFonts w:ascii="Arial Narrow" w:hAnsi="Arial Narrow" w:cs="Arial"/>
        </w:rPr>
        <w:t>, at which point the prediction is provided for the current variable settings.</w:t>
      </w:r>
      <w:r>
        <w:rPr>
          <w:rFonts w:ascii="Arial Narrow" w:hAnsi="Arial Narrow" w:cs="Arial"/>
        </w:rPr>
        <w:t xml:space="preserve">  </w:t>
      </w:r>
    </w:p>
    <w:p w:rsidR="007A0B64" w:rsidRDefault="007A0B64" w:rsidP="007A0B64">
      <w:pPr>
        <w:jc w:val="both"/>
        <w:rPr>
          <w:rFonts w:ascii="Arial Narrow" w:hAnsi="Arial Narrow" w:cs="Arial"/>
        </w:rPr>
      </w:pPr>
    </w:p>
    <w:p w:rsidR="007A0B64" w:rsidRPr="00EF2858" w:rsidRDefault="007A0B64" w:rsidP="007A0B64">
      <w:pPr>
        <w:jc w:val="both"/>
        <w:rPr>
          <w:rFonts w:ascii="Arial Narrow" w:hAnsi="Arial Narrow" w:cs="Arial"/>
        </w:rPr>
      </w:pPr>
    </w:p>
    <w:p w:rsidR="007A0B64" w:rsidRDefault="007A0B64" w:rsidP="007A0B64">
      <w:pPr>
        <w:jc w:val="both"/>
        <w:rPr>
          <w:rFonts w:ascii="Arial Narrow" w:hAnsi="Arial Narrow" w:cs="Arial"/>
          <w:b/>
        </w:rPr>
      </w:pPr>
      <w:r>
        <w:rPr>
          <w:rFonts w:ascii="Arial Narrow" w:hAnsi="Arial Narrow" w:cs="Arial"/>
          <w:b/>
        </w:rPr>
        <w:t>Outputs:</w:t>
      </w:r>
    </w:p>
    <w:p w:rsidR="007A0B64" w:rsidRDefault="007A0B64" w:rsidP="007A0B64">
      <w:pPr>
        <w:jc w:val="both"/>
        <w:rPr>
          <w:rFonts w:ascii="Arial Narrow" w:hAnsi="Arial Narrow" w:cs="Arial"/>
          <w:b/>
        </w:rPr>
      </w:pPr>
    </w:p>
    <w:p w:rsidR="007A0B64" w:rsidRDefault="006D7000" w:rsidP="007A0B64">
      <w:pPr>
        <w:widowControl w:val="0"/>
        <w:autoSpaceDE w:val="0"/>
        <w:autoSpaceDN w:val="0"/>
        <w:adjustRightInd w:val="0"/>
        <w:spacing w:after="240"/>
        <w:jc w:val="both"/>
        <w:rPr>
          <w:rFonts w:ascii="Arial Narrow" w:hAnsi="Arial Narrow" w:cs="Arial"/>
        </w:rPr>
      </w:pPr>
      <w:r>
        <w:rPr>
          <w:rFonts w:ascii="Arial Narrow" w:hAnsi="Arial Narrow" w:cs="Arial"/>
          <w:b/>
        </w:rPr>
        <w:t>Prediction</w:t>
      </w:r>
      <w:r w:rsidR="007A0B64">
        <w:rPr>
          <w:rFonts w:ascii="Arial Narrow" w:hAnsi="Arial Narrow" w:cs="Arial"/>
          <w:b/>
        </w:rPr>
        <w:t xml:space="preserve"> (</w:t>
      </w:r>
      <w:r>
        <w:rPr>
          <w:rFonts w:ascii="Arial Narrow" w:hAnsi="Arial Narrow" w:cs="Arial"/>
          <w:b/>
        </w:rPr>
        <w:t>P</w:t>
      </w:r>
      <w:r w:rsidR="007A0B64">
        <w:rPr>
          <w:rFonts w:ascii="Arial Narrow" w:hAnsi="Arial Narrow" w:cs="Arial"/>
          <w:b/>
        </w:rPr>
        <w:t xml:space="preserve">) </w:t>
      </w:r>
      <w:r w:rsidR="007A0B64" w:rsidRPr="00EF2858">
        <w:rPr>
          <w:rFonts w:ascii="Arial Narrow" w:hAnsi="Arial Narrow" w:cs="Arial"/>
          <w:b/>
        </w:rPr>
        <w:t>–</w:t>
      </w:r>
      <w:r w:rsidR="007A0B64">
        <w:rPr>
          <w:rFonts w:ascii="Arial Narrow" w:hAnsi="Arial Narrow" w:cs="Arial"/>
        </w:rPr>
        <w:t xml:space="preserve"> Outputs the raw effect of each variable setting on each objective.  This output shows both the magnitude and direction of each setting, indicating not only which variables are important, </w:t>
      </w:r>
      <w:proofErr w:type="gramStart"/>
      <w:r w:rsidR="007A0B64">
        <w:rPr>
          <w:rFonts w:ascii="Arial Narrow" w:hAnsi="Arial Narrow" w:cs="Arial"/>
        </w:rPr>
        <w:t>but</w:t>
      </w:r>
      <w:proofErr w:type="gramEnd"/>
      <w:r w:rsidR="007A0B64">
        <w:rPr>
          <w:rFonts w:ascii="Arial Narrow" w:hAnsi="Arial Narrow" w:cs="Arial"/>
        </w:rPr>
        <w:t xml:space="preserve"> which settings tend to improve performance or make it worse.</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Model Type (Model) </w:t>
      </w:r>
      <w:r w:rsidRPr="00EF2858">
        <w:rPr>
          <w:rFonts w:ascii="Arial Narrow" w:hAnsi="Arial Narrow" w:cs="Arial"/>
          <w:b/>
        </w:rPr>
        <w:t>–</w:t>
      </w:r>
      <w:r>
        <w:rPr>
          <w:rFonts w:ascii="Arial Narrow" w:hAnsi="Arial Narrow" w:cs="Arial"/>
        </w:rPr>
        <w:t xml:space="preserve"> The type of surrogate model ultimately chosen by Tilde and used for the problem.  Will be either Ensemble Neural Network or Random Forest.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Model Parameter (</w:t>
      </w:r>
      <w:proofErr w:type="spellStart"/>
      <w:r>
        <w:rPr>
          <w:rFonts w:ascii="Arial Narrow" w:hAnsi="Arial Narrow" w:cs="Arial"/>
          <w:b/>
        </w:rPr>
        <w:t>Param</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The “nuisance” parameter that resulted in the lowest error model, </w:t>
      </w:r>
      <w:r w:rsidR="004C4046">
        <w:rPr>
          <w:rFonts w:ascii="Arial Narrow" w:hAnsi="Arial Narrow" w:cs="Arial"/>
        </w:rPr>
        <w:t>and thus</w:t>
      </w:r>
      <w:r>
        <w:rPr>
          <w:rFonts w:ascii="Arial Narrow" w:hAnsi="Arial Narrow" w:cs="Arial"/>
        </w:rPr>
        <w:t xml:space="preserve"> the parameter that </w:t>
      </w:r>
      <w:proofErr w:type="gramStart"/>
      <w:r>
        <w:rPr>
          <w:rFonts w:ascii="Arial Narrow" w:hAnsi="Arial Narrow" w:cs="Arial"/>
        </w:rPr>
        <w:t>is used</w:t>
      </w:r>
      <w:proofErr w:type="gramEnd"/>
      <w:r>
        <w:rPr>
          <w:rFonts w:ascii="Arial Narrow" w:hAnsi="Arial Narrow" w:cs="Arial"/>
        </w:rPr>
        <w:t xml:space="preserve"> in making the current prediction.</w:t>
      </w:r>
      <w:r w:rsidR="004C4046">
        <w:rPr>
          <w:rFonts w:ascii="Arial Narrow" w:hAnsi="Arial Narrow" w:cs="Arial"/>
        </w:rPr>
        <w:t xml:space="preserve">  These parameters are different for the two surrogate model types.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Models (</w:t>
      </w:r>
      <w:proofErr w:type="spellStart"/>
      <w:r>
        <w:rPr>
          <w:rFonts w:ascii="Arial Narrow" w:hAnsi="Arial Narrow" w:cs="Arial"/>
          <w:b/>
        </w:rPr>
        <w:t>TModels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models attempted, from best to worst (based on Errors)</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Parameters (</w:t>
      </w:r>
      <w:proofErr w:type="spellStart"/>
      <w:r>
        <w:rPr>
          <w:rFonts w:ascii="Arial Narrow" w:hAnsi="Arial Narrow" w:cs="Arial"/>
          <w:b/>
        </w:rPr>
        <w:t>TParams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parameters attempted, c</w:t>
      </w:r>
      <w:r>
        <w:rPr>
          <w:rFonts w:ascii="Arial Narrow" w:hAnsi="Arial Narrow" w:cs="Arial"/>
        </w:rPr>
        <w:t>orresponding to the models above.</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Errors (Error</w:t>
      </w:r>
      <w:r w:rsidR="004C4046">
        <w:rPr>
          <w:rFonts w:ascii="Arial Narrow" w:hAnsi="Arial Narrow" w:cs="Arial"/>
          <w:b/>
        </w:rPr>
        <w:t>s</w:t>
      </w:r>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composite error measurements for each model attempted, corresponding to above.</w:t>
      </w:r>
      <w:r>
        <w:rPr>
          <w:rFonts w:ascii="Arial Narrow" w:hAnsi="Arial Narrow" w:cs="Arial"/>
        </w:rPr>
        <w:t xml:space="preserve">  Composite error </w:t>
      </w:r>
      <w:proofErr w:type="gramStart"/>
      <w:r>
        <w:rPr>
          <w:rFonts w:ascii="Arial Narrow" w:hAnsi="Arial Narrow" w:cs="Arial"/>
        </w:rPr>
        <w:t>is based</w:t>
      </w:r>
      <w:proofErr w:type="gramEnd"/>
      <w:r>
        <w:rPr>
          <w:rFonts w:ascii="Arial Narrow" w:hAnsi="Arial Narrow" w:cs="Arial"/>
        </w:rPr>
        <w:t xml:space="preserve"> on a mixture of </w:t>
      </w:r>
    </w:p>
    <w:p w:rsidR="006D7000" w:rsidRDefault="006D7000" w:rsidP="006D7000">
      <w:pPr>
        <w:widowControl w:val="0"/>
        <w:autoSpaceDE w:val="0"/>
        <w:autoSpaceDN w:val="0"/>
        <w:adjustRightInd w:val="0"/>
        <w:spacing w:after="240"/>
        <w:jc w:val="both"/>
        <w:rPr>
          <w:rFonts w:ascii="Arial Narrow" w:hAnsi="Arial Narrow" w:cs="Arial"/>
        </w:rPr>
      </w:pPr>
    </w:p>
    <w:p w:rsidR="006D7000" w:rsidRDefault="006D7000" w:rsidP="007A0B64">
      <w:pPr>
        <w:widowControl w:val="0"/>
        <w:autoSpaceDE w:val="0"/>
        <w:autoSpaceDN w:val="0"/>
        <w:adjustRightInd w:val="0"/>
        <w:spacing w:after="240"/>
        <w:jc w:val="both"/>
        <w:rPr>
          <w:rFonts w:ascii="Arial Narrow" w:hAnsi="Arial Narrow" w:cs="Arial"/>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3E1B67" w:rsidRDefault="003E1B67">
      <w:pPr>
        <w:spacing w:after="160" w:line="259" w:lineRule="auto"/>
        <w:rPr>
          <w:rFonts w:ascii="Arial Narrow" w:hAnsi="Arial Narrow" w:cs="Arial"/>
          <w:b/>
          <w:sz w:val="32"/>
          <w:szCs w:val="32"/>
        </w:rPr>
      </w:pPr>
      <w:r>
        <w:rPr>
          <w:rFonts w:ascii="Arial Narrow" w:hAnsi="Arial Narrow" w:cs="Arial"/>
          <w:b/>
          <w:sz w:val="32"/>
          <w:szCs w:val="32"/>
        </w:rPr>
        <w:br w:type="page"/>
      </w:r>
    </w:p>
    <w:p w:rsidR="00E86210" w:rsidRPr="00E86210" w:rsidRDefault="00571675" w:rsidP="003E1B67">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5</w:t>
      </w:r>
      <w:r w:rsidR="001E7EB2">
        <w:rPr>
          <w:rFonts w:ascii="Arial Narrow" w:hAnsi="Arial Narrow" w:cs="Arial"/>
          <w:b/>
          <w:sz w:val="32"/>
          <w:szCs w:val="32"/>
        </w:rPr>
        <w:t xml:space="preserve">.1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 xml:space="preserve">Renaud </w:t>
      </w:r>
      <w:proofErr w:type="spellStart"/>
      <w:r w:rsidRPr="00E86210">
        <w:rPr>
          <w:rFonts w:ascii="Arial Narrow" w:hAnsi="Arial Narrow" w:cs="Arial"/>
        </w:rPr>
        <w:t>Danhaive</w:t>
      </w:r>
      <w:proofErr w:type="spellEnd"/>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Pr="00E86210">
        <w:rPr>
          <w:rFonts w:ascii="Arial Narrow" w:hAnsi="Arial Narrow" w:cs="Arial"/>
        </w:rPr>
        <w:t>Anthony McHugh</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7EB2"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6</w:t>
      </w:r>
      <w:r w:rsidR="001E7EB2">
        <w:rPr>
          <w:rFonts w:ascii="Arial Narrow" w:hAnsi="Arial Narrow" w:cs="Arial"/>
          <w:b/>
          <w:sz w:val="32"/>
          <w:szCs w:val="32"/>
        </w:rPr>
        <w:t>.1 Licenses</w:t>
      </w:r>
    </w:p>
    <w:p w:rsidR="001531A3" w:rsidRDefault="00571675" w:rsidP="001E324C">
      <w:pPr>
        <w:widowControl w:val="0"/>
        <w:autoSpaceDE w:val="0"/>
        <w:autoSpaceDN w:val="0"/>
        <w:adjustRightInd w:val="0"/>
        <w:spacing w:after="240"/>
        <w:jc w:val="both"/>
        <w:rPr>
          <w:rFonts w:ascii="Arial Narrow" w:hAnsi="Arial Narrow" w:cs="Arial"/>
        </w:rPr>
      </w:pPr>
      <w:r w:rsidRPr="00571675">
        <w:rPr>
          <w:rFonts w:ascii="Arial Narrow" w:hAnsi="Arial Narrow" w:cs="Arial"/>
        </w:rPr>
        <w:t xml:space="preserve">All components except for Cluster </w:t>
      </w:r>
      <w:proofErr w:type="gramStart"/>
      <w:r w:rsidRPr="00571675">
        <w:rPr>
          <w:rFonts w:ascii="Arial Narrow" w:hAnsi="Arial Narrow" w:cs="Arial"/>
        </w:rPr>
        <w:t>are released</w:t>
      </w:r>
      <w:proofErr w:type="gramEnd"/>
      <w:r w:rsidRPr="00571675">
        <w:rPr>
          <w:rFonts w:ascii="Arial Narrow" w:hAnsi="Arial Narrow" w:cs="Arial"/>
        </w:rPr>
        <w:t xml:space="preserve"> under the MIT License (</w:t>
      </w:r>
      <w:hyperlink r:id="rId36" w:history="1">
        <w:r w:rsidRPr="0027103C">
          <w:rPr>
            <w:rStyle w:val="Hyperlink"/>
            <w:rFonts w:ascii="Arial Narrow" w:hAnsi="Arial Narrow" w:cs="Arial"/>
          </w:rPr>
          <w:t>https://opensource.org/licenses/MIT</w:t>
        </w:r>
      </w:hyperlink>
      <w:r w:rsidRPr="00571675">
        <w:rPr>
          <w:rFonts w:ascii="Arial Narrow" w:hAnsi="Arial Narrow" w:cs="Arial"/>
        </w:rPr>
        <w:t>).</w:t>
      </w:r>
      <w:r>
        <w:rPr>
          <w:rFonts w:ascii="Arial Narrow" w:hAnsi="Arial Narrow" w:cs="Arial"/>
        </w:rPr>
        <w:t xml:space="preserve">  Cluster </w:t>
      </w:r>
      <w:proofErr w:type="gramStart"/>
      <w:r>
        <w:rPr>
          <w:rFonts w:ascii="Arial Narrow" w:hAnsi="Arial Narrow" w:cs="Arial"/>
        </w:rPr>
        <w:t>is offered</w:t>
      </w:r>
      <w:proofErr w:type="gramEnd"/>
      <w:r>
        <w:rPr>
          <w:rFonts w:ascii="Arial Narrow" w:hAnsi="Arial Narrow" w:cs="Arial"/>
        </w:rPr>
        <w:t xml:space="preserve"> under the LGPLv2 License (</w:t>
      </w:r>
      <w:hyperlink r:id="rId37" w:history="1">
        <w:r w:rsidRPr="0027103C">
          <w:rPr>
            <w:rStyle w:val="Hyperlink"/>
            <w:rFonts w:ascii="Arial Narrow" w:hAnsi="Arial Narrow" w:cs="Arial"/>
          </w:rPr>
          <w:t>https://www.gnu.org/licenses/old-licenses/lgpl-2.1.en.html</w:t>
        </w:r>
      </w:hyperlink>
      <w:r>
        <w:rPr>
          <w:rFonts w:ascii="Arial Narrow" w:hAnsi="Arial Narrow" w:cs="Arial"/>
        </w:rPr>
        <w:t xml:space="preserve">). </w:t>
      </w:r>
    </w:p>
    <w:p w:rsidR="00571675" w:rsidRDefault="00571675" w:rsidP="001E324C">
      <w:pPr>
        <w:widowControl w:val="0"/>
        <w:autoSpaceDE w:val="0"/>
        <w:autoSpaceDN w:val="0"/>
        <w:adjustRightInd w:val="0"/>
        <w:spacing w:after="240"/>
        <w:jc w:val="both"/>
        <w:rPr>
          <w:rFonts w:ascii="Arial Narrow" w:hAnsi="Arial Narrow" w:cs="Arial"/>
        </w:rPr>
      </w:pP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38"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39"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40"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41" w:history="1">
        <w:r w:rsidRPr="002A14E4">
          <w:rPr>
            <w:rStyle w:val="Hyperlink"/>
            <w:rFonts w:ascii="Arial Narrow" w:hAnsi="Arial Narrow" w:cs="Arial"/>
          </w:rPr>
          <w:t>https://helixtoolkit.codeplex.com/license</w:t>
        </w:r>
      </w:hyperlink>
    </w:p>
    <w:p w:rsidR="00172D2E" w:rsidRPr="001E7EB2" w:rsidRDefault="00A313F1" w:rsidP="001E7EB2">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Accord.NET: </w:t>
      </w:r>
      <w:r>
        <w:rPr>
          <w:rFonts w:ascii="Arial Narrow" w:hAnsi="Arial Narrow" w:cs="Arial"/>
          <w:b/>
          <w:sz w:val="32"/>
          <w:szCs w:val="32"/>
        </w:rPr>
        <w:t xml:space="preserve"> </w:t>
      </w:r>
      <w:hyperlink r:id="rId42" w:history="1">
        <w:r w:rsidRPr="003C71BA">
          <w:rPr>
            <w:rStyle w:val="Hyperlink"/>
            <w:rFonts w:ascii="Arial Narrow" w:hAnsi="Arial Narrow" w:cs="Arial"/>
          </w:rPr>
          <w:t>https://github.com/accord-net/framework/wiki</w:t>
        </w:r>
      </w:hyperlink>
      <w:r>
        <w:rPr>
          <w:rFonts w:ascii="Arial Narrow" w:hAnsi="Arial Narrow" w:cs="Arial"/>
        </w:rPr>
        <w:t xml:space="preserve"> </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324C" w:rsidRPr="0063066D"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324C">
        <w:rPr>
          <w:rFonts w:ascii="Arial Narrow" w:hAnsi="Arial Narrow" w:cs="Arial"/>
          <w:b/>
          <w:sz w:val="32"/>
          <w:szCs w:val="32"/>
        </w:rPr>
        <w:t>.1 References</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2D0120">
        <w:rPr>
          <w:rFonts w:ascii="Arial Narrow" w:hAnsi="Arial Narrow" w:cs="Arial"/>
          <w:sz w:val="20"/>
          <w:szCs w:val="20"/>
        </w:rPr>
        <w:t>3rd</w:t>
      </w:r>
      <w:proofErr w:type="gramEnd"/>
      <w:r w:rsidRPr="002D0120">
        <w:rPr>
          <w:rFonts w:ascii="Arial Narrow" w:hAnsi="Arial Narrow" w:cs="Arial"/>
          <w:sz w:val="20"/>
          <w:szCs w:val="20"/>
        </w:rPr>
        <w:t xml:space="preserve">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571675" w:rsidRDefault="00571675" w:rsidP="0057167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571675" w:rsidRDefault="00571675" w:rsidP="00571675">
      <w:pPr>
        <w:ind w:left="720" w:right="720" w:hanging="720"/>
        <w:jc w:val="both"/>
        <w:rPr>
          <w:rFonts w:ascii="Arial Narrow" w:hAnsi="Arial Narrow" w:cs="Arial"/>
          <w:sz w:val="20"/>
          <w:szCs w:val="20"/>
        </w:rPr>
      </w:pP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2D0120">
        <w:rPr>
          <w:rFonts w:ascii="Arial Narrow" w:hAnsi="Arial Narrow" w:cs="Arial"/>
          <w:sz w:val="20"/>
          <w:szCs w:val="20"/>
        </w:rPr>
        <w:t>Danhaive</w:t>
      </w:r>
      <w:proofErr w:type="spellEnd"/>
      <w:r w:rsidRPr="002D0120">
        <w:rPr>
          <w:rFonts w:ascii="Arial Narrow" w:hAnsi="Arial Narrow" w:cs="Arial"/>
          <w:sz w:val="20"/>
          <w:szCs w:val="20"/>
        </w:rPr>
        <w:t>,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w:t>
      </w:r>
      <w:r w:rsidRPr="00776BB8">
        <w:rPr>
          <w:rFonts w:ascii="Arial Narrow" w:hAnsi="Arial Narrow" w:cs="Arial"/>
          <w:i/>
          <w:sz w:val="20"/>
          <w:szCs w:val="20"/>
        </w:rPr>
        <w:t>IEEE Transactions on Evolutionary Computation</w:t>
      </w:r>
      <w:r w:rsidRPr="00802463">
        <w:rPr>
          <w:rFonts w:ascii="Arial Narrow" w:hAnsi="Arial Narrow" w:cs="Arial"/>
          <w:sz w:val="20"/>
          <w:szCs w:val="20"/>
        </w:rPr>
        <w:t>, 6(2), pp.182–197.</w:t>
      </w:r>
    </w:p>
    <w:p w:rsidR="0029001C" w:rsidRDefault="002D0120" w:rsidP="00571675">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w:t>
      </w:r>
      <w:r w:rsidRPr="00776BB8">
        <w:rPr>
          <w:rFonts w:ascii="Arial Narrow" w:hAnsi="Arial Narrow" w:cs="Arial"/>
          <w:i/>
          <w:sz w:val="20"/>
          <w:szCs w:val="20"/>
        </w:rPr>
        <w:t>Advances in Engineering Software</w:t>
      </w:r>
      <w:r w:rsidRPr="00802463">
        <w:rPr>
          <w:rFonts w:ascii="Arial Narrow" w:hAnsi="Arial Narrow" w:cs="Arial"/>
          <w:sz w:val="20"/>
          <w:szCs w:val="20"/>
        </w:rPr>
        <w:t>, 42, pp.760–771.</w:t>
      </w:r>
    </w:p>
    <w:p w:rsidR="00776BB8" w:rsidRPr="00776BB8" w:rsidRDefault="00776BB8" w:rsidP="00776BB8">
      <w:pPr>
        <w:widowControl w:val="0"/>
        <w:autoSpaceDE w:val="0"/>
        <w:autoSpaceDN w:val="0"/>
        <w:adjustRightInd w:val="0"/>
        <w:spacing w:after="240"/>
        <w:ind w:left="72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p w:rsidR="00776BB8" w:rsidRPr="00802463" w:rsidRDefault="00776BB8" w:rsidP="00571675">
      <w:pPr>
        <w:widowControl w:val="0"/>
        <w:autoSpaceDE w:val="0"/>
        <w:autoSpaceDN w:val="0"/>
        <w:adjustRightInd w:val="0"/>
        <w:spacing w:after="240"/>
        <w:ind w:left="720" w:hanging="720"/>
        <w:jc w:val="both"/>
        <w:rPr>
          <w:rFonts w:ascii="Arial Narrow" w:hAnsi="Arial Narrow" w:cs="Arial"/>
          <w:sz w:val="20"/>
          <w:szCs w:val="20"/>
        </w:rPr>
      </w:pPr>
    </w:p>
    <w:sectPr w:rsidR="00776BB8"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8.35pt;height:18.35pt;visibility:visible" o:bullet="t">
        <v:imagedata r:id="rId1" o:title="sift1"/>
      </v:shape>
    </w:pict>
  </w:numPicBullet>
  <w:numPicBullet w:numPicBulletId="1">
    <w:pict>
      <v:shape id="_x0000_i1107" type="#_x0000_t75" style="width:18.35pt;height:18.35pt;visibility:visible;mso-wrap-style:square" o:bullet="t">
        <v:imagedata r:id="rId2" o:title="Effects1"/>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EF4CEB"/>
    <w:multiLevelType w:val="hybridMultilevel"/>
    <w:tmpl w:val="570A8E46"/>
    <w:lvl w:ilvl="0" w:tplc="915029A8">
      <w:start w:val="1"/>
      <w:numFmt w:val="bullet"/>
      <w:lvlText w:val=""/>
      <w:lvlPicBulletId w:val="1"/>
      <w:lvlJc w:val="left"/>
      <w:pPr>
        <w:tabs>
          <w:tab w:val="num" w:pos="720"/>
        </w:tabs>
        <w:ind w:left="720" w:hanging="360"/>
      </w:pPr>
      <w:rPr>
        <w:rFonts w:ascii="Symbol" w:hAnsi="Symbol" w:hint="default"/>
      </w:rPr>
    </w:lvl>
    <w:lvl w:ilvl="1" w:tplc="5C6E71EE" w:tentative="1">
      <w:start w:val="1"/>
      <w:numFmt w:val="bullet"/>
      <w:lvlText w:val=""/>
      <w:lvlJc w:val="left"/>
      <w:pPr>
        <w:tabs>
          <w:tab w:val="num" w:pos="1440"/>
        </w:tabs>
        <w:ind w:left="1440" w:hanging="360"/>
      </w:pPr>
      <w:rPr>
        <w:rFonts w:ascii="Symbol" w:hAnsi="Symbol" w:hint="default"/>
      </w:rPr>
    </w:lvl>
    <w:lvl w:ilvl="2" w:tplc="41360176" w:tentative="1">
      <w:start w:val="1"/>
      <w:numFmt w:val="bullet"/>
      <w:lvlText w:val=""/>
      <w:lvlJc w:val="left"/>
      <w:pPr>
        <w:tabs>
          <w:tab w:val="num" w:pos="2160"/>
        </w:tabs>
        <w:ind w:left="2160" w:hanging="360"/>
      </w:pPr>
      <w:rPr>
        <w:rFonts w:ascii="Symbol" w:hAnsi="Symbol" w:hint="default"/>
      </w:rPr>
    </w:lvl>
    <w:lvl w:ilvl="3" w:tplc="4B20867E" w:tentative="1">
      <w:start w:val="1"/>
      <w:numFmt w:val="bullet"/>
      <w:lvlText w:val=""/>
      <w:lvlJc w:val="left"/>
      <w:pPr>
        <w:tabs>
          <w:tab w:val="num" w:pos="2880"/>
        </w:tabs>
        <w:ind w:left="2880" w:hanging="360"/>
      </w:pPr>
      <w:rPr>
        <w:rFonts w:ascii="Symbol" w:hAnsi="Symbol" w:hint="default"/>
      </w:rPr>
    </w:lvl>
    <w:lvl w:ilvl="4" w:tplc="20282A10" w:tentative="1">
      <w:start w:val="1"/>
      <w:numFmt w:val="bullet"/>
      <w:lvlText w:val=""/>
      <w:lvlJc w:val="left"/>
      <w:pPr>
        <w:tabs>
          <w:tab w:val="num" w:pos="3600"/>
        </w:tabs>
        <w:ind w:left="3600" w:hanging="360"/>
      </w:pPr>
      <w:rPr>
        <w:rFonts w:ascii="Symbol" w:hAnsi="Symbol" w:hint="default"/>
      </w:rPr>
    </w:lvl>
    <w:lvl w:ilvl="5" w:tplc="36468A66" w:tentative="1">
      <w:start w:val="1"/>
      <w:numFmt w:val="bullet"/>
      <w:lvlText w:val=""/>
      <w:lvlJc w:val="left"/>
      <w:pPr>
        <w:tabs>
          <w:tab w:val="num" w:pos="4320"/>
        </w:tabs>
        <w:ind w:left="4320" w:hanging="360"/>
      </w:pPr>
      <w:rPr>
        <w:rFonts w:ascii="Symbol" w:hAnsi="Symbol" w:hint="default"/>
      </w:rPr>
    </w:lvl>
    <w:lvl w:ilvl="6" w:tplc="06ECE2B6" w:tentative="1">
      <w:start w:val="1"/>
      <w:numFmt w:val="bullet"/>
      <w:lvlText w:val=""/>
      <w:lvlJc w:val="left"/>
      <w:pPr>
        <w:tabs>
          <w:tab w:val="num" w:pos="5040"/>
        </w:tabs>
        <w:ind w:left="5040" w:hanging="360"/>
      </w:pPr>
      <w:rPr>
        <w:rFonts w:ascii="Symbol" w:hAnsi="Symbol" w:hint="default"/>
      </w:rPr>
    </w:lvl>
    <w:lvl w:ilvl="7" w:tplc="20F010B8" w:tentative="1">
      <w:start w:val="1"/>
      <w:numFmt w:val="bullet"/>
      <w:lvlText w:val=""/>
      <w:lvlJc w:val="left"/>
      <w:pPr>
        <w:tabs>
          <w:tab w:val="num" w:pos="5760"/>
        </w:tabs>
        <w:ind w:left="5760" w:hanging="360"/>
      </w:pPr>
      <w:rPr>
        <w:rFonts w:ascii="Symbol" w:hAnsi="Symbol" w:hint="default"/>
      </w:rPr>
    </w:lvl>
    <w:lvl w:ilvl="8" w:tplc="D81C36A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1564A"/>
    <w:rsid w:val="000325E7"/>
    <w:rsid w:val="00073283"/>
    <w:rsid w:val="00076CF0"/>
    <w:rsid w:val="000B068C"/>
    <w:rsid w:val="000C186E"/>
    <w:rsid w:val="000C28DC"/>
    <w:rsid w:val="000D1817"/>
    <w:rsid w:val="00101816"/>
    <w:rsid w:val="00117006"/>
    <w:rsid w:val="001531A3"/>
    <w:rsid w:val="00157E3D"/>
    <w:rsid w:val="00172D2E"/>
    <w:rsid w:val="001E324C"/>
    <w:rsid w:val="001E7EB2"/>
    <w:rsid w:val="00221015"/>
    <w:rsid w:val="00254890"/>
    <w:rsid w:val="00270EDE"/>
    <w:rsid w:val="0029001C"/>
    <w:rsid w:val="002B203C"/>
    <w:rsid w:val="002D0120"/>
    <w:rsid w:val="002D1E7D"/>
    <w:rsid w:val="002F5D39"/>
    <w:rsid w:val="00337E7C"/>
    <w:rsid w:val="00363F6F"/>
    <w:rsid w:val="00375087"/>
    <w:rsid w:val="00375E83"/>
    <w:rsid w:val="003B55BF"/>
    <w:rsid w:val="003C45B9"/>
    <w:rsid w:val="003D063F"/>
    <w:rsid w:val="003E1B67"/>
    <w:rsid w:val="00405881"/>
    <w:rsid w:val="0041008C"/>
    <w:rsid w:val="00411576"/>
    <w:rsid w:val="00411612"/>
    <w:rsid w:val="00434580"/>
    <w:rsid w:val="004602F9"/>
    <w:rsid w:val="00491C36"/>
    <w:rsid w:val="004C4046"/>
    <w:rsid w:val="00533C23"/>
    <w:rsid w:val="00571675"/>
    <w:rsid w:val="0058355F"/>
    <w:rsid w:val="005837D0"/>
    <w:rsid w:val="005B4EE2"/>
    <w:rsid w:val="005C3833"/>
    <w:rsid w:val="00625FDE"/>
    <w:rsid w:val="0063066D"/>
    <w:rsid w:val="0065749C"/>
    <w:rsid w:val="006804B0"/>
    <w:rsid w:val="006B0035"/>
    <w:rsid w:val="006D7000"/>
    <w:rsid w:val="00776BB8"/>
    <w:rsid w:val="00791155"/>
    <w:rsid w:val="00796B40"/>
    <w:rsid w:val="007A0B64"/>
    <w:rsid w:val="007C6E4E"/>
    <w:rsid w:val="007E2A59"/>
    <w:rsid w:val="007F1952"/>
    <w:rsid w:val="00802463"/>
    <w:rsid w:val="00842265"/>
    <w:rsid w:val="008577EC"/>
    <w:rsid w:val="00897856"/>
    <w:rsid w:val="008C04EA"/>
    <w:rsid w:val="00952D07"/>
    <w:rsid w:val="00983332"/>
    <w:rsid w:val="009C1D8D"/>
    <w:rsid w:val="009E1D1A"/>
    <w:rsid w:val="009F306A"/>
    <w:rsid w:val="00A0728B"/>
    <w:rsid w:val="00A14059"/>
    <w:rsid w:val="00A313F1"/>
    <w:rsid w:val="00A4378E"/>
    <w:rsid w:val="00A50210"/>
    <w:rsid w:val="00AE3A1A"/>
    <w:rsid w:val="00B016E4"/>
    <w:rsid w:val="00B027CD"/>
    <w:rsid w:val="00B13403"/>
    <w:rsid w:val="00B31954"/>
    <w:rsid w:val="00B36D52"/>
    <w:rsid w:val="00B4510D"/>
    <w:rsid w:val="00B45176"/>
    <w:rsid w:val="00B505DF"/>
    <w:rsid w:val="00B805C9"/>
    <w:rsid w:val="00BB6C52"/>
    <w:rsid w:val="00C06FC4"/>
    <w:rsid w:val="00C838B6"/>
    <w:rsid w:val="00CC564E"/>
    <w:rsid w:val="00CE69CC"/>
    <w:rsid w:val="00D54D13"/>
    <w:rsid w:val="00D5722A"/>
    <w:rsid w:val="00D758CD"/>
    <w:rsid w:val="00DA4745"/>
    <w:rsid w:val="00DB5633"/>
    <w:rsid w:val="00DC5FA5"/>
    <w:rsid w:val="00DC73C0"/>
    <w:rsid w:val="00DF3369"/>
    <w:rsid w:val="00E214DD"/>
    <w:rsid w:val="00E24125"/>
    <w:rsid w:val="00E326CA"/>
    <w:rsid w:val="00E86210"/>
    <w:rsid w:val="00E914DB"/>
    <w:rsid w:val="00EE5D73"/>
    <w:rsid w:val="00EF0B80"/>
    <w:rsid w:val="00F1117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946E4C2"/>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hyperlink" Target="https://svn.apache.org/repos/asf/logging/log4net/tags/log4net-1_2_9/doc/license.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github.com/accord-net/framework/wiki" TargetMode="External"/><Relationship Id="rId7" Type="http://schemas.openxmlformats.org/officeDocument/2006/relationships/hyperlink" Target="http://web.mit.edu/caitlinm/www/structurefi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apache.mirrors.lucidnetworks.net/logging/log4net/binaries/log4net-2.0.8-bin-newkey.zip" TargetMode="External"/><Relationship Id="rId29" Type="http://schemas.openxmlformats.org/officeDocument/2006/relationships/image" Target="media/image22.png"/><Relationship Id="rId41" Type="http://schemas.openxmlformats.org/officeDocument/2006/relationships/hyperlink" Target="https://helixtoolkit.codeplex.com/license" TargetMode="External"/><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png"/><Relationship Id="rId37" Type="http://schemas.openxmlformats.org/officeDocument/2006/relationships/hyperlink" Target="https://www.gnu.org/licenses/old-licenses/lgpl-2.1.en.html" TargetMode="External"/><Relationship Id="rId40" Type="http://schemas.openxmlformats.org/officeDocument/2006/relationships/hyperlink" Target="http://jmetal.sourceforge.ne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pensource.org/licenses/MIT" TargetMode="External"/><Relationship Id="rId10" Type="http://schemas.openxmlformats.org/officeDocument/2006/relationships/image" Target="media/image1.png"/><Relationship Id="rId19" Type="http://schemas.openxmlformats.org/officeDocument/2006/relationships/hyperlink" Target="https://logging.apache.org/log4net/download_log4net.cgi" TargetMode="External"/><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numerics.mathdotnet.com/License.htm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C72D5-4060-43FF-853B-E2522B83B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23</Pages>
  <Words>5542</Words>
  <Characters>31594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37062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14</cp:revision>
  <dcterms:created xsi:type="dcterms:W3CDTF">2017-04-14T14:28:00Z</dcterms:created>
  <dcterms:modified xsi:type="dcterms:W3CDTF">2017-09-20T22:53:00Z</dcterms:modified>
</cp:coreProperties>
</file>