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&lt;link rel="stylesheet" href="//code.jquery.com/ui/1.10.4/themes/smoothness/jquery-ui.css"&gt;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&lt;script src="//code.jquery.com/jquery-1.10.2.js"&gt;&lt;/script&gt;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&lt;script src="//code.jquery.com/ui/1.10.4/jquery-ui.js"&gt;&lt;/script&gt;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&lt;script&gt;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$(function()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$( ".accordion" ).accordion();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$(".accordion").accordion({ header: "h3", collapsible: true, active: false ,heightStyle: "content" });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});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&lt;/script&gt;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&lt;h1&gt;&lt;font color="white"&gt;GENERAL&lt;/h1&gt;&lt;/font&gt;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&lt;div class="accordion"&gt;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&lt;h3&gt;What type of transportation is used on Students on Tour programs?&lt;/h3&gt;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&lt;div&gt;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&lt;p&gt;You and your friends will ride in style on a modern, deluxe motorcoach. This is not a yellow school bus!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&lt;ol&gt;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&lt;li&gt;Seats are cushioned, upholstered, and often recline! Head and foot rests provide additional comfort.&lt;/li&gt;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&lt;li&gt;Large windows provide a great view.&lt;/li&gt;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&lt;li&gt;Coaches include air conditioning and a restroom.&lt;/li&gt;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&lt;li&gt;Video monitors are also typically included and, if time permits, you may be able to watch a movie while traveling.&lt;/li&gt;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&lt;/ol&gt;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&lt;h3&gt;What will the hotels be like?&lt;/h3&gt;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&lt;div&gt;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&lt;p&gt;Students on Tour uses several styles of hotels.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Some groups choose to stay downtown. In those cases, groups stay at hotels like Hyatt, Embassy Suites, Holiday Inn, etc.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Other groups stay in the suburbs, as it’s less expensive. In those cases, hotels such as Hyatt Place, Holiday Inn Express, and Country Inn and Suites are utilized.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We choose properties that are in safe locations and are clean with up-to-date modeling.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&lt;h3&gt;How many students stay together in the hotel rooms?&lt;/h3&gt;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&lt;div&gt;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&lt;p&gt;Usually there are four students to a room. The rooms have two large beds. It can be a little cozy in the room, but remember that very little time is spent there.&lt;/p&gt;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&lt;h3&gt;Can I select my roommates?&lt;/h3&gt;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&lt;div&gt;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&lt;p&gt;The group organizer, usually a teacher, decides who will room together. They will let you know how they will decide who rooms with whom.&lt;/p&gt;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&lt;h3&gt;What will we eat?&lt;/h3&gt;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&lt;div&gt;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&lt;p&gt;You will eat at places that offer a variety of choices, including vegetarian and gluten-free options. Sometimes the meals will be buffet style, other times you will select something from a menu specially designed for the group.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Breakfasts are typically provided by the hotel.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Lunches are eaten at places like food courts, cafeterias, or town squares. The group organizer will let you know if you need to bring lunch money for each day.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Dinners are hot meals usually served at sit-down restaurants.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&lt;/p&gt;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&lt;h1&gt;&lt;font color="white"&gt;REGISTRATION AND PAYMENTS&lt;/font&gt;&lt;/h1&gt;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&lt;div class="accordion"&gt;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&lt;h3&gt;Can I sign myself up for the program?&lt;/h3&gt;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&lt;div&gt;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&lt;p&gt;In order to sign up (register) for the program, you need to be at least 18 years old.&lt;/p&gt;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&lt;h3&gt;My grandma would like to help pay for my trip. How can she do that?&lt;/h3&gt;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&lt;div&gt;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&lt;p&gt;After you are registered for the program, your parents would share the username and password with your grandma. She can then make a payment online using a credit card.&lt;/p&gt;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&lt;h1&gt;&lt;font color="white"&gt;ABOUT THE PROGRAM&lt;/font&gt;&lt;/h1&gt;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&lt;div class="accordion"&gt;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&lt;h3&gt;Will there be &amp;quot;homework&amp;quot; on the program?&lt;/h3&gt;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&lt;div&gt;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&lt;p&gt;While Students on Tour does provide a student workbook/journal for you to bring along on the program, your trip organizer/teacher will decided if there will be any related school assignments.&lt;/p&gt;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&lt;h3&gt;Can I use my cell phone, iPad, or other electronics during the program?&lt;/h3&gt;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&lt;div&gt;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&lt;p&gt;Students on Tour asks that electronics be turned off /silent and put away during touring times and while the Education Program Leader is sharing information.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Your trip organizer/teacher will determine additional guidelines related to cell phones and electronic devices.&lt;/p&gt;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&lt;h3&gt;Is there a dress code during the program?&lt;/h3&gt;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&lt;div&gt;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&lt;p&gt;Your program organizer/teacher will let you know any specific guidelines. Typically if you follow your school dress code you will be OK.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Students on Tour does have a rule that clothing that shows, refers to, states or implies anything related to alcohol, drugs, profanity, or sex will not be allowed.&lt;/p&gt;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&lt;/div&gt;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