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jpeg" ContentType="image/jpeg"/>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2"/>
        <w:rPr>
          <w:rFonts w:ascii="Times New Roman"/>
          <w:sz w:val="17"/>
        </w:rPr>
      </w:pPr>
    </w:p>
    <w:p>
      <w:pPr>
        <w:pStyle w:val="BodyText"/>
        <w:spacing w:before="92"/>
        <w:ind w:left="235"/>
      </w:pPr>
      <w:bookmarkStart w:name="Profile Documentation" w:id="1"/>
      <w:bookmarkEnd w:id="1"/>
      <w:r>
        <w:rPr/>
      </w:r>
      <w:bookmarkStart w:name="_bookmark0" w:id="2"/>
      <w:bookmarkEnd w:id="2"/>
      <w:r>
        <w:rPr/>
      </w:r>
      <w:r>
        <w:rPr/>
        <w:t>List of stereotye to categorize subProfiles ShortCircuit Description Operation European Abstract Entsoe</w:t>
      </w:r>
    </w:p>
    <w:p>
      <w:pPr>
        <w:pStyle w:val="BodyText"/>
        <w:spacing w:before="8"/>
        <w:rPr>
          <w:sz w:val="34"/>
        </w:rPr>
      </w:pPr>
    </w:p>
    <w:p>
      <w:pPr>
        <w:pStyle w:val="Heading1"/>
        <w:tabs>
          <w:tab w:pos="11334" w:val="left" w:leader="none"/>
        </w:tabs>
      </w:pPr>
      <w:r>
        <w:rPr>
          <w:color w:val="FFFFFF"/>
          <w:spacing w:val="-59"/>
          <w:shd w:fill="808080" w:color="auto" w:val="clear"/>
        </w:rPr>
        <w:t> </w:t>
      </w:r>
      <w:r>
        <w:rPr>
          <w:color w:val="FFFFFF"/>
          <w:shd w:fill="808080" w:color="auto" w:val="clear"/>
        </w:rPr>
        <w:t>Concrete</w:t>
      </w:r>
      <w:r>
        <w:rPr>
          <w:color w:val="FFFFFF"/>
          <w:spacing w:val="-14"/>
          <w:shd w:fill="808080" w:color="auto" w:val="clear"/>
        </w:rPr>
        <w:t> </w:t>
      </w:r>
      <w:r>
        <w:rPr>
          <w:color w:val="FFFFFF"/>
          <w:shd w:fill="808080" w:color="auto" w:val="clear"/>
        </w:rPr>
        <w:t>Classes</w:t>
        <w:tab/>
      </w:r>
    </w:p>
    <w:p>
      <w:pPr>
        <w:pStyle w:val="BodyText"/>
        <w:rPr>
          <w:b/>
          <w:sz w:val="20"/>
        </w:rPr>
      </w:pPr>
    </w:p>
    <w:p>
      <w:pPr>
        <w:pStyle w:val="BodyText"/>
        <w:rPr>
          <w:b/>
          <w:sz w:val="20"/>
        </w:rPr>
      </w:pPr>
    </w:p>
    <w:p>
      <w:pPr>
        <w:pStyle w:val="BodyText"/>
        <w:spacing w:before="4"/>
        <w:rPr>
          <w:b/>
          <w:sz w:val="22"/>
        </w:rPr>
      </w:pPr>
    </w:p>
    <w:p>
      <w:pPr>
        <w:tabs>
          <w:tab w:pos="6099" w:val="left" w:leader="none"/>
        </w:tabs>
        <w:spacing w:before="89"/>
        <w:ind w:left="325" w:right="0" w:firstLine="0"/>
        <w:jc w:val="left"/>
        <w:rPr>
          <w:sz w:val="36"/>
        </w:rPr>
      </w:pPr>
      <w:r>
        <w:rPr/>
        <w:pict>
          <v:group style="position:absolute;margin-left:19.749599pt;margin-top:-13.916211pt;width:555.050pt;height:687pt;mso-position-horizontal-relative:page;mso-position-vertical-relative:paragraph;z-index:-255313920" coordorigin="395,-278" coordsize="11101,13740">
            <v:line style="position:absolute" from="395,-271" to="11495,-271" stroked="true" strokeweight=".75pt" strokecolor="#808080">
              <v:stroke dashstyle="solid"/>
            </v:line>
            <v:line style="position:absolute" from="403,-278" to="403,13462" stroked="true" strokeweight=".751pt" strokecolor="#808080">
              <v:stroke dashstyle="solid"/>
            </v:line>
            <v:line style="position:absolute" from="11488,-278" to="11488,13462" stroked="true" strokeweight=".75pt" strokecolor="#808080">
              <v:stroke dashstyle="solid"/>
            </v:line>
            <w10:wrap type="none"/>
          </v:group>
        </w:pict>
      </w:r>
      <w:hyperlink w:history="true" w:anchor="_bookmark1">
        <w:r>
          <w:rPr>
            <w:b/>
            <w:color w:val="808080"/>
            <w:sz w:val="36"/>
            <w:u w:val="single" w:color="800080"/>
          </w:rPr>
          <w:t>AccountingPoint</w:t>
        </w:r>
      </w:hyperlink>
      <w:r>
        <w:rPr>
          <w:b/>
          <w:color w:val="808080"/>
          <w:sz w:val="36"/>
        </w:rPr>
        <w:tab/>
      </w:r>
      <w:hyperlink w:history="true" w:anchor="_bookmark17">
        <w:r>
          <w:rPr>
            <w:color w:val="800080"/>
            <w:sz w:val="36"/>
            <w:u w:val="single" w:color="800080"/>
          </w:rPr>
          <w:t>Activation Test assembly</w:t>
        </w:r>
        <w:r>
          <w:rPr>
            <w:color w:val="800080"/>
            <w:spacing w:val="-4"/>
            <w:sz w:val="36"/>
            <w:u w:val="single" w:color="800080"/>
          </w:rPr>
          <w:t> </w:t>
        </w:r>
        <w:r>
          <w:rPr>
            <w:color w:val="800080"/>
            <w:sz w:val="36"/>
            <w:u w:val="single" w:color="800080"/>
          </w:rPr>
          <w:t>model</w:t>
        </w:r>
      </w:hyperlink>
    </w:p>
    <w:p>
      <w:pPr>
        <w:pStyle w:val="BodyText"/>
        <w:spacing w:before="2"/>
        <w:rPr>
          <w:sz w:val="19"/>
        </w:rPr>
      </w:pPr>
    </w:p>
    <w:p>
      <w:pPr>
        <w:pStyle w:val="BodyText"/>
        <w:spacing w:line="247" w:lineRule="auto" w:before="93"/>
        <w:ind w:left="325" w:right="1056"/>
      </w:pPr>
      <w:r>
        <w:rPr/>
        <w:t>An administrative point where Energy Supplier change can take place and for which commercial business processes are defined.</w:t>
      </w:r>
    </w:p>
    <w:p>
      <w:pPr>
        <w:pStyle w:val="BodyText"/>
        <w:spacing w:before="7"/>
      </w:pPr>
    </w:p>
    <w:tbl>
      <w:tblPr>
        <w:tblW w:w="0" w:type="auto"/>
        <w:jc w:val="left"/>
        <w:tblInd w:w="3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30"/>
        <w:gridCol w:w="1558"/>
        <w:gridCol w:w="3860"/>
        <w:gridCol w:w="2528"/>
      </w:tblGrid>
      <w:tr>
        <w:trPr>
          <w:trHeight w:val="645" w:hRule="atLeast"/>
        </w:trPr>
        <w:tc>
          <w:tcPr>
            <w:tcW w:w="2930" w:type="dxa"/>
            <w:tcBorders>
              <w:bottom w:val="single" w:sz="8" w:space="0" w:color="808080"/>
            </w:tcBorders>
          </w:tcPr>
          <w:p>
            <w:pPr>
              <w:pStyle w:val="TableParagraph"/>
              <w:spacing w:line="317" w:lineRule="exact"/>
              <w:ind w:left="-15"/>
              <w:rPr>
                <w:b/>
                <w:sz w:val="28"/>
              </w:rPr>
            </w:pPr>
            <w:r>
              <w:rPr>
                <w:b/>
                <w:color w:val="808080"/>
                <w:sz w:val="28"/>
              </w:rPr>
              <w:t>Native Members</w:t>
            </w:r>
          </w:p>
        </w:tc>
        <w:tc>
          <w:tcPr>
            <w:tcW w:w="7946" w:type="dxa"/>
            <w:gridSpan w:val="3"/>
            <w:tcBorders>
              <w:bottom w:val="single" w:sz="8" w:space="0" w:color="808080"/>
            </w:tcBorders>
          </w:tcPr>
          <w:p>
            <w:pPr>
              <w:pStyle w:val="TableParagraph"/>
              <w:rPr>
                <w:rFonts w:ascii="Times New Roman"/>
                <w:sz w:val="24"/>
              </w:rPr>
            </w:pPr>
          </w:p>
        </w:tc>
      </w:tr>
      <w:tr>
        <w:trPr>
          <w:trHeight w:val="536" w:hRule="atLeast"/>
        </w:trPr>
        <w:tc>
          <w:tcPr>
            <w:tcW w:w="2930" w:type="dxa"/>
            <w:tcBorders>
              <w:top w:val="single" w:sz="8" w:space="0" w:color="808080"/>
            </w:tcBorders>
          </w:tcPr>
          <w:p>
            <w:pPr>
              <w:pStyle w:val="TableParagraph"/>
              <w:spacing w:before="232"/>
              <w:ind w:left="30"/>
              <w:rPr>
                <w:rFonts w:ascii="Courier New"/>
                <w:b/>
                <w:sz w:val="24"/>
              </w:rPr>
            </w:pPr>
            <w:r>
              <w:rPr>
                <w:rFonts w:ascii="Courier New"/>
                <w:b/>
                <w:sz w:val="24"/>
              </w:rPr>
              <w:t>description</w:t>
            </w:r>
          </w:p>
        </w:tc>
        <w:tc>
          <w:tcPr>
            <w:tcW w:w="1558" w:type="dxa"/>
            <w:tcBorders>
              <w:top w:val="single" w:sz="8" w:space="0" w:color="808080"/>
            </w:tcBorders>
          </w:tcPr>
          <w:p>
            <w:pPr>
              <w:pStyle w:val="TableParagraph"/>
              <w:spacing w:before="232"/>
              <w:ind w:right="221"/>
              <w:jc w:val="right"/>
              <w:rPr>
                <w:rFonts w:ascii="Courier New"/>
                <w:sz w:val="24"/>
              </w:rPr>
            </w:pPr>
            <w:r>
              <w:rPr>
                <w:rFonts w:ascii="Courier New"/>
                <w:sz w:val="24"/>
              </w:rPr>
              <w:t>0..1</w:t>
            </w:r>
          </w:p>
        </w:tc>
        <w:tc>
          <w:tcPr>
            <w:tcW w:w="3860" w:type="dxa"/>
            <w:tcBorders>
              <w:top w:val="single" w:sz="8" w:space="0" w:color="808080"/>
            </w:tcBorders>
          </w:tcPr>
          <w:p>
            <w:pPr>
              <w:pStyle w:val="TableParagraph"/>
              <w:spacing w:before="232"/>
              <w:ind w:left="221"/>
              <w:rPr>
                <w:rFonts w:ascii="Courier New"/>
                <w:sz w:val="24"/>
              </w:rPr>
            </w:pPr>
            <w:hyperlink w:history="true" w:anchor="_bookmark0">
              <w:r>
                <w:rPr>
                  <w:rFonts w:ascii="Courier New"/>
                  <w:color w:val="800080"/>
                  <w:sz w:val="24"/>
                  <w:u w:val="single" w:color="800080"/>
                </w:rPr>
                <w:t>String</w:t>
              </w:r>
            </w:hyperlink>
          </w:p>
        </w:tc>
        <w:tc>
          <w:tcPr>
            <w:tcW w:w="2528" w:type="dxa"/>
            <w:tcBorders>
              <w:top w:val="single" w:sz="8" w:space="0" w:color="808080"/>
            </w:tcBorders>
          </w:tcPr>
          <w:p>
            <w:pPr>
              <w:pStyle w:val="TableParagraph"/>
              <w:spacing w:before="10"/>
              <w:rPr>
                <w:sz w:val="21"/>
              </w:rPr>
            </w:pPr>
          </w:p>
          <w:p>
            <w:pPr>
              <w:pStyle w:val="TableParagraph"/>
              <w:spacing w:line="264" w:lineRule="exact" w:before="1"/>
              <w:ind w:left="37"/>
              <w:rPr>
                <w:sz w:val="24"/>
              </w:rPr>
            </w:pPr>
            <w:r>
              <w:rPr>
                <w:sz w:val="24"/>
              </w:rPr>
              <w:t>The description is a</w:t>
            </w:r>
          </w:p>
        </w:tc>
      </w:tr>
      <w:tr>
        <w:trPr>
          <w:trHeight w:val="284" w:hRule="atLeast"/>
        </w:trPr>
        <w:tc>
          <w:tcPr>
            <w:tcW w:w="2930" w:type="dxa"/>
          </w:tcPr>
          <w:p>
            <w:pPr>
              <w:pStyle w:val="TableParagraph"/>
              <w:rPr>
                <w:rFonts w:ascii="Times New Roman"/>
                <w:sz w:val="20"/>
              </w:rPr>
            </w:pPr>
          </w:p>
        </w:tc>
        <w:tc>
          <w:tcPr>
            <w:tcW w:w="1558" w:type="dxa"/>
          </w:tcPr>
          <w:p>
            <w:pPr>
              <w:pStyle w:val="TableParagraph"/>
              <w:rPr>
                <w:rFonts w:ascii="Times New Roman"/>
                <w:sz w:val="20"/>
              </w:rPr>
            </w:pPr>
          </w:p>
        </w:tc>
        <w:tc>
          <w:tcPr>
            <w:tcW w:w="3860" w:type="dxa"/>
          </w:tcPr>
          <w:p>
            <w:pPr>
              <w:pStyle w:val="TableParagraph"/>
              <w:rPr>
                <w:rFonts w:ascii="Times New Roman"/>
                <w:sz w:val="20"/>
              </w:rPr>
            </w:pPr>
          </w:p>
        </w:tc>
        <w:tc>
          <w:tcPr>
            <w:tcW w:w="2528" w:type="dxa"/>
          </w:tcPr>
          <w:p>
            <w:pPr>
              <w:pStyle w:val="TableParagraph"/>
              <w:spacing w:line="264" w:lineRule="exact"/>
              <w:ind w:left="37"/>
              <w:rPr>
                <w:sz w:val="24"/>
              </w:rPr>
            </w:pPr>
            <w:r>
              <w:rPr>
                <w:sz w:val="24"/>
              </w:rPr>
              <w:t>free human readable</w:t>
            </w:r>
          </w:p>
        </w:tc>
      </w:tr>
      <w:tr>
        <w:trPr>
          <w:trHeight w:val="284" w:hRule="atLeast"/>
        </w:trPr>
        <w:tc>
          <w:tcPr>
            <w:tcW w:w="2930" w:type="dxa"/>
          </w:tcPr>
          <w:p>
            <w:pPr>
              <w:pStyle w:val="TableParagraph"/>
              <w:rPr>
                <w:rFonts w:ascii="Times New Roman"/>
                <w:sz w:val="20"/>
              </w:rPr>
            </w:pPr>
          </w:p>
        </w:tc>
        <w:tc>
          <w:tcPr>
            <w:tcW w:w="1558" w:type="dxa"/>
          </w:tcPr>
          <w:p>
            <w:pPr>
              <w:pStyle w:val="TableParagraph"/>
              <w:rPr>
                <w:rFonts w:ascii="Times New Roman"/>
                <w:sz w:val="20"/>
              </w:rPr>
            </w:pPr>
          </w:p>
        </w:tc>
        <w:tc>
          <w:tcPr>
            <w:tcW w:w="3860" w:type="dxa"/>
          </w:tcPr>
          <w:p>
            <w:pPr>
              <w:pStyle w:val="TableParagraph"/>
              <w:rPr>
                <w:rFonts w:ascii="Times New Roman"/>
                <w:sz w:val="20"/>
              </w:rPr>
            </w:pPr>
          </w:p>
        </w:tc>
        <w:tc>
          <w:tcPr>
            <w:tcW w:w="2528" w:type="dxa"/>
          </w:tcPr>
          <w:p>
            <w:pPr>
              <w:pStyle w:val="TableParagraph"/>
              <w:spacing w:line="264" w:lineRule="exact"/>
              <w:ind w:left="37"/>
              <w:rPr>
                <w:sz w:val="24"/>
              </w:rPr>
            </w:pPr>
            <w:r>
              <w:rPr>
                <w:sz w:val="24"/>
              </w:rPr>
              <w:t>text describing or</w:t>
            </w:r>
          </w:p>
        </w:tc>
      </w:tr>
      <w:tr>
        <w:trPr>
          <w:trHeight w:val="284" w:hRule="atLeast"/>
        </w:trPr>
        <w:tc>
          <w:tcPr>
            <w:tcW w:w="2930" w:type="dxa"/>
          </w:tcPr>
          <w:p>
            <w:pPr>
              <w:pStyle w:val="TableParagraph"/>
              <w:rPr>
                <w:rFonts w:ascii="Times New Roman"/>
                <w:sz w:val="20"/>
              </w:rPr>
            </w:pPr>
          </w:p>
        </w:tc>
        <w:tc>
          <w:tcPr>
            <w:tcW w:w="1558" w:type="dxa"/>
          </w:tcPr>
          <w:p>
            <w:pPr>
              <w:pStyle w:val="TableParagraph"/>
              <w:rPr>
                <w:rFonts w:ascii="Times New Roman"/>
                <w:sz w:val="20"/>
              </w:rPr>
            </w:pPr>
          </w:p>
        </w:tc>
        <w:tc>
          <w:tcPr>
            <w:tcW w:w="3860" w:type="dxa"/>
          </w:tcPr>
          <w:p>
            <w:pPr>
              <w:pStyle w:val="TableParagraph"/>
              <w:rPr>
                <w:rFonts w:ascii="Times New Roman"/>
                <w:sz w:val="20"/>
              </w:rPr>
            </w:pPr>
          </w:p>
        </w:tc>
        <w:tc>
          <w:tcPr>
            <w:tcW w:w="2528" w:type="dxa"/>
          </w:tcPr>
          <w:p>
            <w:pPr>
              <w:pStyle w:val="TableParagraph"/>
              <w:spacing w:line="264" w:lineRule="exact"/>
              <w:ind w:left="37"/>
              <w:rPr>
                <w:sz w:val="24"/>
              </w:rPr>
            </w:pPr>
            <w:r>
              <w:rPr>
                <w:sz w:val="24"/>
              </w:rPr>
              <w:t>naming the object. It</w:t>
            </w:r>
          </w:p>
        </w:tc>
      </w:tr>
      <w:tr>
        <w:trPr>
          <w:trHeight w:val="284" w:hRule="atLeast"/>
        </w:trPr>
        <w:tc>
          <w:tcPr>
            <w:tcW w:w="2930" w:type="dxa"/>
          </w:tcPr>
          <w:p>
            <w:pPr>
              <w:pStyle w:val="TableParagraph"/>
              <w:rPr>
                <w:rFonts w:ascii="Times New Roman"/>
                <w:sz w:val="20"/>
              </w:rPr>
            </w:pPr>
          </w:p>
        </w:tc>
        <w:tc>
          <w:tcPr>
            <w:tcW w:w="1558" w:type="dxa"/>
          </w:tcPr>
          <w:p>
            <w:pPr>
              <w:pStyle w:val="TableParagraph"/>
              <w:rPr>
                <w:rFonts w:ascii="Times New Roman"/>
                <w:sz w:val="20"/>
              </w:rPr>
            </w:pPr>
          </w:p>
        </w:tc>
        <w:tc>
          <w:tcPr>
            <w:tcW w:w="3860" w:type="dxa"/>
          </w:tcPr>
          <w:p>
            <w:pPr>
              <w:pStyle w:val="TableParagraph"/>
              <w:rPr>
                <w:rFonts w:ascii="Times New Roman"/>
                <w:sz w:val="20"/>
              </w:rPr>
            </w:pPr>
          </w:p>
        </w:tc>
        <w:tc>
          <w:tcPr>
            <w:tcW w:w="2528" w:type="dxa"/>
          </w:tcPr>
          <w:p>
            <w:pPr>
              <w:pStyle w:val="TableParagraph"/>
              <w:spacing w:line="264" w:lineRule="exact"/>
              <w:ind w:left="37"/>
              <w:rPr>
                <w:sz w:val="24"/>
              </w:rPr>
            </w:pPr>
            <w:r>
              <w:rPr>
                <w:sz w:val="24"/>
              </w:rPr>
              <w:t>may be non unique</w:t>
            </w:r>
          </w:p>
        </w:tc>
      </w:tr>
      <w:tr>
        <w:trPr>
          <w:trHeight w:val="284" w:hRule="atLeast"/>
        </w:trPr>
        <w:tc>
          <w:tcPr>
            <w:tcW w:w="2930" w:type="dxa"/>
          </w:tcPr>
          <w:p>
            <w:pPr>
              <w:pStyle w:val="TableParagraph"/>
              <w:rPr>
                <w:rFonts w:ascii="Times New Roman"/>
                <w:sz w:val="20"/>
              </w:rPr>
            </w:pPr>
          </w:p>
        </w:tc>
        <w:tc>
          <w:tcPr>
            <w:tcW w:w="1558" w:type="dxa"/>
          </w:tcPr>
          <w:p>
            <w:pPr>
              <w:pStyle w:val="TableParagraph"/>
              <w:rPr>
                <w:rFonts w:ascii="Times New Roman"/>
                <w:sz w:val="20"/>
              </w:rPr>
            </w:pPr>
          </w:p>
        </w:tc>
        <w:tc>
          <w:tcPr>
            <w:tcW w:w="3860" w:type="dxa"/>
          </w:tcPr>
          <w:p>
            <w:pPr>
              <w:pStyle w:val="TableParagraph"/>
              <w:rPr>
                <w:rFonts w:ascii="Times New Roman"/>
                <w:sz w:val="20"/>
              </w:rPr>
            </w:pPr>
          </w:p>
        </w:tc>
        <w:tc>
          <w:tcPr>
            <w:tcW w:w="2528" w:type="dxa"/>
          </w:tcPr>
          <w:p>
            <w:pPr>
              <w:pStyle w:val="TableParagraph"/>
              <w:spacing w:line="264" w:lineRule="exact"/>
              <w:ind w:left="37"/>
              <w:rPr>
                <w:sz w:val="24"/>
              </w:rPr>
            </w:pPr>
            <w:r>
              <w:rPr>
                <w:sz w:val="24"/>
              </w:rPr>
              <w:t>and may not correlate</w:t>
            </w:r>
          </w:p>
        </w:tc>
      </w:tr>
      <w:tr>
        <w:trPr>
          <w:trHeight w:val="571" w:hRule="atLeast"/>
        </w:trPr>
        <w:tc>
          <w:tcPr>
            <w:tcW w:w="2930" w:type="dxa"/>
            <w:tcBorders>
              <w:bottom w:val="single" w:sz="6" w:space="0" w:color="808080"/>
            </w:tcBorders>
          </w:tcPr>
          <w:p>
            <w:pPr>
              <w:pStyle w:val="TableParagraph"/>
              <w:rPr>
                <w:rFonts w:ascii="Times New Roman"/>
                <w:sz w:val="24"/>
              </w:rPr>
            </w:pPr>
          </w:p>
        </w:tc>
        <w:tc>
          <w:tcPr>
            <w:tcW w:w="1558" w:type="dxa"/>
            <w:tcBorders>
              <w:bottom w:val="single" w:sz="6" w:space="0" w:color="808080"/>
            </w:tcBorders>
          </w:tcPr>
          <w:p>
            <w:pPr>
              <w:pStyle w:val="TableParagraph"/>
              <w:rPr>
                <w:rFonts w:ascii="Times New Roman"/>
                <w:sz w:val="24"/>
              </w:rPr>
            </w:pPr>
          </w:p>
        </w:tc>
        <w:tc>
          <w:tcPr>
            <w:tcW w:w="3860" w:type="dxa"/>
            <w:tcBorders>
              <w:bottom w:val="single" w:sz="6" w:space="0" w:color="808080"/>
            </w:tcBorders>
          </w:tcPr>
          <w:p>
            <w:pPr>
              <w:pStyle w:val="TableParagraph"/>
              <w:rPr>
                <w:rFonts w:ascii="Times New Roman"/>
                <w:sz w:val="24"/>
              </w:rPr>
            </w:pPr>
          </w:p>
        </w:tc>
        <w:tc>
          <w:tcPr>
            <w:tcW w:w="2528" w:type="dxa"/>
            <w:tcBorders>
              <w:bottom w:val="single" w:sz="6" w:space="0" w:color="808080"/>
            </w:tcBorders>
          </w:tcPr>
          <w:p>
            <w:pPr>
              <w:pStyle w:val="TableParagraph"/>
              <w:ind w:left="37"/>
              <w:rPr>
                <w:sz w:val="24"/>
              </w:rPr>
            </w:pPr>
            <w:r>
              <w:rPr>
                <w:sz w:val="24"/>
              </w:rPr>
              <w:t>to a naming hierarchy.</w:t>
            </w:r>
          </w:p>
        </w:tc>
      </w:tr>
      <w:tr>
        <w:trPr>
          <w:trHeight w:val="530" w:hRule="atLeast"/>
        </w:trPr>
        <w:tc>
          <w:tcPr>
            <w:tcW w:w="2930" w:type="dxa"/>
            <w:tcBorders>
              <w:top w:val="single" w:sz="6" w:space="0" w:color="808080"/>
            </w:tcBorders>
          </w:tcPr>
          <w:p>
            <w:pPr>
              <w:pStyle w:val="TableParagraph"/>
              <w:spacing w:before="4"/>
              <w:rPr>
                <w:sz w:val="20"/>
              </w:rPr>
            </w:pPr>
          </w:p>
          <w:p>
            <w:pPr>
              <w:pStyle w:val="TableParagraph"/>
              <w:ind w:left="29"/>
              <w:rPr>
                <w:rFonts w:ascii="Courier New"/>
                <w:b/>
                <w:sz w:val="24"/>
              </w:rPr>
            </w:pPr>
            <w:r>
              <w:rPr>
                <w:rFonts w:ascii="Courier New"/>
                <w:b/>
                <w:sz w:val="24"/>
              </w:rPr>
              <w:t>mRID</w:t>
            </w:r>
          </w:p>
        </w:tc>
        <w:tc>
          <w:tcPr>
            <w:tcW w:w="1558" w:type="dxa"/>
            <w:tcBorders>
              <w:top w:val="single" w:sz="6" w:space="0" w:color="808080"/>
            </w:tcBorders>
          </w:tcPr>
          <w:p>
            <w:pPr>
              <w:pStyle w:val="TableParagraph"/>
              <w:spacing w:before="4"/>
              <w:rPr>
                <w:sz w:val="20"/>
              </w:rPr>
            </w:pPr>
          </w:p>
          <w:p>
            <w:pPr>
              <w:pStyle w:val="TableParagraph"/>
              <w:ind w:right="220"/>
              <w:jc w:val="right"/>
              <w:rPr>
                <w:rFonts w:ascii="Courier New"/>
                <w:sz w:val="24"/>
              </w:rPr>
            </w:pPr>
            <w:r>
              <w:rPr>
                <w:rFonts w:ascii="Courier New"/>
                <w:sz w:val="24"/>
              </w:rPr>
              <w:t>1..1</w:t>
            </w:r>
          </w:p>
        </w:tc>
        <w:tc>
          <w:tcPr>
            <w:tcW w:w="3860" w:type="dxa"/>
            <w:tcBorders>
              <w:top w:val="single" w:sz="6" w:space="0" w:color="808080"/>
            </w:tcBorders>
          </w:tcPr>
          <w:p>
            <w:pPr>
              <w:pStyle w:val="TableParagraph"/>
              <w:spacing w:before="4"/>
              <w:rPr>
                <w:sz w:val="20"/>
              </w:rPr>
            </w:pPr>
          </w:p>
          <w:p>
            <w:pPr>
              <w:pStyle w:val="TableParagraph"/>
              <w:ind w:left="221"/>
              <w:rPr>
                <w:rFonts w:ascii="Courier New"/>
                <w:sz w:val="24"/>
              </w:rPr>
            </w:pPr>
            <w:hyperlink w:history="true" w:anchor="_bookmark11">
              <w:r>
                <w:rPr>
                  <w:rFonts w:ascii="Courier New"/>
                  <w:color w:val="800080"/>
                  <w:sz w:val="24"/>
                  <w:u w:val="single" w:color="800080"/>
                </w:rPr>
                <w:t>MeasurementPointID_String</w:t>
              </w:r>
            </w:hyperlink>
          </w:p>
        </w:tc>
        <w:tc>
          <w:tcPr>
            <w:tcW w:w="2528" w:type="dxa"/>
            <w:tcBorders>
              <w:top w:val="single" w:sz="6" w:space="0" w:color="808080"/>
            </w:tcBorders>
          </w:tcPr>
          <w:p>
            <w:pPr>
              <w:pStyle w:val="TableParagraph"/>
              <w:spacing w:before="1"/>
              <w:rPr>
                <w:sz w:val="22"/>
              </w:rPr>
            </w:pPr>
          </w:p>
          <w:p>
            <w:pPr>
              <w:pStyle w:val="TableParagraph"/>
              <w:spacing w:line="256" w:lineRule="exact" w:before="1"/>
              <w:ind w:left="37"/>
              <w:rPr>
                <w:sz w:val="24"/>
              </w:rPr>
            </w:pPr>
            <w:r>
              <w:rPr>
                <w:sz w:val="24"/>
              </w:rPr>
              <w:t>A unique identification</w:t>
            </w:r>
          </w:p>
        </w:tc>
      </w:tr>
    </w:tbl>
    <w:p>
      <w:pPr>
        <w:pStyle w:val="BodyText"/>
        <w:spacing w:line="247" w:lineRule="auto" w:before="9"/>
        <w:ind w:left="8725" w:right="700"/>
      </w:pPr>
      <w:r>
        <w:rPr/>
        <w:t>of the measurement point.</w:t>
      </w:r>
    </w:p>
    <w:p>
      <w:pPr>
        <w:pStyle w:val="BodyText"/>
        <w:spacing w:before="10"/>
      </w:pPr>
    </w:p>
    <w:p>
      <w:pPr>
        <w:pStyle w:val="BodyText"/>
        <w:spacing w:line="247" w:lineRule="auto"/>
        <w:ind w:left="8725" w:right="383"/>
      </w:pPr>
      <w:r>
        <w:rPr/>
        <w:t>In the ESMP context, the "model authority" is defined as an authorized issuing office that provides an agreed identification coding scheme for market participant, domain, measurement point, resources (generator, lines, substations, etc.) identification.</w:t>
      </w:r>
    </w:p>
    <w:p>
      <w:pPr>
        <w:pStyle w:val="BodyText"/>
        <w:spacing w:before="6"/>
        <w:rPr>
          <w:sz w:val="25"/>
        </w:rPr>
      </w:pPr>
    </w:p>
    <w:p>
      <w:pPr>
        <w:pStyle w:val="BodyText"/>
        <w:spacing w:line="247" w:lineRule="auto"/>
        <w:ind w:left="8725" w:right="647"/>
      </w:pPr>
      <w:r>
        <w:rPr/>
        <w:t>Master resource identifier issued by a model authority. The mRID is globally unique within an exchange context.</w:t>
      </w:r>
    </w:p>
    <w:p>
      <w:pPr>
        <w:pStyle w:val="BodyText"/>
        <w:spacing w:line="247" w:lineRule="auto" w:before="3"/>
        <w:ind w:left="8725" w:right="606"/>
      </w:pPr>
      <w:r>
        <w:rPr/>
        <w:t>Global uniqueness is easily achieved by using a UUID for the mRID. It is strongly recommended to do</w:t>
      </w:r>
    </w:p>
    <w:p>
      <w:pPr>
        <w:spacing w:after="0" w:line="247" w:lineRule="auto"/>
        <w:sectPr>
          <w:headerReference w:type="default" r:id="rId5"/>
          <w:footerReference w:type="default" r:id="rId6"/>
          <w:type w:val="continuous"/>
          <w:pgSz w:w="11900" w:h="16840"/>
          <w:pgMar w:header="99" w:footer="60" w:top="420" w:bottom="260" w:left="160" w:right="160"/>
        </w:sectPr>
      </w:pPr>
    </w:p>
    <w:p>
      <w:pPr>
        <w:pStyle w:val="BodyText"/>
        <w:spacing w:before="2"/>
        <w:rPr>
          <w:sz w:val="8"/>
        </w:rPr>
      </w:pPr>
      <w:r>
        <w:rPr/>
        <w:pict>
          <v:line style="position:absolute;mso-position-horizontal-relative:page;mso-position-vertical-relative:page;z-index:-255310848" from="486.25pt,606.874512pt" to="581.5pt,606.874512pt" stroked="true" strokeweight=".751pt" strokecolor="#808080">
            <v:stroke dashstyle="solid"/>
            <w10:wrap type="none"/>
          </v:line>
        </w:pict>
      </w:r>
      <w:r>
        <w:rPr/>
        <w:pict>
          <v:line style="position:absolute;mso-position-horizontal-relative:page;mso-position-vertical-relative:page;z-index:-255309824" from="486.25pt,663.124512pt" to="581.5pt,663.124512pt" stroked="true" strokeweight=".751pt" strokecolor="#808080">
            <v:stroke dashstyle="solid"/>
            <w10:wrap type="none"/>
          </v:line>
        </w:pict>
      </w:r>
    </w:p>
    <w:tbl>
      <w:tblPr>
        <w:tblW w:w="0" w:type="auto"/>
        <w:jc w:val="left"/>
        <w:tblInd w:w="254"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0" w:type="dxa"/>
          <w:left w:w="0" w:type="dxa"/>
          <w:bottom w:w="0" w:type="dxa"/>
          <w:right w:w="0" w:type="dxa"/>
        </w:tblCellMar>
        <w:tblLook w:val="01E0"/>
      </w:tblPr>
      <w:tblGrid>
        <w:gridCol w:w="3315"/>
        <w:gridCol w:w="1271"/>
        <w:gridCol w:w="1179"/>
        <w:gridCol w:w="5321"/>
      </w:tblGrid>
      <w:tr>
        <w:trPr>
          <w:trHeight w:val="2280" w:hRule="atLeast"/>
        </w:trPr>
        <w:tc>
          <w:tcPr>
            <w:tcW w:w="5765" w:type="dxa"/>
            <w:gridSpan w:val="3"/>
            <w:tcBorders>
              <w:top w:val="nil"/>
              <w:bottom w:val="single" w:sz="6" w:space="0" w:color="808080"/>
              <w:right w:val="nil"/>
            </w:tcBorders>
          </w:tcPr>
          <w:p>
            <w:pPr>
              <w:pStyle w:val="TableParagraph"/>
              <w:rPr>
                <w:rFonts w:ascii="Times New Roman"/>
                <w:sz w:val="24"/>
              </w:rPr>
            </w:pPr>
          </w:p>
        </w:tc>
        <w:tc>
          <w:tcPr>
            <w:tcW w:w="5321" w:type="dxa"/>
            <w:tcBorders>
              <w:top w:val="nil"/>
              <w:left w:val="nil"/>
              <w:bottom w:val="single" w:sz="6" w:space="0" w:color="808080"/>
              <w:right w:val="single" w:sz="6" w:space="0" w:color="808080"/>
            </w:tcBorders>
          </w:tcPr>
          <w:p>
            <w:pPr>
              <w:pStyle w:val="TableParagraph"/>
              <w:ind w:left="2725"/>
              <w:rPr>
                <w:sz w:val="24"/>
              </w:rPr>
            </w:pPr>
            <w:bookmarkStart w:name="_bookmark1" w:id="3"/>
            <w:bookmarkEnd w:id="3"/>
            <w:r>
              <w:rPr/>
            </w:r>
            <w:r>
              <w:rPr>
                <w:sz w:val="24"/>
              </w:rPr>
              <w:t>this.</w:t>
            </w:r>
          </w:p>
          <w:p>
            <w:pPr>
              <w:pStyle w:val="TableParagraph"/>
              <w:spacing w:line="247" w:lineRule="auto" w:before="9"/>
              <w:ind w:left="2725" w:right="181"/>
              <w:rPr>
                <w:sz w:val="24"/>
              </w:rPr>
            </w:pPr>
            <w:r>
              <w:rPr>
                <w:sz w:val="24"/>
              </w:rPr>
              <w:t>For CIMXML data files in RDF syntax, the mRID is mapped to rdf:ID or rdf:about attributes that identify CIM object elements.</w:t>
            </w:r>
          </w:p>
        </w:tc>
      </w:tr>
      <w:tr>
        <w:trPr>
          <w:trHeight w:val="1752" w:hRule="atLeast"/>
        </w:trPr>
        <w:tc>
          <w:tcPr>
            <w:tcW w:w="3315" w:type="dxa"/>
            <w:tcBorders>
              <w:top w:val="single" w:sz="6" w:space="0" w:color="808080"/>
              <w:right w:val="nil"/>
            </w:tcBorders>
          </w:tcPr>
          <w:p>
            <w:pPr>
              <w:pStyle w:val="TableParagraph"/>
              <w:spacing w:before="4"/>
              <w:rPr>
                <w:sz w:val="20"/>
              </w:rPr>
            </w:pPr>
          </w:p>
          <w:p>
            <w:pPr>
              <w:pStyle w:val="TableParagraph"/>
              <w:ind w:left="124"/>
              <w:rPr>
                <w:rFonts w:ascii="Courier New"/>
                <w:b/>
                <w:sz w:val="24"/>
              </w:rPr>
            </w:pPr>
            <w:r>
              <w:rPr>
                <w:rFonts w:ascii="Courier New"/>
                <w:b/>
                <w:sz w:val="24"/>
              </w:rPr>
              <w:t>name</w:t>
            </w:r>
          </w:p>
        </w:tc>
        <w:tc>
          <w:tcPr>
            <w:tcW w:w="1271" w:type="dxa"/>
            <w:tcBorders>
              <w:top w:val="single" w:sz="6" w:space="0" w:color="808080"/>
              <w:left w:val="nil"/>
              <w:right w:val="nil"/>
            </w:tcBorders>
          </w:tcPr>
          <w:p>
            <w:pPr>
              <w:pStyle w:val="TableParagraph"/>
              <w:spacing w:before="4"/>
              <w:rPr>
                <w:sz w:val="20"/>
              </w:rPr>
            </w:pPr>
          </w:p>
          <w:p>
            <w:pPr>
              <w:pStyle w:val="TableParagraph"/>
              <w:ind w:left="479"/>
              <w:rPr>
                <w:rFonts w:ascii="Courier New"/>
                <w:sz w:val="24"/>
              </w:rPr>
            </w:pPr>
            <w:r>
              <w:rPr>
                <w:rFonts w:ascii="Courier New"/>
                <w:sz w:val="24"/>
              </w:rPr>
              <w:t>0..1</w:t>
            </w:r>
          </w:p>
        </w:tc>
        <w:tc>
          <w:tcPr>
            <w:tcW w:w="1179" w:type="dxa"/>
            <w:tcBorders>
              <w:top w:val="single" w:sz="6" w:space="0" w:color="808080"/>
              <w:left w:val="nil"/>
              <w:right w:val="nil"/>
            </w:tcBorders>
          </w:tcPr>
          <w:p>
            <w:pPr>
              <w:pStyle w:val="TableParagraph"/>
              <w:spacing w:before="4"/>
              <w:rPr>
                <w:sz w:val="20"/>
              </w:rPr>
            </w:pPr>
          </w:p>
          <w:p>
            <w:pPr>
              <w:pStyle w:val="TableParagraph"/>
              <w:ind w:left="228"/>
              <w:rPr>
                <w:rFonts w:ascii="Courier New"/>
                <w:sz w:val="24"/>
              </w:rPr>
            </w:pPr>
            <w:hyperlink w:history="true" w:anchor="_bookmark0">
              <w:r>
                <w:rPr>
                  <w:rFonts w:ascii="Courier New"/>
                  <w:color w:val="800080"/>
                  <w:sz w:val="24"/>
                  <w:u w:val="single" w:color="800080"/>
                </w:rPr>
                <w:t>String</w:t>
              </w:r>
            </w:hyperlink>
          </w:p>
        </w:tc>
        <w:tc>
          <w:tcPr>
            <w:tcW w:w="5321" w:type="dxa"/>
            <w:tcBorders>
              <w:top w:val="single" w:sz="6" w:space="0" w:color="808080"/>
              <w:left w:val="nil"/>
              <w:right w:val="single" w:sz="6" w:space="0" w:color="808080"/>
            </w:tcBorders>
          </w:tcPr>
          <w:p>
            <w:pPr>
              <w:pStyle w:val="TableParagraph"/>
              <w:spacing w:before="1"/>
              <w:rPr>
                <w:sz w:val="22"/>
              </w:rPr>
            </w:pPr>
          </w:p>
          <w:p>
            <w:pPr>
              <w:pStyle w:val="TableParagraph"/>
              <w:spacing w:line="247" w:lineRule="auto" w:before="1"/>
              <w:ind w:left="2725" w:right="153"/>
              <w:rPr>
                <w:sz w:val="24"/>
              </w:rPr>
            </w:pPr>
            <w:r>
              <w:rPr>
                <w:sz w:val="24"/>
              </w:rPr>
              <w:t>The name is any free human readable and possibly non unique text naming the object.</w:t>
            </w:r>
          </w:p>
        </w:tc>
      </w:tr>
      <w:tr>
        <w:trPr>
          <w:trHeight w:val="147" w:hRule="atLeast"/>
        </w:trPr>
        <w:tc>
          <w:tcPr>
            <w:tcW w:w="3315" w:type="dxa"/>
            <w:tcBorders>
              <w:left w:val="nil"/>
              <w:bottom w:val="single" w:sz="6" w:space="0" w:color="808080"/>
              <w:right w:val="nil"/>
            </w:tcBorders>
          </w:tcPr>
          <w:p>
            <w:pPr>
              <w:pStyle w:val="TableParagraph"/>
              <w:rPr>
                <w:rFonts w:ascii="Times New Roman"/>
                <w:sz w:val="8"/>
              </w:rPr>
            </w:pPr>
          </w:p>
        </w:tc>
        <w:tc>
          <w:tcPr>
            <w:tcW w:w="1271" w:type="dxa"/>
            <w:tcBorders>
              <w:left w:val="nil"/>
              <w:bottom w:val="single" w:sz="6" w:space="0" w:color="808080"/>
              <w:right w:val="nil"/>
            </w:tcBorders>
          </w:tcPr>
          <w:p>
            <w:pPr>
              <w:pStyle w:val="TableParagraph"/>
              <w:rPr>
                <w:rFonts w:ascii="Times New Roman"/>
                <w:sz w:val="8"/>
              </w:rPr>
            </w:pPr>
          </w:p>
        </w:tc>
        <w:tc>
          <w:tcPr>
            <w:tcW w:w="1179" w:type="dxa"/>
            <w:tcBorders>
              <w:left w:val="nil"/>
              <w:bottom w:val="single" w:sz="6" w:space="0" w:color="808080"/>
              <w:right w:val="nil"/>
            </w:tcBorders>
          </w:tcPr>
          <w:p>
            <w:pPr>
              <w:pStyle w:val="TableParagraph"/>
              <w:rPr>
                <w:rFonts w:ascii="Times New Roman"/>
                <w:sz w:val="8"/>
              </w:rPr>
            </w:pPr>
          </w:p>
        </w:tc>
        <w:tc>
          <w:tcPr>
            <w:tcW w:w="5321" w:type="dxa"/>
            <w:tcBorders>
              <w:left w:val="nil"/>
              <w:bottom w:val="single" w:sz="6" w:space="0" w:color="808080"/>
              <w:right w:val="nil"/>
            </w:tcBorders>
          </w:tcPr>
          <w:p>
            <w:pPr>
              <w:pStyle w:val="TableParagraph"/>
              <w:rPr>
                <w:rFonts w:ascii="Times New Roman"/>
                <w:sz w:val="8"/>
              </w:rPr>
            </w:pPr>
          </w:p>
        </w:tc>
      </w:tr>
      <w:tr>
        <w:trPr>
          <w:trHeight w:val="927" w:hRule="atLeast"/>
        </w:trPr>
        <w:tc>
          <w:tcPr>
            <w:tcW w:w="3315" w:type="dxa"/>
            <w:tcBorders>
              <w:top w:val="single" w:sz="6" w:space="0" w:color="808080"/>
              <w:bottom w:val="nil"/>
              <w:right w:val="nil"/>
            </w:tcBorders>
          </w:tcPr>
          <w:p>
            <w:pPr>
              <w:pStyle w:val="TableParagraph"/>
              <w:spacing w:before="352"/>
              <w:ind w:left="80"/>
              <w:rPr>
                <w:b/>
                <w:sz w:val="36"/>
              </w:rPr>
            </w:pPr>
            <w:bookmarkStart w:name="_bookmark2" w:id="4"/>
            <w:bookmarkEnd w:id="4"/>
            <w:r>
              <w:rPr/>
            </w:r>
            <w:hyperlink w:history="true" w:anchor="_bookmark2">
              <w:r>
                <w:rPr>
                  <w:b/>
                  <w:color w:val="808080"/>
                  <w:sz w:val="36"/>
                  <w:u w:val="single" w:color="800080"/>
                </w:rPr>
                <w:t>ACTT_Envelope</w:t>
              </w:r>
            </w:hyperlink>
          </w:p>
        </w:tc>
        <w:tc>
          <w:tcPr>
            <w:tcW w:w="1271" w:type="dxa"/>
            <w:tcBorders>
              <w:top w:val="single" w:sz="6" w:space="0" w:color="808080"/>
              <w:left w:val="nil"/>
              <w:bottom w:val="nil"/>
              <w:right w:val="nil"/>
            </w:tcBorders>
          </w:tcPr>
          <w:p>
            <w:pPr>
              <w:pStyle w:val="TableParagraph"/>
              <w:rPr>
                <w:rFonts w:ascii="Times New Roman"/>
                <w:sz w:val="24"/>
              </w:rPr>
            </w:pPr>
          </w:p>
        </w:tc>
        <w:tc>
          <w:tcPr>
            <w:tcW w:w="1179" w:type="dxa"/>
            <w:tcBorders>
              <w:top w:val="single" w:sz="6" w:space="0" w:color="808080"/>
              <w:left w:val="nil"/>
              <w:bottom w:val="nil"/>
              <w:right w:val="nil"/>
            </w:tcBorders>
          </w:tcPr>
          <w:p>
            <w:pPr>
              <w:pStyle w:val="TableParagraph"/>
              <w:rPr>
                <w:rFonts w:ascii="Times New Roman"/>
                <w:sz w:val="24"/>
              </w:rPr>
            </w:pPr>
          </w:p>
        </w:tc>
        <w:tc>
          <w:tcPr>
            <w:tcW w:w="5321" w:type="dxa"/>
            <w:tcBorders>
              <w:top w:val="single" w:sz="6" w:space="0" w:color="808080"/>
              <w:left w:val="nil"/>
              <w:bottom w:val="nil"/>
              <w:right w:val="single" w:sz="6" w:space="0" w:color="808080"/>
            </w:tcBorders>
          </w:tcPr>
          <w:p>
            <w:pPr>
              <w:pStyle w:val="TableParagraph"/>
              <w:spacing w:before="352"/>
              <w:ind w:left="100"/>
              <w:rPr>
                <w:sz w:val="36"/>
              </w:rPr>
            </w:pPr>
            <w:hyperlink w:history="true" w:anchor="_bookmark17">
              <w:r>
                <w:rPr>
                  <w:color w:val="800080"/>
                  <w:sz w:val="36"/>
                  <w:u w:val="single" w:color="800080"/>
                </w:rPr>
                <w:t>Activation Test assembly model</w:t>
              </w:r>
            </w:hyperlink>
          </w:p>
        </w:tc>
      </w:tr>
      <w:tr>
        <w:trPr>
          <w:trHeight w:val="3692" w:hRule="atLeast"/>
        </w:trPr>
        <w:tc>
          <w:tcPr>
            <w:tcW w:w="11086" w:type="dxa"/>
            <w:gridSpan w:val="4"/>
            <w:tcBorders>
              <w:top w:val="nil"/>
              <w:bottom w:val="single" w:sz="6" w:space="0" w:color="808080"/>
              <w:right w:val="single" w:sz="6" w:space="0" w:color="808080"/>
            </w:tcBorders>
          </w:tcPr>
          <w:p>
            <w:pPr>
              <w:pStyle w:val="TableParagraph"/>
              <w:spacing w:line="247" w:lineRule="auto" w:before="153"/>
              <w:ind w:left="80" w:right="496"/>
              <w:rPr>
                <w:sz w:val="24"/>
              </w:rPr>
            </w:pPr>
            <w:r>
              <w:rPr>
                <w:sz w:val="24"/>
              </w:rPr>
              <w:t>The envelope entity is a non-CIM object used in an energy data space environment to serve as a central top-level entity connecting the MarketDocumentHeader (energy data space specific context information block) with the regular CIM MarketDocument.</w:t>
            </w:r>
          </w:p>
          <w:p>
            <w:pPr>
              <w:pStyle w:val="TableParagraph"/>
              <w:spacing w:before="3"/>
              <w:rPr>
                <w:sz w:val="24"/>
              </w:rPr>
            </w:pPr>
          </w:p>
          <w:p>
            <w:pPr>
              <w:pStyle w:val="TableParagraph"/>
              <w:ind w:left="80"/>
              <w:rPr>
                <w:b/>
                <w:sz w:val="28"/>
              </w:rPr>
            </w:pPr>
            <w:r>
              <w:rPr>
                <w:b/>
                <w:color w:val="808080"/>
                <w:sz w:val="28"/>
              </w:rPr>
              <w:t>Native Members</w:t>
            </w:r>
          </w:p>
          <w:p>
            <w:pPr>
              <w:pStyle w:val="TableParagraph"/>
              <w:spacing w:before="8"/>
              <w:rPr>
                <w:sz w:val="28"/>
              </w:rPr>
            </w:pPr>
          </w:p>
          <w:p>
            <w:pPr>
              <w:pStyle w:val="TableParagraph"/>
              <w:spacing w:line="20" w:lineRule="exact"/>
              <w:ind w:left="102"/>
              <w:rPr>
                <w:sz w:val="2"/>
              </w:rPr>
            </w:pPr>
            <w:r>
              <w:rPr>
                <w:sz w:val="2"/>
              </w:rPr>
              <w:pict>
                <v:group style="width:381.75pt;height:.75pt;mso-position-horizontal-relative:char;mso-position-vertical-relative:line" coordorigin="0,0" coordsize="7635,15">
                  <v:line style="position:absolute" from="0,8" to="3630,8" stroked="true" strokeweight=".75pt" strokecolor="#808080">
                    <v:stroke dashstyle="solid"/>
                  </v:line>
                  <v:line style="position:absolute" from="3660,8" to="4650,8" stroked="true" strokeweight=".75pt" strokecolor="#808080">
                    <v:stroke dashstyle="solid"/>
                  </v:line>
                  <v:line style="position:absolute" from="4680,8" to="7575,8" stroked="true" strokeweight=".75pt" strokecolor="#808080">
                    <v:stroke dashstyle="solid"/>
                  </v:line>
                  <v:rect style="position:absolute;left:7605;top:0;width:30;height:15" filled="true" fillcolor="#808080" stroked="false">
                    <v:fill type="solid"/>
                  </v:rect>
                </v:group>
              </w:pict>
            </w:r>
            <w:r>
              <w:rPr>
                <w:sz w:val="2"/>
              </w:rPr>
            </w:r>
          </w:p>
          <w:p>
            <w:pPr>
              <w:pStyle w:val="TableParagraph"/>
              <w:tabs>
                <w:tab w:pos="3784" w:val="left" w:leader="none"/>
              </w:tabs>
              <w:spacing w:before="230"/>
              <w:ind w:left="125"/>
              <w:rPr>
                <w:sz w:val="24"/>
              </w:rPr>
            </w:pPr>
            <w:r>
              <w:rPr>
                <w:rFonts w:ascii="Courier New"/>
                <w:b/>
                <w:i/>
                <w:sz w:val="24"/>
              </w:rPr>
              <w:t>MarketDocument</w:t>
              <w:tab/>
            </w:r>
            <w:r>
              <w:rPr>
                <w:rFonts w:ascii="Courier New"/>
                <w:sz w:val="24"/>
              </w:rPr>
              <w:t>[0..1]</w:t>
            </w:r>
            <w:r>
              <w:rPr>
                <w:rFonts w:ascii="Courier New"/>
                <w:spacing w:val="10"/>
                <w:sz w:val="24"/>
              </w:rPr>
              <w:t> </w:t>
            </w:r>
            <w:hyperlink w:history="true" w:anchor="_bookmark3">
              <w:r>
                <w:rPr>
                  <w:color w:val="800080"/>
                  <w:position w:val="-3"/>
                  <w:sz w:val="24"/>
                  <w:u w:val="single" w:color="800080"/>
                </w:rPr>
                <w:t>ACTT_MarketDocument</w:t>
              </w:r>
            </w:hyperlink>
          </w:p>
          <w:p>
            <w:pPr>
              <w:pStyle w:val="TableParagraph"/>
              <w:rPr>
                <w:sz w:val="26"/>
              </w:rPr>
            </w:pPr>
          </w:p>
          <w:p>
            <w:pPr>
              <w:pStyle w:val="TableParagraph"/>
              <w:spacing w:line="20" w:lineRule="exact"/>
              <w:ind w:left="102"/>
              <w:rPr>
                <w:sz w:val="2"/>
              </w:rPr>
            </w:pPr>
            <w:r>
              <w:rPr>
                <w:sz w:val="2"/>
              </w:rPr>
              <w:pict>
                <v:group style="width:381.75pt;height:.75pt;mso-position-horizontal-relative:char;mso-position-vertical-relative:line" coordorigin="0,0" coordsize="7635,15">
                  <v:line style="position:absolute" from="0,8" to="3630,8" stroked="true" strokeweight=".75pt" strokecolor="#808080">
                    <v:stroke dashstyle="solid"/>
                  </v:line>
                  <v:line style="position:absolute" from="3660,8" to="4650,8" stroked="true" strokeweight=".75pt" strokecolor="#808080">
                    <v:stroke dashstyle="solid"/>
                  </v:line>
                  <v:line style="position:absolute" from="4680,8" to="7575,8" stroked="true" strokeweight=".75pt" strokecolor="#808080">
                    <v:stroke dashstyle="solid"/>
                  </v:line>
                  <v:rect style="position:absolute;left:7605;top:0;width:30;height:15" filled="true" fillcolor="#808080" stroked="false">
                    <v:fill type="solid"/>
                  </v:rect>
                </v:group>
              </w:pict>
            </w:r>
            <w:r>
              <w:rPr>
                <w:sz w:val="2"/>
              </w:rPr>
            </w:r>
          </w:p>
          <w:p>
            <w:pPr>
              <w:pStyle w:val="TableParagraph"/>
              <w:tabs>
                <w:tab w:pos="3784" w:val="left" w:leader="none"/>
              </w:tabs>
              <w:spacing w:before="230"/>
              <w:ind w:left="125"/>
              <w:rPr>
                <w:sz w:val="24"/>
              </w:rPr>
            </w:pPr>
            <w:r>
              <w:rPr>
                <w:rFonts w:ascii="Courier New"/>
                <w:b/>
                <w:i/>
                <w:sz w:val="24"/>
              </w:rPr>
              <w:t>MessageDocumentHeader</w:t>
              <w:tab/>
            </w:r>
            <w:r>
              <w:rPr>
                <w:rFonts w:ascii="Courier New"/>
                <w:sz w:val="24"/>
              </w:rPr>
              <w:t>[0..1]</w:t>
            </w:r>
            <w:r>
              <w:rPr>
                <w:rFonts w:ascii="Courier New"/>
                <w:spacing w:val="10"/>
                <w:sz w:val="24"/>
              </w:rPr>
              <w:t> </w:t>
            </w:r>
            <w:hyperlink w:history="true" w:anchor="_bookmark5">
              <w:r>
                <w:rPr>
                  <w:color w:val="800080"/>
                  <w:position w:val="-3"/>
                  <w:sz w:val="24"/>
                  <w:u w:val="single" w:color="800080"/>
                </w:rPr>
                <w:t>MessageDocumentHeader</w:t>
              </w:r>
            </w:hyperlink>
          </w:p>
        </w:tc>
      </w:tr>
    </w:tbl>
    <w:p>
      <w:pPr>
        <w:pStyle w:val="BodyText"/>
        <w:spacing w:before="5"/>
        <w:rPr>
          <w:sz w:val="12"/>
        </w:rPr>
      </w:pPr>
    </w:p>
    <w:tbl>
      <w:tblPr>
        <w:tblW w:w="0" w:type="auto"/>
        <w:jc w:val="left"/>
        <w:tblInd w:w="2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87"/>
        <w:gridCol w:w="2773"/>
        <w:gridCol w:w="1981"/>
        <w:gridCol w:w="2642"/>
      </w:tblGrid>
      <w:tr>
        <w:trPr>
          <w:trHeight w:val="2577" w:hRule="atLeast"/>
        </w:trPr>
        <w:tc>
          <w:tcPr>
            <w:tcW w:w="11083" w:type="dxa"/>
            <w:gridSpan w:val="4"/>
            <w:tcBorders>
              <w:top w:val="single" w:sz="6" w:space="0" w:color="808080"/>
              <w:left w:val="single" w:sz="8" w:space="0" w:color="808080"/>
              <w:right w:val="single" w:sz="6" w:space="0" w:color="808080"/>
            </w:tcBorders>
          </w:tcPr>
          <w:p>
            <w:pPr>
              <w:pStyle w:val="TableParagraph"/>
              <w:tabs>
                <w:tab w:pos="5854" w:val="left" w:leader="none"/>
              </w:tabs>
              <w:spacing w:before="352"/>
              <w:ind w:left="80"/>
              <w:rPr>
                <w:sz w:val="36"/>
              </w:rPr>
            </w:pPr>
            <w:hyperlink w:history="true" w:anchor="_bookmark3">
              <w:r>
                <w:rPr>
                  <w:b/>
                  <w:color w:val="808080"/>
                  <w:sz w:val="36"/>
                  <w:u w:val="single" w:color="800080"/>
                </w:rPr>
                <w:t>ACTT_MarketDocument</w:t>
              </w:r>
            </w:hyperlink>
            <w:r>
              <w:rPr>
                <w:b/>
                <w:color w:val="808080"/>
                <w:sz w:val="36"/>
              </w:rPr>
              <w:tab/>
            </w:r>
            <w:hyperlink w:history="true" w:anchor="_bookmark17">
              <w:r>
                <w:rPr>
                  <w:color w:val="800080"/>
                  <w:sz w:val="36"/>
                  <w:u w:val="single" w:color="800080"/>
                </w:rPr>
                <w:t>Activation Test assembly</w:t>
              </w:r>
              <w:r>
                <w:rPr>
                  <w:color w:val="800080"/>
                  <w:spacing w:val="-6"/>
                  <w:sz w:val="36"/>
                  <w:u w:val="single" w:color="800080"/>
                </w:rPr>
                <w:t> </w:t>
              </w:r>
              <w:r>
                <w:rPr>
                  <w:color w:val="800080"/>
                  <w:sz w:val="36"/>
                  <w:u w:val="single" w:color="800080"/>
                </w:rPr>
                <w:t>model</w:t>
              </w:r>
            </w:hyperlink>
          </w:p>
          <w:p>
            <w:pPr>
              <w:pStyle w:val="TableParagraph"/>
              <w:spacing w:line="247" w:lineRule="auto" w:before="314"/>
              <w:ind w:left="80" w:right="493"/>
              <w:rPr>
                <w:sz w:val="24"/>
              </w:rPr>
            </w:pPr>
            <w:r>
              <w:rPr>
                <w:sz w:val="24"/>
              </w:rPr>
              <w:t>An electronic document containing the information necessary to satisfy the requirements of a given business process.</w:t>
            </w:r>
          </w:p>
          <w:p>
            <w:pPr>
              <w:pStyle w:val="TableParagraph"/>
              <w:spacing w:before="2"/>
              <w:rPr>
                <w:sz w:val="24"/>
              </w:rPr>
            </w:pPr>
          </w:p>
          <w:p>
            <w:pPr>
              <w:pStyle w:val="TableParagraph"/>
              <w:spacing w:before="1"/>
              <w:ind w:left="80"/>
              <w:rPr>
                <w:b/>
                <w:sz w:val="28"/>
              </w:rPr>
            </w:pPr>
            <w:r>
              <w:rPr>
                <w:b/>
                <w:color w:val="808080"/>
                <w:sz w:val="28"/>
              </w:rPr>
              <w:t>Native Members</w:t>
            </w:r>
          </w:p>
        </w:tc>
      </w:tr>
      <w:tr>
        <w:trPr>
          <w:trHeight w:val="1105" w:hRule="atLeast"/>
        </w:trPr>
        <w:tc>
          <w:tcPr>
            <w:tcW w:w="3687" w:type="dxa"/>
            <w:tcBorders>
              <w:top w:val="single" w:sz="8" w:space="0" w:color="808080"/>
              <w:left w:val="single" w:sz="8" w:space="0" w:color="808080"/>
              <w:bottom w:val="single" w:sz="8" w:space="0" w:color="808080"/>
            </w:tcBorders>
          </w:tcPr>
          <w:p>
            <w:pPr>
              <w:pStyle w:val="TableParagraph"/>
              <w:spacing w:before="232"/>
              <w:ind w:left="125"/>
              <w:rPr>
                <w:rFonts w:ascii="Courier New"/>
                <w:b/>
                <w:sz w:val="24"/>
              </w:rPr>
            </w:pPr>
            <w:r>
              <w:rPr>
                <w:rFonts w:ascii="Courier New"/>
                <w:b/>
                <w:sz w:val="24"/>
              </w:rPr>
              <w:t>comment</w:t>
            </w:r>
          </w:p>
        </w:tc>
        <w:tc>
          <w:tcPr>
            <w:tcW w:w="2773" w:type="dxa"/>
            <w:tcBorders>
              <w:top w:val="single" w:sz="8" w:space="0" w:color="808080"/>
              <w:bottom w:val="single" w:sz="8" w:space="0" w:color="808080"/>
            </w:tcBorders>
          </w:tcPr>
          <w:p>
            <w:pPr>
              <w:pStyle w:val="TableParagraph"/>
              <w:spacing w:before="232"/>
              <w:ind w:right="212"/>
              <w:jc w:val="right"/>
              <w:rPr>
                <w:rFonts w:ascii="Courier New"/>
                <w:sz w:val="24"/>
              </w:rPr>
            </w:pPr>
            <w:r>
              <w:rPr>
                <w:rFonts w:ascii="Courier New"/>
                <w:sz w:val="24"/>
              </w:rPr>
              <w:t>0..1</w:t>
            </w:r>
          </w:p>
        </w:tc>
        <w:tc>
          <w:tcPr>
            <w:tcW w:w="1981" w:type="dxa"/>
            <w:tcBorders>
              <w:top w:val="single" w:sz="8" w:space="0" w:color="808080"/>
              <w:bottom w:val="single" w:sz="8" w:space="0" w:color="808080"/>
            </w:tcBorders>
          </w:tcPr>
          <w:p>
            <w:pPr>
              <w:pStyle w:val="TableParagraph"/>
              <w:spacing w:before="232"/>
              <w:ind w:left="229"/>
              <w:rPr>
                <w:rFonts w:ascii="Courier New"/>
                <w:sz w:val="24"/>
              </w:rPr>
            </w:pPr>
            <w:hyperlink w:history="true" w:anchor="_bookmark0">
              <w:r>
                <w:rPr>
                  <w:rFonts w:ascii="Courier New"/>
                  <w:color w:val="800080"/>
                  <w:sz w:val="24"/>
                  <w:u w:val="single" w:color="800080"/>
                </w:rPr>
                <w:t>String</w:t>
              </w:r>
            </w:hyperlink>
          </w:p>
        </w:tc>
        <w:tc>
          <w:tcPr>
            <w:tcW w:w="2642" w:type="dxa"/>
            <w:tcBorders>
              <w:top w:val="single" w:sz="8" w:space="0" w:color="808080"/>
              <w:bottom w:val="single" w:sz="8" w:space="0" w:color="808080"/>
              <w:right w:val="single" w:sz="6" w:space="0" w:color="808080"/>
            </w:tcBorders>
          </w:tcPr>
          <w:p>
            <w:pPr>
              <w:pStyle w:val="TableParagraph"/>
              <w:spacing w:before="10"/>
              <w:rPr>
                <w:sz w:val="21"/>
              </w:rPr>
            </w:pPr>
          </w:p>
          <w:p>
            <w:pPr>
              <w:pStyle w:val="TableParagraph"/>
              <w:spacing w:line="247" w:lineRule="auto" w:before="1"/>
              <w:ind w:left="904" w:right="656"/>
              <w:rPr>
                <w:sz w:val="24"/>
              </w:rPr>
            </w:pPr>
            <w:r>
              <w:rPr>
                <w:sz w:val="24"/>
              </w:rPr>
              <w:t>Free text comment.</w:t>
            </w:r>
          </w:p>
        </w:tc>
      </w:tr>
      <w:tr>
        <w:trPr>
          <w:trHeight w:val="536" w:hRule="atLeast"/>
        </w:trPr>
        <w:tc>
          <w:tcPr>
            <w:tcW w:w="3687" w:type="dxa"/>
            <w:tcBorders>
              <w:top w:val="single" w:sz="8" w:space="0" w:color="808080"/>
              <w:left w:val="single" w:sz="8" w:space="0" w:color="808080"/>
            </w:tcBorders>
          </w:tcPr>
          <w:p>
            <w:pPr>
              <w:pStyle w:val="TableParagraph"/>
              <w:spacing w:before="232"/>
              <w:ind w:left="125"/>
              <w:rPr>
                <w:rFonts w:ascii="Courier New"/>
                <w:b/>
                <w:sz w:val="24"/>
              </w:rPr>
            </w:pPr>
            <w:r>
              <w:rPr>
                <w:rFonts w:ascii="Courier New"/>
                <w:b/>
                <w:sz w:val="24"/>
              </w:rPr>
              <w:t>description</w:t>
            </w:r>
          </w:p>
        </w:tc>
        <w:tc>
          <w:tcPr>
            <w:tcW w:w="2773" w:type="dxa"/>
            <w:tcBorders>
              <w:top w:val="single" w:sz="8" w:space="0" w:color="808080"/>
            </w:tcBorders>
          </w:tcPr>
          <w:p>
            <w:pPr>
              <w:pStyle w:val="TableParagraph"/>
              <w:spacing w:before="232"/>
              <w:ind w:right="212"/>
              <w:jc w:val="right"/>
              <w:rPr>
                <w:rFonts w:ascii="Courier New"/>
                <w:sz w:val="24"/>
              </w:rPr>
            </w:pPr>
            <w:r>
              <w:rPr>
                <w:rFonts w:ascii="Courier New"/>
                <w:sz w:val="24"/>
              </w:rPr>
              <w:t>0..1</w:t>
            </w:r>
          </w:p>
        </w:tc>
        <w:tc>
          <w:tcPr>
            <w:tcW w:w="1981" w:type="dxa"/>
            <w:tcBorders>
              <w:top w:val="single" w:sz="8" w:space="0" w:color="808080"/>
            </w:tcBorders>
          </w:tcPr>
          <w:p>
            <w:pPr>
              <w:pStyle w:val="TableParagraph"/>
              <w:spacing w:before="232"/>
              <w:ind w:left="229"/>
              <w:rPr>
                <w:rFonts w:ascii="Courier New"/>
                <w:sz w:val="24"/>
              </w:rPr>
            </w:pPr>
            <w:hyperlink w:history="true" w:anchor="_bookmark0">
              <w:r>
                <w:rPr>
                  <w:rFonts w:ascii="Courier New"/>
                  <w:color w:val="800080"/>
                  <w:sz w:val="24"/>
                  <w:u w:val="single" w:color="800080"/>
                </w:rPr>
                <w:t>String</w:t>
              </w:r>
            </w:hyperlink>
          </w:p>
        </w:tc>
        <w:tc>
          <w:tcPr>
            <w:tcW w:w="2642" w:type="dxa"/>
            <w:tcBorders>
              <w:top w:val="single" w:sz="8" w:space="0" w:color="808080"/>
              <w:right w:val="single" w:sz="6" w:space="0" w:color="808080"/>
            </w:tcBorders>
          </w:tcPr>
          <w:p>
            <w:pPr>
              <w:pStyle w:val="TableParagraph"/>
              <w:spacing w:before="10"/>
              <w:rPr>
                <w:sz w:val="21"/>
              </w:rPr>
            </w:pPr>
          </w:p>
          <w:p>
            <w:pPr>
              <w:pStyle w:val="TableParagraph"/>
              <w:spacing w:line="264" w:lineRule="exact" w:before="1"/>
              <w:ind w:left="904"/>
              <w:rPr>
                <w:sz w:val="24"/>
              </w:rPr>
            </w:pPr>
            <w:r>
              <w:rPr>
                <w:sz w:val="24"/>
              </w:rPr>
              <w:t>The description</w:t>
            </w:r>
          </w:p>
        </w:tc>
      </w:tr>
      <w:tr>
        <w:trPr>
          <w:trHeight w:val="284" w:hRule="atLeast"/>
        </w:trPr>
        <w:tc>
          <w:tcPr>
            <w:tcW w:w="3687" w:type="dxa"/>
            <w:tcBorders>
              <w:left w:val="single" w:sz="8" w:space="0" w:color="808080"/>
            </w:tcBorders>
          </w:tcPr>
          <w:p>
            <w:pPr>
              <w:pStyle w:val="TableParagraph"/>
              <w:rPr>
                <w:rFonts w:ascii="Times New Roman"/>
                <w:sz w:val="20"/>
              </w:rPr>
            </w:pPr>
          </w:p>
        </w:tc>
        <w:tc>
          <w:tcPr>
            <w:tcW w:w="2773" w:type="dxa"/>
          </w:tcPr>
          <w:p>
            <w:pPr>
              <w:pStyle w:val="TableParagraph"/>
              <w:rPr>
                <w:rFonts w:ascii="Times New Roman"/>
                <w:sz w:val="20"/>
              </w:rPr>
            </w:pPr>
          </w:p>
        </w:tc>
        <w:tc>
          <w:tcPr>
            <w:tcW w:w="1981" w:type="dxa"/>
          </w:tcPr>
          <w:p>
            <w:pPr>
              <w:pStyle w:val="TableParagraph"/>
              <w:rPr>
                <w:rFonts w:ascii="Times New Roman"/>
                <w:sz w:val="20"/>
              </w:rPr>
            </w:pPr>
          </w:p>
        </w:tc>
        <w:tc>
          <w:tcPr>
            <w:tcW w:w="2642" w:type="dxa"/>
            <w:tcBorders>
              <w:right w:val="single" w:sz="6" w:space="0" w:color="808080"/>
            </w:tcBorders>
          </w:tcPr>
          <w:p>
            <w:pPr>
              <w:pStyle w:val="TableParagraph"/>
              <w:spacing w:line="264" w:lineRule="exact"/>
              <w:ind w:left="904"/>
              <w:rPr>
                <w:sz w:val="24"/>
              </w:rPr>
            </w:pPr>
            <w:r>
              <w:rPr>
                <w:sz w:val="24"/>
              </w:rPr>
              <w:t>is a free human</w:t>
            </w:r>
          </w:p>
        </w:tc>
      </w:tr>
      <w:tr>
        <w:trPr>
          <w:trHeight w:val="284" w:hRule="atLeast"/>
        </w:trPr>
        <w:tc>
          <w:tcPr>
            <w:tcW w:w="3687" w:type="dxa"/>
            <w:tcBorders>
              <w:left w:val="single" w:sz="8" w:space="0" w:color="808080"/>
            </w:tcBorders>
          </w:tcPr>
          <w:p>
            <w:pPr>
              <w:pStyle w:val="TableParagraph"/>
              <w:rPr>
                <w:rFonts w:ascii="Times New Roman"/>
                <w:sz w:val="20"/>
              </w:rPr>
            </w:pPr>
          </w:p>
        </w:tc>
        <w:tc>
          <w:tcPr>
            <w:tcW w:w="2773" w:type="dxa"/>
          </w:tcPr>
          <w:p>
            <w:pPr>
              <w:pStyle w:val="TableParagraph"/>
              <w:rPr>
                <w:rFonts w:ascii="Times New Roman"/>
                <w:sz w:val="20"/>
              </w:rPr>
            </w:pPr>
          </w:p>
        </w:tc>
        <w:tc>
          <w:tcPr>
            <w:tcW w:w="1981" w:type="dxa"/>
          </w:tcPr>
          <w:p>
            <w:pPr>
              <w:pStyle w:val="TableParagraph"/>
              <w:rPr>
                <w:rFonts w:ascii="Times New Roman"/>
                <w:sz w:val="20"/>
              </w:rPr>
            </w:pPr>
          </w:p>
        </w:tc>
        <w:tc>
          <w:tcPr>
            <w:tcW w:w="2642" w:type="dxa"/>
            <w:tcBorders>
              <w:right w:val="single" w:sz="6" w:space="0" w:color="808080"/>
            </w:tcBorders>
          </w:tcPr>
          <w:p>
            <w:pPr>
              <w:pStyle w:val="TableParagraph"/>
              <w:spacing w:line="264" w:lineRule="exact"/>
              <w:ind w:left="904"/>
              <w:rPr>
                <w:sz w:val="24"/>
              </w:rPr>
            </w:pPr>
            <w:r>
              <w:rPr>
                <w:sz w:val="24"/>
              </w:rPr>
              <w:t>readable text</w:t>
            </w:r>
          </w:p>
        </w:tc>
      </w:tr>
      <w:tr>
        <w:trPr>
          <w:trHeight w:val="284" w:hRule="atLeast"/>
        </w:trPr>
        <w:tc>
          <w:tcPr>
            <w:tcW w:w="3687" w:type="dxa"/>
            <w:tcBorders>
              <w:left w:val="single" w:sz="8" w:space="0" w:color="808080"/>
            </w:tcBorders>
          </w:tcPr>
          <w:p>
            <w:pPr>
              <w:pStyle w:val="TableParagraph"/>
              <w:rPr>
                <w:rFonts w:ascii="Times New Roman"/>
                <w:sz w:val="20"/>
              </w:rPr>
            </w:pPr>
          </w:p>
        </w:tc>
        <w:tc>
          <w:tcPr>
            <w:tcW w:w="2773" w:type="dxa"/>
          </w:tcPr>
          <w:p>
            <w:pPr>
              <w:pStyle w:val="TableParagraph"/>
              <w:rPr>
                <w:rFonts w:ascii="Times New Roman"/>
                <w:sz w:val="20"/>
              </w:rPr>
            </w:pPr>
          </w:p>
        </w:tc>
        <w:tc>
          <w:tcPr>
            <w:tcW w:w="1981" w:type="dxa"/>
          </w:tcPr>
          <w:p>
            <w:pPr>
              <w:pStyle w:val="TableParagraph"/>
              <w:rPr>
                <w:rFonts w:ascii="Times New Roman"/>
                <w:sz w:val="20"/>
              </w:rPr>
            </w:pPr>
          </w:p>
        </w:tc>
        <w:tc>
          <w:tcPr>
            <w:tcW w:w="2642" w:type="dxa"/>
            <w:tcBorders>
              <w:right w:val="single" w:sz="6" w:space="0" w:color="808080"/>
            </w:tcBorders>
          </w:tcPr>
          <w:p>
            <w:pPr>
              <w:pStyle w:val="TableParagraph"/>
              <w:spacing w:line="264" w:lineRule="exact"/>
              <w:ind w:left="904"/>
              <w:rPr>
                <w:sz w:val="24"/>
              </w:rPr>
            </w:pPr>
            <w:r>
              <w:rPr>
                <w:sz w:val="24"/>
              </w:rPr>
              <w:t>describing or</w:t>
            </w:r>
          </w:p>
        </w:tc>
      </w:tr>
      <w:tr>
        <w:trPr>
          <w:trHeight w:val="284" w:hRule="atLeast"/>
        </w:trPr>
        <w:tc>
          <w:tcPr>
            <w:tcW w:w="3687" w:type="dxa"/>
            <w:tcBorders>
              <w:left w:val="single" w:sz="8" w:space="0" w:color="808080"/>
            </w:tcBorders>
          </w:tcPr>
          <w:p>
            <w:pPr>
              <w:pStyle w:val="TableParagraph"/>
              <w:rPr>
                <w:rFonts w:ascii="Times New Roman"/>
                <w:sz w:val="20"/>
              </w:rPr>
            </w:pPr>
          </w:p>
        </w:tc>
        <w:tc>
          <w:tcPr>
            <w:tcW w:w="2773" w:type="dxa"/>
          </w:tcPr>
          <w:p>
            <w:pPr>
              <w:pStyle w:val="TableParagraph"/>
              <w:rPr>
                <w:rFonts w:ascii="Times New Roman"/>
                <w:sz w:val="20"/>
              </w:rPr>
            </w:pPr>
          </w:p>
        </w:tc>
        <w:tc>
          <w:tcPr>
            <w:tcW w:w="1981" w:type="dxa"/>
          </w:tcPr>
          <w:p>
            <w:pPr>
              <w:pStyle w:val="TableParagraph"/>
              <w:rPr>
                <w:rFonts w:ascii="Times New Roman"/>
                <w:sz w:val="20"/>
              </w:rPr>
            </w:pPr>
          </w:p>
        </w:tc>
        <w:tc>
          <w:tcPr>
            <w:tcW w:w="2642" w:type="dxa"/>
            <w:tcBorders>
              <w:right w:val="single" w:sz="6" w:space="0" w:color="808080"/>
            </w:tcBorders>
          </w:tcPr>
          <w:p>
            <w:pPr>
              <w:pStyle w:val="TableParagraph"/>
              <w:spacing w:line="264" w:lineRule="exact"/>
              <w:ind w:left="904"/>
              <w:rPr>
                <w:sz w:val="24"/>
              </w:rPr>
            </w:pPr>
            <w:r>
              <w:rPr>
                <w:sz w:val="24"/>
              </w:rPr>
              <w:t>naming the</w:t>
            </w:r>
          </w:p>
        </w:tc>
      </w:tr>
      <w:tr>
        <w:trPr>
          <w:trHeight w:val="284" w:hRule="atLeast"/>
        </w:trPr>
        <w:tc>
          <w:tcPr>
            <w:tcW w:w="3687" w:type="dxa"/>
            <w:tcBorders>
              <w:left w:val="single" w:sz="8" w:space="0" w:color="808080"/>
            </w:tcBorders>
          </w:tcPr>
          <w:p>
            <w:pPr>
              <w:pStyle w:val="TableParagraph"/>
              <w:rPr>
                <w:rFonts w:ascii="Times New Roman"/>
                <w:sz w:val="20"/>
              </w:rPr>
            </w:pPr>
          </w:p>
        </w:tc>
        <w:tc>
          <w:tcPr>
            <w:tcW w:w="2773" w:type="dxa"/>
          </w:tcPr>
          <w:p>
            <w:pPr>
              <w:pStyle w:val="TableParagraph"/>
              <w:rPr>
                <w:rFonts w:ascii="Times New Roman"/>
                <w:sz w:val="20"/>
              </w:rPr>
            </w:pPr>
          </w:p>
        </w:tc>
        <w:tc>
          <w:tcPr>
            <w:tcW w:w="1981" w:type="dxa"/>
          </w:tcPr>
          <w:p>
            <w:pPr>
              <w:pStyle w:val="TableParagraph"/>
              <w:rPr>
                <w:rFonts w:ascii="Times New Roman"/>
                <w:sz w:val="20"/>
              </w:rPr>
            </w:pPr>
          </w:p>
        </w:tc>
        <w:tc>
          <w:tcPr>
            <w:tcW w:w="2642" w:type="dxa"/>
            <w:tcBorders>
              <w:right w:val="single" w:sz="6" w:space="0" w:color="808080"/>
            </w:tcBorders>
          </w:tcPr>
          <w:p>
            <w:pPr>
              <w:pStyle w:val="TableParagraph"/>
              <w:spacing w:line="264" w:lineRule="exact"/>
              <w:ind w:left="904" w:right="-44"/>
              <w:rPr>
                <w:sz w:val="24"/>
              </w:rPr>
            </w:pPr>
            <w:r>
              <w:rPr>
                <w:sz w:val="24"/>
              </w:rPr>
              <w:t>object. It may</w:t>
            </w:r>
            <w:r>
              <w:rPr>
                <w:spacing w:val="-9"/>
                <w:sz w:val="24"/>
              </w:rPr>
              <w:t> </w:t>
            </w:r>
            <w:r>
              <w:rPr>
                <w:sz w:val="24"/>
              </w:rPr>
              <w:t>be</w:t>
            </w:r>
          </w:p>
        </w:tc>
      </w:tr>
      <w:tr>
        <w:trPr>
          <w:trHeight w:val="284" w:hRule="atLeast"/>
        </w:trPr>
        <w:tc>
          <w:tcPr>
            <w:tcW w:w="3687" w:type="dxa"/>
            <w:tcBorders>
              <w:left w:val="single" w:sz="8" w:space="0" w:color="808080"/>
            </w:tcBorders>
          </w:tcPr>
          <w:p>
            <w:pPr>
              <w:pStyle w:val="TableParagraph"/>
              <w:rPr>
                <w:rFonts w:ascii="Times New Roman"/>
                <w:sz w:val="20"/>
              </w:rPr>
            </w:pPr>
          </w:p>
        </w:tc>
        <w:tc>
          <w:tcPr>
            <w:tcW w:w="2773" w:type="dxa"/>
          </w:tcPr>
          <w:p>
            <w:pPr>
              <w:pStyle w:val="TableParagraph"/>
              <w:rPr>
                <w:rFonts w:ascii="Times New Roman"/>
                <w:sz w:val="20"/>
              </w:rPr>
            </w:pPr>
          </w:p>
        </w:tc>
        <w:tc>
          <w:tcPr>
            <w:tcW w:w="1981" w:type="dxa"/>
          </w:tcPr>
          <w:p>
            <w:pPr>
              <w:pStyle w:val="TableParagraph"/>
              <w:rPr>
                <w:rFonts w:ascii="Times New Roman"/>
                <w:sz w:val="20"/>
              </w:rPr>
            </w:pPr>
          </w:p>
        </w:tc>
        <w:tc>
          <w:tcPr>
            <w:tcW w:w="2642" w:type="dxa"/>
            <w:tcBorders>
              <w:right w:val="single" w:sz="6" w:space="0" w:color="808080"/>
            </w:tcBorders>
          </w:tcPr>
          <w:p>
            <w:pPr>
              <w:pStyle w:val="TableParagraph"/>
              <w:spacing w:line="264" w:lineRule="exact"/>
              <w:ind w:left="904"/>
              <w:rPr>
                <w:sz w:val="24"/>
              </w:rPr>
            </w:pPr>
            <w:r>
              <w:rPr>
                <w:sz w:val="24"/>
              </w:rPr>
              <w:t>non unique and</w:t>
            </w:r>
          </w:p>
        </w:tc>
      </w:tr>
      <w:tr>
        <w:trPr>
          <w:trHeight w:val="285" w:hRule="atLeast"/>
        </w:trPr>
        <w:tc>
          <w:tcPr>
            <w:tcW w:w="3687" w:type="dxa"/>
            <w:tcBorders>
              <w:left w:val="single" w:sz="8" w:space="0" w:color="808080"/>
            </w:tcBorders>
          </w:tcPr>
          <w:p>
            <w:pPr>
              <w:pStyle w:val="TableParagraph"/>
              <w:rPr>
                <w:rFonts w:ascii="Times New Roman"/>
                <w:sz w:val="20"/>
              </w:rPr>
            </w:pPr>
          </w:p>
        </w:tc>
        <w:tc>
          <w:tcPr>
            <w:tcW w:w="2773" w:type="dxa"/>
          </w:tcPr>
          <w:p>
            <w:pPr>
              <w:pStyle w:val="TableParagraph"/>
              <w:rPr>
                <w:rFonts w:ascii="Times New Roman"/>
                <w:sz w:val="20"/>
              </w:rPr>
            </w:pPr>
          </w:p>
        </w:tc>
        <w:tc>
          <w:tcPr>
            <w:tcW w:w="1981" w:type="dxa"/>
          </w:tcPr>
          <w:p>
            <w:pPr>
              <w:pStyle w:val="TableParagraph"/>
              <w:rPr>
                <w:rFonts w:ascii="Times New Roman"/>
                <w:sz w:val="20"/>
              </w:rPr>
            </w:pPr>
          </w:p>
        </w:tc>
        <w:tc>
          <w:tcPr>
            <w:tcW w:w="2642" w:type="dxa"/>
            <w:tcBorders>
              <w:right w:val="single" w:sz="6" w:space="0" w:color="808080"/>
            </w:tcBorders>
          </w:tcPr>
          <w:p>
            <w:pPr>
              <w:pStyle w:val="TableParagraph"/>
              <w:spacing w:line="265" w:lineRule="exact"/>
              <w:ind w:left="904" w:right="-130"/>
              <w:rPr>
                <w:sz w:val="24"/>
              </w:rPr>
            </w:pPr>
            <w:r>
              <w:rPr>
                <w:sz w:val="24"/>
              </w:rPr>
              <w:t>may not</w:t>
            </w:r>
            <w:r>
              <w:rPr>
                <w:spacing w:val="-12"/>
                <w:sz w:val="24"/>
              </w:rPr>
              <w:t> </w:t>
            </w:r>
            <w:r>
              <w:rPr>
                <w:sz w:val="24"/>
              </w:rPr>
              <w:t>correlate</w:t>
            </w:r>
          </w:p>
        </w:tc>
      </w:tr>
      <w:tr>
        <w:trPr>
          <w:trHeight w:val="316" w:hRule="atLeast"/>
        </w:trPr>
        <w:tc>
          <w:tcPr>
            <w:tcW w:w="3687" w:type="dxa"/>
            <w:tcBorders>
              <w:left w:val="single" w:sz="8" w:space="0" w:color="808080"/>
            </w:tcBorders>
          </w:tcPr>
          <w:p>
            <w:pPr>
              <w:pStyle w:val="TableParagraph"/>
              <w:rPr>
                <w:rFonts w:ascii="Times New Roman"/>
                <w:sz w:val="24"/>
              </w:rPr>
            </w:pPr>
          </w:p>
        </w:tc>
        <w:tc>
          <w:tcPr>
            <w:tcW w:w="2773" w:type="dxa"/>
          </w:tcPr>
          <w:p>
            <w:pPr>
              <w:pStyle w:val="TableParagraph"/>
              <w:rPr>
                <w:rFonts w:ascii="Times New Roman"/>
                <w:sz w:val="24"/>
              </w:rPr>
            </w:pPr>
          </w:p>
        </w:tc>
        <w:tc>
          <w:tcPr>
            <w:tcW w:w="1981" w:type="dxa"/>
          </w:tcPr>
          <w:p>
            <w:pPr>
              <w:pStyle w:val="TableParagraph"/>
              <w:rPr>
                <w:rFonts w:ascii="Times New Roman"/>
                <w:sz w:val="24"/>
              </w:rPr>
            </w:pPr>
          </w:p>
        </w:tc>
        <w:tc>
          <w:tcPr>
            <w:tcW w:w="2642" w:type="dxa"/>
            <w:tcBorders>
              <w:right w:val="single" w:sz="6" w:space="0" w:color="808080"/>
            </w:tcBorders>
          </w:tcPr>
          <w:p>
            <w:pPr>
              <w:pStyle w:val="TableParagraph"/>
              <w:spacing w:before="1"/>
              <w:ind w:left="904"/>
              <w:rPr>
                <w:sz w:val="24"/>
              </w:rPr>
            </w:pPr>
            <w:r>
              <w:rPr>
                <w:sz w:val="24"/>
              </w:rPr>
              <w:t>to a naming</w:t>
            </w:r>
          </w:p>
        </w:tc>
      </w:tr>
    </w:tbl>
    <w:p>
      <w:pPr>
        <w:spacing w:after="0"/>
        <w:rPr>
          <w:sz w:val="24"/>
        </w:rPr>
        <w:sectPr>
          <w:pgSz w:w="11900" w:h="16840"/>
          <w:pgMar w:header="99" w:footer="60" w:top="420" w:bottom="260" w:left="160" w:right="160"/>
        </w:sectPr>
      </w:pPr>
    </w:p>
    <w:p>
      <w:pPr>
        <w:pStyle w:val="BodyText"/>
        <w:spacing w:before="94"/>
        <w:ind w:left="9580"/>
      </w:pPr>
      <w:r>
        <w:rPr/>
        <w:pict>
          <v:line style="position:absolute;mso-position-horizontal-relative:page;mso-position-vertical-relative:page;z-index:251663360" from="20.1255pt,26pt" to="20.1255pt,806pt" stroked="true" strokeweight=".751pt" strokecolor="#808080">
            <v:stroke dashstyle="solid"/>
            <w10:wrap type="none"/>
          </v:line>
        </w:pict>
      </w:r>
      <w:r>
        <w:rPr/>
        <w:pict>
          <v:shape style="position:absolute;margin-left:25.75pt;margin-top:26pt;width:555.75pt;height:780pt;mso-position-horizontal-relative:page;mso-position-vertical-relative:page;z-index:-255307776" coordorigin="515,520" coordsize="11115,15600" path="m11488,520l11488,16120m515,1098l6020,1098m6050,1098l7040,1098m7070,1098l9695,1098m9725,1098l11630,1098m515,14763l6020,14763m6050,14763l7040,14763m7070,14763l9695,14763m9725,14763l11630,14763e" filled="false" stroked="true" strokeweight=".75pt" strokecolor="#808080">
            <v:path arrowok="t"/>
            <v:stroke dashstyle="solid"/>
            <w10:wrap type="none"/>
          </v:shape>
        </w:pict>
      </w:r>
      <w:r>
        <w:rPr/>
        <w:t>hierarchy.</w:t>
      </w:r>
    </w:p>
    <w:p>
      <w:pPr>
        <w:pStyle w:val="BodyText"/>
        <w:rPr>
          <w:sz w:val="26"/>
        </w:rPr>
      </w:pPr>
    </w:p>
    <w:p>
      <w:pPr>
        <w:pStyle w:val="BodyText"/>
        <w:spacing w:before="4"/>
        <w:rPr>
          <w:sz w:val="21"/>
        </w:rPr>
      </w:pPr>
    </w:p>
    <w:p>
      <w:pPr>
        <w:pStyle w:val="BodyText"/>
        <w:tabs>
          <w:tab w:pos="5904" w:val="left" w:leader="none"/>
          <w:tab w:pos="6924" w:val="left" w:leader="none"/>
          <w:tab w:pos="9579" w:val="left" w:leader="none"/>
        </w:tabs>
        <w:spacing w:line="247" w:lineRule="auto"/>
        <w:ind w:left="9580" w:right="170" w:hanging="9210"/>
      </w:pPr>
      <w:r>
        <w:rPr>
          <w:rFonts w:ascii="Courier New"/>
          <w:b/>
        </w:rPr>
        <w:t>mRID</w:t>
        <w:tab/>
      </w:r>
      <w:r>
        <w:rPr>
          <w:rFonts w:ascii="Courier New"/>
        </w:rPr>
        <w:t>1..1</w:t>
        <w:tab/>
      </w:r>
      <w:hyperlink w:history="true" w:anchor="_bookmark12">
        <w:r>
          <w:rPr>
            <w:rFonts w:ascii="Courier New"/>
            <w:color w:val="800080"/>
            <w:u w:val="single" w:color="800080"/>
          </w:rPr>
          <w:t>ID_String</w:t>
        </w:r>
      </w:hyperlink>
      <w:r>
        <w:rPr>
          <w:rFonts w:ascii="Courier New"/>
          <w:color w:val="800080"/>
        </w:rPr>
        <w:tab/>
      </w:r>
      <w:r>
        <w:rPr>
          <w:position w:val="-4"/>
        </w:rPr>
        <w:t>The unique </w:t>
      </w:r>
      <w:r>
        <w:rPr/>
        <w:t>identification of the document being</w:t>
      </w:r>
      <w:r>
        <w:rPr>
          <w:spacing w:val="-12"/>
        </w:rPr>
        <w:t> </w:t>
      </w:r>
      <w:r>
        <w:rPr/>
        <w:t>exchanged within a business process</w:t>
      </w:r>
      <w:r>
        <w:rPr>
          <w:spacing w:val="-2"/>
        </w:rPr>
        <w:t> </w:t>
      </w:r>
      <w:r>
        <w:rPr/>
        <w:t>flow.</w:t>
      </w:r>
    </w:p>
    <w:p>
      <w:pPr>
        <w:pStyle w:val="BodyText"/>
        <w:spacing w:before="8"/>
      </w:pPr>
    </w:p>
    <w:p>
      <w:pPr>
        <w:pStyle w:val="BodyText"/>
        <w:spacing w:line="247" w:lineRule="auto"/>
        <w:ind w:left="9580" w:right="168"/>
      </w:pPr>
      <w:r>
        <w:rPr/>
        <w:t>In the ESMP context, the "model authority" is defined as a party (originator of the exchange) that provides an identification in the context of a business exchange such as document identification, ...</w:t>
      </w:r>
    </w:p>
    <w:p>
      <w:pPr>
        <w:pStyle w:val="BodyText"/>
        <w:spacing w:before="6"/>
        <w:rPr>
          <w:sz w:val="25"/>
        </w:rPr>
      </w:pPr>
    </w:p>
    <w:p>
      <w:pPr>
        <w:pStyle w:val="BodyText"/>
        <w:spacing w:line="247" w:lineRule="auto"/>
        <w:ind w:left="9580" w:right="245"/>
      </w:pPr>
      <w:r>
        <w:rPr/>
        <w:t>Master resource identifier issued by a model authority. The mRID is globally unique within an exchange context.</w:t>
      </w:r>
    </w:p>
    <w:p>
      <w:pPr>
        <w:pStyle w:val="BodyText"/>
        <w:spacing w:line="247" w:lineRule="auto" w:before="5"/>
        <w:ind w:left="9580" w:right="112"/>
      </w:pPr>
      <w:r>
        <w:rPr/>
        <w:t>Global uniqueness is easily achieved by using a UUID for the mRID. It is strongly recommended to do this.</w:t>
      </w:r>
    </w:p>
    <w:p>
      <w:pPr>
        <w:pStyle w:val="BodyText"/>
        <w:spacing w:before="5"/>
        <w:ind w:left="9580"/>
      </w:pPr>
      <w:r>
        <w:rPr/>
        <w:t>For CIMXML</w:t>
      </w:r>
    </w:p>
    <w:p>
      <w:pPr>
        <w:pStyle w:val="BodyText"/>
        <w:spacing w:line="247" w:lineRule="auto" w:before="9"/>
        <w:ind w:left="9580" w:right="159"/>
      </w:pPr>
      <w:r>
        <w:rPr/>
        <w:t>data files in RDF syntax, the </w:t>
      </w:r>
      <w:r>
        <w:rPr>
          <w:spacing w:val="-5"/>
        </w:rPr>
        <w:t>mRID </w:t>
      </w:r>
      <w:r>
        <w:rPr/>
        <w:t>is mapped to rdf:ID or rdf:about attributes that identify CIM object</w:t>
      </w:r>
      <w:r>
        <w:rPr>
          <w:spacing w:val="-7"/>
        </w:rPr>
        <w:t> </w:t>
      </w:r>
      <w:r>
        <w:rPr/>
        <w:t>elements.</w:t>
      </w:r>
    </w:p>
    <w:p>
      <w:pPr>
        <w:pStyle w:val="BodyText"/>
        <w:rPr>
          <w:sz w:val="26"/>
        </w:rPr>
      </w:pPr>
    </w:p>
    <w:p>
      <w:pPr>
        <w:pStyle w:val="BodyText"/>
        <w:rPr>
          <w:sz w:val="21"/>
        </w:rPr>
      </w:pPr>
    </w:p>
    <w:p>
      <w:pPr>
        <w:tabs>
          <w:tab w:pos="6924" w:val="left" w:leader="none"/>
          <w:tab w:pos="9579" w:val="left" w:leader="none"/>
        </w:tabs>
        <w:spacing w:before="0"/>
        <w:ind w:left="370" w:right="0" w:firstLine="0"/>
        <w:jc w:val="left"/>
        <w:rPr>
          <w:sz w:val="24"/>
        </w:rPr>
      </w:pPr>
      <w:r>
        <w:rPr>
          <w:rFonts w:ascii="Courier New"/>
          <w:b/>
          <w:sz w:val="24"/>
        </w:rPr>
        <w:t>receiver_MarketParticipant.description</w:t>
      </w:r>
      <w:r>
        <w:rPr>
          <w:rFonts w:ascii="Courier New"/>
          <w:b/>
          <w:spacing w:val="-95"/>
          <w:sz w:val="24"/>
        </w:rPr>
        <w:t> </w:t>
      </w:r>
      <w:r>
        <w:rPr>
          <w:rFonts w:ascii="Courier New"/>
          <w:sz w:val="24"/>
        </w:rPr>
        <w:t>0..1</w:t>
        <w:tab/>
      </w:r>
      <w:hyperlink w:history="true" w:anchor="_bookmark0">
        <w:r>
          <w:rPr>
            <w:rFonts w:ascii="Courier New"/>
            <w:color w:val="800080"/>
            <w:sz w:val="24"/>
            <w:u w:val="single" w:color="800080"/>
          </w:rPr>
          <w:t>String</w:t>
        </w:r>
      </w:hyperlink>
      <w:r>
        <w:rPr>
          <w:rFonts w:ascii="Courier New"/>
          <w:color w:val="800080"/>
          <w:sz w:val="24"/>
        </w:rPr>
        <w:tab/>
      </w:r>
      <w:r>
        <w:rPr>
          <w:position w:val="-4"/>
          <w:sz w:val="24"/>
        </w:rPr>
        <w:t>The</w:t>
      </w:r>
      <w:r>
        <w:rPr>
          <w:spacing w:val="-1"/>
          <w:position w:val="-4"/>
          <w:sz w:val="24"/>
        </w:rPr>
        <w:t> </w:t>
      </w:r>
      <w:r>
        <w:rPr>
          <w:position w:val="-4"/>
          <w:sz w:val="24"/>
        </w:rPr>
        <w:t>description</w:t>
      </w:r>
    </w:p>
    <w:p>
      <w:pPr>
        <w:pStyle w:val="BodyText"/>
        <w:spacing w:line="247" w:lineRule="auto" w:before="9"/>
        <w:ind w:left="9580" w:right="325"/>
      </w:pPr>
      <w:r>
        <w:rPr/>
        <w:t>is a free human readable text</w:t>
      </w:r>
    </w:p>
    <w:p>
      <w:pPr>
        <w:spacing w:after="0" w:line="247" w:lineRule="auto"/>
        <w:sectPr>
          <w:pgSz w:w="11900" w:h="16840"/>
          <w:pgMar w:header="99" w:footer="60" w:top="420" w:bottom="260" w:left="160" w:right="160"/>
        </w:sectPr>
      </w:pPr>
    </w:p>
    <w:p>
      <w:pPr>
        <w:pStyle w:val="BodyText"/>
        <w:spacing w:line="247" w:lineRule="auto" w:before="94"/>
        <w:ind w:left="9580" w:right="125"/>
      </w:pPr>
      <w:r>
        <w:rPr/>
        <w:pict>
          <v:line style="position:absolute;mso-position-horizontal-relative:page;mso-position-vertical-relative:page;z-index:251665408" from="20.1255pt,26pt" to="20.1255pt,806pt" stroked="true" strokeweight=".751pt" strokecolor="#808080">
            <v:stroke dashstyle="solid"/>
            <w10:wrap type="none"/>
          </v:line>
        </w:pict>
      </w:r>
      <w:r>
        <w:rPr/>
        <w:pict>
          <v:shape style="position:absolute;margin-left:25.75pt;margin-top:26pt;width:555.75pt;height:780pt;mso-position-horizontal-relative:page;mso-position-vertical-relative:page;z-index:-255305728" coordorigin="515,520" coordsize="11115,15600" path="m11488,520l11488,16120m515,4518l6020,4518m6050,4518l7040,4518m7070,4518l9695,4518m9725,4518l11630,4518e" filled="false" stroked="true" strokeweight=".75pt" strokecolor="#808080">
            <v:path arrowok="t"/>
            <v:stroke dashstyle="solid"/>
            <w10:wrap type="none"/>
          </v:shape>
        </w:pict>
      </w:r>
      <w:r>
        <w:rPr/>
        <w:t>describing or naming the object. It may be non unique and may not correlate to a naming hierarchy.</w:t>
      </w:r>
    </w:p>
    <w:p>
      <w:pPr>
        <w:pStyle w:val="BodyText"/>
        <w:spacing w:line="247" w:lineRule="auto" w:before="5"/>
        <w:ind w:left="9580" w:right="130"/>
      </w:pPr>
      <w:r>
        <w:rPr/>
        <w:t>--- The MarketParticipant associated with an electronic document header.</w:t>
      </w:r>
    </w:p>
    <w:p>
      <w:pPr>
        <w:pStyle w:val="BodyText"/>
        <w:rPr>
          <w:sz w:val="26"/>
        </w:rPr>
      </w:pPr>
    </w:p>
    <w:p>
      <w:pPr>
        <w:pStyle w:val="BodyText"/>
        <w:spacing w:before="10"/>
        <w:rPr>
          <w:sz w:val="20"/>
        </w:rPr>
      </w:pPr>
    </w:p>
    <w:p>
      <w:pPr>
        <w:tabs>
          <w:tab w:pos="5904" w:val="left" w:leader="none"/>
          <w:tab w:pos="6924" w:val="left" w:leader="none"/>
          <w:tab w:pos="9579" w:val="left" w:leader="none"/>
        </w:tabs>
        <w:spacing w:before="0"/>
        <w:ind w:left="370" w:right="0" w:firstLine="0"/>
        <w:jc w:val="left"/>
        <w:rPr>
          <w:sz w:val="24"/>
        </w:rPr>
      </w:pPr>
      <w:r>
        <w:rPr>
          <w:rFonts w:ascii="Courier New"/>
          <w:b/>
          <w:sz w:val="24"/>
        </w:rPr>
        <w:t>receiver_MarketParticipant.mRID</w:t>
        <w:tab/>
      </w:r>
      <w:r>
        <w:rPr>
          <w:rFonts w:ascii="Courier New"/>
          <w:sz w:val="24"/>
        </w:rPr>
        <w:t>0..1</w:t>
        <w:tab/>
      </w:r>
      <w:hyperlink w:history="true" w:anchor="_bookmark13">
        <w:r>
          <w:rPr>
            <w:rFonts w:ascii="Courier New"/>
            <w:color w:val="800080"/>
            <w:sz w:val="24"/>
            <w:u w:val="single" w:color="800080"/>
          </w:rPr>
          <w:t>PartyID_String</w:t>
        </w:r>
      </w:hyperlink>
      <w:r>
        <w:rPr>
          <w:rFonts w:ascii="Courier New"/>
          <w:color w:val="800080"/>
          <w:sz w:val="24"/>
        </w:rPr>
        <w:tab/>
      </w:r>
      <w:r>
        <w:rPr>
          <w:position w:val="-4"/>
          <w:sz w:val="24"/>
        </w:rPr>
        <w:t>The</w:t>
      </w:r>
      <w:r>
        <w:rPr>
          <w:spacing w:val="-4"/>
          <w:position w:val="-4"/>
          <w:sz w:val="24"/>
        </w:rPr>
        <w:t> </w:t>
      </w:r>
      <w:r>
        <w:rPr>
          <w:position w:val="-4"/>
          <w:sz w:val="24"/>
        </w:rPr>
        <w:t>identification</w:t>
      </w:r>
    </w:p>
    <w:p>
      <w:pPr>
        <w:pStyle w:val="BodyText"/>
        <w:spacing w:line="247" w:lineRule="auto" w:before="5"/>
        <w:ind w:left="9580" w:right="325"/>
      </w:pPr>
      <w:r>
        <w:rPr/>
        <w:t>of a party in the energy market.</w:t>
      </w:r>
    </w:p>
    <w:p>
      <w:pPr>
        <w:pStyle w:val="BodyText"/>
        <w:spacing w:before="11"/>
      </w:pPr>
    </w:p>
    <w:p>
      <w:pPr>
        <w:pStyle w:val="BodyText"/>
        <w:spacing w:line="247" w:lineRule="auto"/>
        <w:ind w:left="9580" w:right="132"/>
      </w:pPr>
      <w:r>
        <w:rPr/>
        <w:t>In the ESMP context, the "model authority" is defined as an authorized issuing office that provides an agreed identification coding scheme for market participant, domain, measurement point, resources (generator, lines, substations, etc.) identification.</w:t>
      </w:r>
    </w:p>
    <w:p>
      <w:pPr>
        <w:pStyle w:val="BodyText"/>
        <w:spacing w:before="8"/>
        <w:rPr>
          <w:sz w:val="25"/>
        </w:rPr>
      </w:pPr>
    </w:p>
    <w:p>
      <w:pPr>
        <w:pStyle w:val="BodyText"/>
        <w:spacing w:line="247" w:lineRule="auto" w:before="1"/>
        <w:ind w:left="9580" w:right="245"/>
      </w:pPr>
      <w:r>
        <w:rPr/>
        <w:t>Master resource identifier issued by a model authority. The mRID is globally unique within an exchange context.</w:t>
      </w:r>
    </w:p>
    <w:p>
      <w:pPr>
        <w:pStyle w:val="BodyText"/>
        <w:spacing w:line="247" w:lineRule="auto" w:before="5"/>
        <w:ind w:left="9580" w:right="112"/>
      </w:pPr>
      <w:r>
        <w:rPr/>
        <w:t>Global uniqueness is easily achieved by using a UUID for the mRID. It is strongly recommended to do this.</w:t>
      </w:r>
    </w:p>
    <w:p>
      <w:pPr>
        <w:spacing w:after="0" w:line="247" w:lineRule="auto"/>
        <w:sectPr>
          <w:pgSz w:w="11900" w:h="16840"/>
          <w:pgMar w:header="99" w:footer="60" w:top="420" w:bottom="260" w:left="160" w:right="160"/>
        </w:sectPr>
      </w:pPr>
    </w:p>
    <w:p>
      <w:pPr>
        <w:pStyle w:val="BodyText"/>
        <w:spacing w:before="94"/>
        <w:ind w:left="9580"/>
      </w:pPr>
      <w:r>
        <w:rPr/>
        <w:pict>
          <v:line style="position:absolute;mso-position-horizontal-relative:page;mso-position-vertical-relative:page;z-index:251667456" from="20.1255pt,26pt" to="20.1255pt,806pt" stroked="true" strokeweight=".751pt" strokecolor="#808080">
            <v:stroke dashstyle="solid"/>
            <w10:wrap type="none"/>
          </v:line>
        </w:pict>
      </w:r>
      <w:r>
        <w:rPr/>
        <w:pict>
          <v:group style="position:absolute;margin-left:25.75pt;margin-top:26pt;width:555.75pt;height:780pt;mso-position-horizontal-relative:page;mso-position-vertical-relative:page;z-index:-255303680" coordorigin="515,520" coordsize="11115,15600">
            <v:shape style="position:absolute;left:515;top:520;width:11115;height:15600" coordorigin="515,520" coordsize="11115,15600" path="m11488,520l11488,16120m515,5088l6020,5088m6050,5088l7040,5088m7070,5088l9695,5088m9725,5088l11630,5088e" filled="false" stroked="true" strokeweight=".75pt" strokecolor="#808080">
              <v:path arrowok="t"/>
              <v:stroke dashstyle="solid"/>
            </v:shape>
            <v:shape style="position:absolute;left:515;top:9347;width:11115;height:2" coordorigin="515,9347" coordsize="11115,0" path="m515,9347l6020,9347m6050,9347l7040,9347m7070,9347l9695,9347m9725,9347l11630,9347e" filled="false" stroked="true" strokeweight=".751pt" strokecolor="#808080">
              <v:path arrowok="t"/>
              <v:stroke dashstyle="solid"/>
            </v:shape>
            <v:shape style="position:absolute;left:515;top:11612;width:11115;height:2" coordorigin="515,11613" coordsize="11115,0" path="m515,11613l6020,11613m6050,11613l7040,11613m7070,11613l9695,11613m9725,11613l11630,11613e" filled="false" stroked="true" strokeweight=".75pt" strokecolor="#808080">
              <v:path arrowok="t"/>
              <v:stroke dashstyle="solid"/>
            </v:shape>
            <w10:wrap type="none"/>
          </v:group>
        </w:pict>
      </w:r>
      <w:r>
        <w:rPr/>
        <w:t>For CIMXML</w:t>
      </w:r>
    </w:p>
    <w:p>
      <w:pPr>
        <w:pStyle w:val="BodyText"/>
        <w:spacing w:line="247" w:lineRule="auto" w:before="9"/>
        <w:ind w:left="9580" w:right="159"/>
      </w:pPr>
      <w:r>
        <w:rPr/>
        <w:t>data files in RDF syntax, the </w:t>
      </w:r>
      <w:r>
        <w:rPr>
          <w:spacing w:val="-5"/>
        </w:rPr>
        <w:t>mRID </w:t>
      </w:r>
      <w:r>
        <w:rPr/>
        <w:t>is mapped to rdf:ID or rdf:about attributes that identify CIM object</w:t>
      </w:r>
      <w:r>
        <w:rPr>
          <w:spacing w:val="-7"/>
        </w:rPr>
        <w:t> </w:t>
      </w:r>
      <w:r>
        <w:rPr/>
        <w:t>elements.</w:t>
      </w:r>
    </w:p>
    <w:p>
      <w:pPr>
        <w:pStyle w:val="BodyText"/>
        <w:spacing w:line="247" w:lineRule="auto" w:before="5"/>
        <w:ind w:left="9580" w:right="130"/>
      </w:pPr>
      <w:r>
        <w:rPr/>
        <w:t>--- The MarketParticipant associated with an electronic document header.</w:t>
      </w:r>
    </w:p>
    <w:p>
      <w:pPr>
        <w:pStyle w:val="BodyText"/>
        <w:rPr>
          <w:sz w:val="26"/>
        </w:rPr>
      </w:pPr>
    </w:p>
    <w:p>
      <w:pPr>
        <w:pStyle w:val="BodyText"/>
        <w:spacing w:before="11"/>
        <w:rPr>
          <w:sz w:val="20"/>
        </w:rPr>
      </w:pPr>
    </w:p>
    <w:p>
      <w:pPr>
        <w:tabs>
          <w:tab w:pos="5904" w:val="left" w:leader="none"/>
          <w:tab w:pos="6924" w:val="left" w:leader="none"/>
          <w:tab w:pos="9579" w:val="left" w:leader="none"/>
        </w:tabs>
        <w:spacing w:before="0"/>
        <w:ind w:left="370" w:right="0" w:firstLine="0"/>
        <w:jc w:val="left"/>
        <w:rPr>
          <w:sz w:val="24"/>
        </w:rPr>
      </w:pPr>
      <w:r>
        <w:rPr>
          <w:rFonts w:ascii="Courier New"/>
          <w:b/>
          <w:sz w:val="24"/>
        </w:rPr>
        <w:t>receiver_MarketParticipant.name</w:t>
        <w:tab/>
      </w:r>
      <w:r>
        <w:rPr>
          <w:rFonts w:ascii="Courier New"/>
          <w:sz w:val="24"/>
        </w:rPr>
        <w:t>0..1</w:t>
        <w:tab/>
      </w:r>
      <w:hyperlink w:history="true" w:anchor="_bookmark0">
        <w:r>
          <w:rPr>
            <w:rFonts w:ascii="Courier New"/>
            <w:color w:val="800080"/>
            <w:sz w:val="24"/>
            <w:u w:val="single" w:color="800080"/>
          </w:rPr>
          <w:t>String</w:t>
        </w:r>
      </w:hyperlink>
      <w:r>
        <w:rPr>
          <w:rFonts w:ascii="Courier New"/>
          <w:color w:val="800080"/>
          <w:sz w:val="24"/>
        </w:rPr>
        <w:tab/>
      </w:r>
      <w:r>
        <w:rPr>
          <w:position w:val="-4"/>
          <w:sz w:val="24"/>
        </w:rPr>
        <w:t>The name is</w:t>
      </w:r>
      <w:r>
        <w:rPr>
          <w:spacing w:val="-6"/>
          <w:position w:val="-4"/>
          <w:sz w:val="24"/>
        </w:rPr>
        <w:t> </w:t>
      </w:r>
      <w:r>
        <w:rPr>
          <w:position w:val="-4"/>
          <w:sz w:val="24"/>
        </w:rPr>
        <w:t>any</w:t>
      </w:r>
    </w:p>
    <w:p>
      <w:pPr>
        <w:pStyle w:val="BodyText"/>
        <w:spacing w:line="247" w:lineRule="auto" w:before="5"/>
        <w:ind w:left="9580" w:right="578"/>
      </w:pPr>
      <w:r>
        <w:rPr/>
        <w:t>free human readable and possibly non unique text naming the object.</w:t>
      </w:r>
    </w:p>
    <w:p>
      <w:pPr>
        <w:pStyle w:val="BodyText"/>
        <w:spacing w:line="247" w:lineRule="auto" w:before="4"/>
        <w:ind w:left="9580" w:right="130"/>
      </w:pPr>
      <w:r>
        <w:rPr/>
        <w:t>--- The MarketParticipant associated with an electronic document header.</w:t>
      </w:r>
    </w:p>
    <w:p>
      <w:pPr>
        <w:pStyle w:val="BodyText"/>
        <w:rPr>
          <w:sz w:val="26"/>
        </w:rPr>
      </w:pPr>
    </w:p>
    <w:p>
      <w:pPr>
        <w:pStyle w:val="BodyText"/>
        <w:spacing w:before="10"/>
        <w:rPr>
          <w:sz w:val="20"/>
        </w:rPr>
      </w:pPr>
    </w:p>
    <w:p>
      <w:pPr>
        <w:pStyle w:val="BodyText"/>
        <w:tabs>
          <w:tab w:pos="5904" w:val="left" w:leader="none"/>
          <w:tab w:pos="6924" w:val="left" w:leader="none"/>
        </w:tabs>
        <w:spacing w:line="247" w:lineRule="auto"/>
        <w:ind w:left="9580" w:right="143" w:hanging="9210"/>
      </w:pPr>
      <w:r>
        <w:rPr>
          <w:rFonts w:ascii="Courier New"/>
          <w:b/>
        </w:rPr>
        <w:t>revisionNumber</w:t>
        <w:tab/>
      </w:r>
      <w:r>
        <w:rPr>
          <w:rFonts w:ascii="Courier New"/>
        </w:rPr>
        <w:t>0..1</w:t>
        <w:tab/>
      </w:r>
      <w:hyperlink w:history="true" w:anchor="_bookmark14">
        <w:r>
          <w:rPr>
            <w:rFonts w:ascii="Courier New"/>
            <w:color w:val="800080"/>
            <w:u w:val="single" w:color="800080"/>
          </w:rPr>
          <w:t>ESMPVersion_String</w:t>
        </w:r>
        <w:r>
          <w:rPr>
            <w:rFonts w:ascii="Courier New"/>
            <w:color w:val="800080"/>
            <w:spacing w:val="-101"/>
          </w:rPr>
          <w:t> </w:t>
        </w:r>
      </w:hyperlink>
      <w:r>
        <w:rPr>
          <w:position w:val="-4"/>
        </w:rPr>
        <w:t>The identification </w:t>
      </w:r>
      <w:r>
        <w:rPr/>
        <w:t>of the version that distinguishes one evolution of a document from another.</w:t>
      </w:r>
    </w:p>
    <w:p>
      <w:pPr>
        <w:pStyle w:val="BodyText"/>
        <w:rPr>
          <w:sz w:val="26"/>
        </w:rPr>
      </w:pPr>
    </w:p>
    <w:p>
      <w:pPr>
        <w:pStyle w:val="BodyText"/>
        <w:spacing w:before="7"/>
        <w:rPr>
          <w:sz w:val="20"/>
        </w:rPr>
      </w:pPr>
    </w:p>
    <w:p>
      <w:pPr>
        <w:tabs>
          <w:tab w:pos="5904" w:val="left" w:leader="none"/>
          <w:tab w:pos="6924" w:val="left" w:leader="none"/>
          <w:tab w:pos="9579" w:val="left" w:leader="none"/>
        </w:tabs>
        <w:spacing w:before="0"/>
        <w:ind w:left="370" w:right="0" w:firstLine="0"/>
        <w:jc w:val="left"/>
        <w:rPr>
          <w:sz w:val="24"/>
        </w:rPr>
      </w:pPr>
      <w:r>
        <w:rPr>
          <w:rFonts w:ascii="Courier New"/>
          <w:b/>
          <w:sz w:val="24"/>
        </w:rPr>
        <w:t>sender_MarketParticipant.description</w:t>
        <w:tab/>
      </w:r>
      <w:r>
        <w:rPr>
          <w:rFonts w:ascii="Courier New"/>
          <w:sz w:val="24"/>
        </w:rPr>
        <w:t>0..1</w:t>
        <w:tab/>
      </w:r>
      <w:hyperlink w:history="true" w:anchor="_bookmark0">
        <w:r>
          <w:rPr>
            <w:rFonts w:ascii="Courier New"/>
            <w:color w:val="800080"/>
            <w:sz w:val="24"/>
            <w:u w:val="single" w:color="800080"/>
          </w:rPr>
          <w:t>String</w:t>
        </w:r>
      </w:hyperlink>
      <w:r>
        <w:rPr>
          <w:rFonts w:ascii="Courier New"/>
          <w:color w:val="800080"/>
          <w:sz w:val="24"/>
        </w:rPr>
        <w:tab/>
      </w:r>
      <w:r>
        <w:rPr>
          <w:position w:val="-4"/>
          <w:sz w:val="24"/>
        </w:rPr>
        <w:t>The</w:t>
      </w:r>
      <w:r>
        <w:rPr>
          <w:spacing w:val="-2"/>
          <w:position w:val="-4"/>
          <w:sz w:val="24"/>
        </w:rPr>
        <w:t> </w:t>
      </w:r>
      <w:r>
        <w:rPr>
          <w:position w:val="-4"/>
          <w:sz w:val="24"/>
        </w:rPr>
        <w:t>description</w:t>
      </w:r>
    </w:p>
    <w:p>
      <w:pPr>
        <w:pStyle w:val="BodyText"/>
        <w:spacing w:line="247" w:lineRule="auto" w:before="4"/>
        <w:ind w:left="9580" w:right="125"/>
      </w:pPr>
      <w:r>
        <w:rPr/>
        <w:t>is a free human readable text describing or naming the object. It may be non unique and may not correlate to a naming hierarchy.</w:t>
      </w:r>
    </w:p>
    <w:p>
      <w:pPr>
        <w:pStyle w:val="BodyText"/>
        <w:spacing w:line="247" w:lineRule="auto" w:before="6"/>
        <w:ind w:left="9580" w:right="112"/>
      </w:pPr>
      <w:r>
        <w:rPr/>
        <w:t>--- The MarketParticipant associated with an electronic</w:t>
      </w:r>
    </w:p>
    <w:p>
      <w:pPr>
        <w:spacing w:after="0" w:line="247" w:lineRule="auto"/>
        <w:sectPr>
          <w:pgSz w:w="11900" w:h="16840"/>
          <w:pgMar w:header="99" w:footer="60" w:top="420" w:bottom="260" w:left="160" w:right="160"/>
        </w:sectPr>
      </w:pPr>
    </w:p>
    <w:p>
      <w:pPr>
        <w:pStyle w:val="BodyText"/>
        <w:spacing w:line="247" w:lineRule="auto" w:before="94"/>
        <w:ind w:left="9580" w:right="926"/>
      </w:pPr>
      <w:r>
        <w:rPr/>
        <w:pict>
          <v:line style="position:absolute;mso-position-horizontal-relative:page;mso-position-vertical-relative:page;z-index:251669504" from="20.1255pt,26pt" to="20.1255pt,806pt" stroked="true" strokeweight=".751pt" strokecolor="#808080">
            <v:stroke dashstyle="solid"/>
            <w10:wrap type="none"/>
          </v:line>
        </w:pict>
      </w:r>
      <w:r>
        <w:rPr/>
        <w:pict>
          <v:group style="position:absolute;margin-left:25.75pt;margin-top:26pt;width:555.75pt;height:780pt;mso-position-horizontal-relative:page;mso-position-vertical-relative:page;z-index:-255301632" coordorigin="515,520" coordsize="11115,15600">
            <v:line style="position:absolute" from="11488,520" to="11488,16120" stroked="true" strokeweight=".75pt" strokecolor="#808080">
              <v:stroke dashstyle="solid"/>
            </v:line>
            <v:shape style="position:absolute;left:515;top:1382;width:11115;height:2" coordorigin="515,1382" coordsize="11115,0" path="m515,1382l6020,1382m6050,1382l7040,1382m7070,1382l9695,1382m9725,1382l11630,1382e" filled="false" stroked="true" strokeweight=".751pt" strokecolor="#808080">
              <v:path arrowok="t"/>
              <v:stroke dashstyle="solid"/>
            </v:shape>
            <w10:wrap type="none"/>
          </v:group>
        </w:pict>
      </w:r>
      <w:r>
        <w:rPr/>
        <w:t>document header.</w:t>
      </w:r>
    </w:p>
    <w:p>
      <w:pPr>
        <w:pStyle w:val="BodyText"/>
        <w:rPr>
          <w:sz w:val="26"/>
        </w:rPr>
      </w:pPr>
    </w:p>
    <w:p>
      <w:pPr>
        <w:pStyle w:val="BodyText"/>
        <w:spacing w:before="8"/>
        <w:rPr>
          <w:sz w:val="20"/>
        </w:rPr>
      </w:pPr>
    </w:p>
    <w:p>
      <w:pPr>
        <w:tabs>
          <w:tab w:pos="5904" w:val="left" w:leader="none"/>
          <w:tab w:pos="6924" w:val="left" w:leader="none"/>
          <w:tab w:pos="9579" w:val="left" w:leader="none"/>
        </w:tabs>
        <w:spacing w:before="0"/>
        <w:ind w:left="370" w:right="0" w:firstLine="0"/>
        <w:jc w:val="left"/>
        <w:rPr>
          <w:sz w:val="24"/>
        </w:rPr>
      </w:pPr>
      <w:r>
        <w:rPr>
          <w:rFonts w:ascii="Courier New"/>
          <w:b/>
          <w:sz w:val="24"/>
        </w:rPr>
        <w:t>sender_MarketParticipant.mRID</w:t>
        <w:tab/>
      </w:r>
      <w:r>
        <w:rPr>
          <w:rFonts w:ascii="Courier New"/>
          <w:sz w:val="24"/>
        </w:rPr>
        <w:t>0..1</w:t>
        <w:tab/>
      </w:r>
      <w:hyperlink w:history="true" w:anchor="_bookmark13">
        <w:r>
          <w:rPr>
            <w:rFonts w:ascii="Courier New"/>
            <w:color w:val="800080"/>
            <w:sz w:val="24"/>
            <w:u w:val="single" w:color="800080"/>
          </w:rPr>
          <w:t>PartyID_String</w:t>
        </w:r>
      </w:hyperlink>
      <w:r>
        <w:rPr>
          <w:rFonts w:ascii="Courier New"/>
          <w:color w:val="800080"/>
          <w:sz w:val="24"/>
        </w:rPr>
        <w:tab/>
      </w:r>
      <w:r>
        <w:rPr>
          <w:position w:val="-3"/>
          <w:sz w:val="24"/>
        </w:rPr>
        <w:t>The</w:t>
      </w:r>
      <w:r>
        <w:rPr>
          <w:spacing w:val="-4"/>
          <w:position w:val="-3"/>
          <w:sz w:val="24"/>
        </w:rPr>
        <w:t> </w:t>
      </w:r>
      <w:r>
        <w:rPr>
          <w:position w:val="-3"/>
          <w:sz w:val="24"/>
        </w:rPr>
        <w:t>identification</w:t>
      </w:r>
    </w:p>
    <w:p>
      <w:pPr>
        <w:pStyle w:val="BodyText"/>
        <w:spacing w:line="247" w:lineRule="auto" w:before="14"/>
        <w:ind w:left="9580" w:right="325"/>
      </w:pPr>
      <w:r>
        <w:rPr/>
        <w:t>of a party in the energy market.</w:t>
      </w:r>
    </w:p>
    <w:p>
      <w:pPr>
        <w:pStyle w:val="BodyText"/>
        <w:spacing w:before="10"/>
      </w:pPr>
    </w:p>
    <w:p>
      <w:pPr>
        <w:pStyle w:val="BodyText"/>
        <w:spacing w:line="247" w:lineRule="auto" w:before="1"/>
        <w:ind w:left="9580" w:right="132"/>
      </w:pPr>
      <w:r>
        <w:rPr/>
        <w:t>In the ESMP context, the "model authority" is defined as an authorized issuing office that provides an agreed identification coding scheme for market participant, domain, measurement point, resources (generator, lines, substations, etc.) identification.</w:t>
      </w:r>
    </w:p>
    <w:p>
      <w:pPr>
        <w:pStyle w:val="BodyText"/>
        <w:spacing w:before="8"/>
        <w:rPr>
          <w:sz w:val="25"/>
        </w:rPr>
      </w:pPr>
    </w:p>
    <w:p>
      <w:pPr>
        <w:pStyle w:val="BodyText"/>
        <w:spacing w:line="247" w:lineRule="auto"/>
        <w:ind w:left="9580" w:right="245"/>
      </w:pPr>
      <w:r>
        <w:rPr/>
        <w:t>Master resource identifier issued by a model authority. The mRID is globally unique within an exchange context.</w:t>
      </w:r>
    </w:p>
    <w:p>
      <w:pPr>
        <w:pStyle w:val="BodyText"/>
        <w:spacing w:line="247" w:lineRule="auto" w:before="5"/>
        <w:ind w:left="9580" w:right="112"/>
      </w:pPr>
      <w:r>
        <w:rPr/>
        <w:t>Global uniqueness is easily achieved by using a UUID for the mRID. It is strongly recommended to do this.</w:t>
      </w:r>
    </w:p>
    <w:p>
      <w:pPr>
        <w:pStyle w:val="BodyText"/>
        <w:spacing w:before="5"/>
        <w:ind w:left="9580"/>
      </w:pPr>
      <w:r>
        <w:rPr/>
        <w:t>For CIMXML</w:t>
      </w:r>
    </w:p>
    <w:p>
      <w:pPr>
        <w:pStyle w:val="BodyText"/>
        <w:spacing w:line="247" w:lineRule="auto" w:before="9"/>
        <w:ind w:left="9580" w:right="159"/>
      </w:pPr>
      <w:r>
        <w:rPr/>
        <w:t>data files in RDF syntax, the </w:t>
      </w:r>
      <w:r>
        <w:rPr>
          <w:spacing w:val="-5"/>
        </w:rPr>
        <w:t>mRID </w:t>
      </w:r>
      <w:r>
        <w:rPr/>
        <w:t>is mapped to rdf:ID or rdf:about attributes that identify CIM object</w:t>
      </w:r>
      <w:r>
        <w:rPr>
          <w:spacing w:val="-7"/>
        </w:rPr>
        <w:t> </w:t>
      </w:r>
      <w:r>
        <w:rPr/>
        <w:t>elements.</w:t>
      </w:r>
    </w:p>
    <w:p>
      <w:pPr>
        <w:pStyle w:val="BodyText"/>
        <w:spacing w:line="247" w:lineRule="auto" w:before="5"/>
        <w:ind w:left="9580" w:right="112"/>
      </w:pPr>
      <w:r>
        <w:rPr/>
        <w:t>--- The MarketParticipant</w:t>
      </w:r>
    </w:p>
    <w:p>
      <w:pPr>
        <w:spacing w:after="0" w:line="247" w:lineRule="auto"/>
        <w:sectPr>
          <w:pgSz w:w="11900" w:h="16840"/>
          <w:pgMar w:header="99" w:footer="60" w:top="420" w:bottom="260" w:left="160" w:right="1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2"/>
        </w:rPr>
      </w:pPr>
    </w:p>
    <w:p>
      <w:pPr>
        <w:pStyle w:val="BodyText"/>
        <w:spacing w:line="20" w:lineRule="exact"/>
        <w:ind w:left="9557"/>
        <w:rPr>
          <w:sz w:val="2"/>
        </w:rPr>
      </w:pPr>
      <w:r>
        <w:rPr>
          <w:sz w:val="2"/>
        </w:rPr>
        <w:pict>
          <v:group style="width:95.25pt;height:.75pt;mso-position-horizontal-relative:char;mso-position-vertical-relative:line" coordorigin="0,0" coordsize="1905,15">
            <v:line style="position:absolute" from="0,8" to="1905,8" stroked="true" strokeweight=".75pt" strokecolor="#808080">
              <v:stroke dashstyle="solid"/>
            </v:line>
          </v:group>
        </w:pict>
      </w:r>
      <w:r>
        <w:rPr>
          <w:sz w:val="2"/>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9"/>
        <w:ind w:right="130"/>
        <w:jc w:val="right"/>
      </w:pPr>
      <w:r>
        <w:rPr/>
        <w:pict>
          <v:group style="position:absolute;margin-left:19.749201pt;margin-top:109.003532pt;width:555.050pt;height:417pt;mso-position-horizontal-relative:page;mso-position-vertical-relative:paragraph;z-index:-255293440" coordorigin="395,2180" coordsize="11101,8340">
            <v:shape style="position:absolute;left:394;top:2187;width:11101;height:8325" coordorigin="395,2188" coordsize="11101,8325" path="m395,2188l11495,2188m395,10513l11495,10513e" filled="false" stroked="true" strokeweight=".75pt" strokecolor="#808080">
              <v:path arrowok="t"/>
              <v:stroke dashstyle="solid"/>
            </v:shape>
            <v:line style="position:absolute" from="403,2180" to="403,10520" stroked="true" strokeweight=".751pt" strokecolor="#808080">
              <v:stroke dashstyle="solid"/>
            </v:line>
            <v:line style="position:absolute" from="11488,2180" to="11488,10520" stroked="true" strokeweight=".75pt" strokecolor="#808080">
              <v:stroke dashstyle="solid"/>
            </v:line>
            <v:shape style="position:absolute;left:485;top:2559;width:1001;height:403" type="#_x0000_t202" filled="false" stroked="false">
              <v:textbox inset="0,0,0,0">
                <w:txbxContent>
                  <w:p>
                    <w:pPr>
                      <w:spacing w:line="402" w:lineRule="exact" w:before="0"/>
                      <w:ind w:left="0" w:right="0" w:firstLine="0"/>
                      <w:jc w:val="left"/>
                      <w:rPr>
                        <w:b/>
                        <w:sz w:val="36"/>
                      </w:rPr>
                    </w:pPr>
                    <w:hyperlink w:history="true" w:anchor="_bookmark4">
                      <w:r>
                        <w:rPr>
                          <w:b/>
                          <w:color w:val="808080"/>
                          <w:sz w:val="36"/>
                          <w:u w:val="single" w:color="800080"/>
                        </w:rPr>
                        <w:t>Asset</w:t>
                      </w:r>
                    </w:hyperlink>
                  </w:p>
                </w:txbxContent>
              </v:textbox>
              <w10:wrap type="none"/>
            </v:shape>
            <v:shape style="position:absolute;left:6260;top:2559;width:5082;height:403" type="#_x0000_t202" filled="false" stroked="false">
              <v:textbox inset="0,0,0,0">
                <w:txbxContent>
                  <w:p>
                    <w:pPr>
                      <w:spacing w:line="402" w:lineRule="exact" w:before="0"/>
                      <w:ind w:left="0" w:right="0" w:firstLine="0"/>
                      <w:jc w:val="left"/>
                      <w:rPr>
                        <w:sz w:val="36"/>
                      </w:rPr>
                    </w:pPr>
                    <w:hyperlink w:history="true" w:anchor="_bookmark17">
                      <w:r>
                        <w:rPr>
                          <w:color w:val="800080"/>
                          <w:sz w:val="36"/>
                          <w:u w:val="single" w:color="800080"/>
                        </w:rPr>
                        <w:t>Activation Test assembly model</w:t>
                      </w:r>
                    </w:hyperlink>
                  </w:p>
                </w:txbxContent>
              </v:textbox>
              <w10:wrap type="none"/>
            </v:shape>
            <v:shape style="position:absolute;left:485;top:3282;width:9957;height:553" type="#_x0000_t202" filled="false" stroked="false">
              <v:textbox inset="0,0,0,0">
                <w:txbxContent>
                  <w:p>
                    <w:pPr>
                      <w:spacing w:line="247" w:lineRule="auto" w:before="0"/>
                      <w:ind w:left="0" w:right="-2" w:firstLine="0"/>
                      <w:jc w:val="left"/>
                      <w:rPr>
                        <w:sz w:val="24"/>
                      </w:rPr>
                    </w:pPr>
                    <w:r>
                      <w:rPr>
                        <w:sz w:val="24"/>
                      </w:rPr>
                      <w:t>asset is an energy data space specific attribute referring to the Asset from which data is being requested</w:t>
                    </w:r>
                  </w:p>
                </w:txbxContent>
              </v:textbox>
              <w10:wrap type="none"/>
            </v:shape>
            <w10:wrap type="none"/>
          </v:group>
        </w:pict>
      </w:r>
      <w:r>
        <w:rPr/>
        <w:pict>
          <v:shape style="position:absolute;margin-left:19.750299pt;margin-top:-187.246063pt;width:555.4pt;height:288.8pt;mso-position-horizontal-relative:page;mso-position-vertical-relative:paragraph;z-index:251679744"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83"/>
                    <w:gridCol w:w="1477"/>
                    <w:gridCol w:w="1981"/>
                    <w:gridCol w:w="2642"/>
                  </w:tblGrid>
                  <w:tr>
                    <w:trPr>
                      <w:trHeight w:val="1424" w:hRule="atLeast"/>
                    </w:trPr>
                    <w:tc>
                      <w:tcPr>
                        <w:tcW w:w="11083" w:type="dxa"/>
                        <w:gridSpan w:val="4"/>
                        <w:tcBorders>
                          <w:left w:val="single" w:sz="6" w:space="0" w:color="808080"/>
                          <w:right w:val="single" w:sz="6" w:space="0" w:color="808080"/>
                        </w:tcBorders>
                      </w:tcPr>
                      <w:p>
                        <w:pPr>
                          <w:pStyle w:val="TableParagraph"/>
                          <w:spacing w:line="247" w:lineRule="auto"/>
                          <w:ind w:left="9337" w:right="70"/>
                          <w:rPr>
                            <w:sz w:val="24"/>
                          </w:rPr>
                        </w:pPr>
                        <w:r>
                          <w:rPr>
                            <w:sz w:val="24"/>
                          </w:rPr>
                          <w:t>associated with an electronic document header.</w:t>
                        </w:r>
                      </w:p>
                    </w:tc>
                  </w:tr>
                  <w:tr>
                    <w:trPr>
                      <w:trHeight w:val="539" w:hRule="atLeast"/>
                    </w:trPr>
                    <w:tc>
                      <w:tcPr>
                        <w:tcW w:w="4983" w:type="dxa"/>
                        <w:tcBorders>
                          <w:top w:val="single" w:sz="6" w:space="0" w:color="808080"/>
                          <w:left w:val="single" w:sz="6" w:space="0" w:color="808080"/>
                        </w:tcBorders>
                      </w:tcPr>
                      <w:p>
                        <w:pPr>
                          <w:pStyle w:val="TableParagraph"/>
                          <w:spacing w:before="5"/>
                          <w:rPr>
                            <w:sz w:val="20"/>
                          </w:rPr>
                        </w:pPr>
                      </w:p>
                      <w:p>
                        <w:pPr>
                          <w:pStyle w:val="TableParagraph"/>
                          <w:ind w:left="127"/>
                          <w:rPr>
                            <w:rFonts w:ascii="Courier New"/>
                            <w:b/>
                            <w:sz w:val="24"/>
                          </w:rPr>
                        </w:pPr>
                        <w:r>
                          <w:rPr>
                            <w:rFonts w:ascii="Courier New"/>
                            <w:b/>
                            <w:sz w:val="24"/>
                          </w:rPr>
                          <w:t>sender_MarketParticipant.name</w:t>
                        </w:r>
                      </w:p>
                    </w:tc>
                    <w:tc>
                      <w:tcPr>
                        <w:tcW w:w="1477" w:type="dxa"/>
                        <w:tcBorders>
                          <w:top w:val="single" w:sz="6" w:space="0" w:color="808080"/>
                        </w:tcBorders>
                      </w:tcPr>
                      <w:p>
                        <w:pPr>
                          <w:pStyle w:val="TableParagraph"/>
                          <w:spacing w:before="5"/>
                          <w:rPr>
                            <w:sz w:val="20"/>
                          </w:rPr>
                        </w:pPr>
                      </w:p>
                      <w:p>
                        <w:pPr>
                          <w:pStyle w:val="TableParagraph"/>
                          <w:ind w:left="686"/>
                          <w:rPr>
                            <w:rFonts w:ascii="Courier New"/>
                            <w:sz w:val="24"/>
                          </w:rPr>
                        </w:pPr>
                        <w:r>
                          <w:rPr>
                            <w:rFonts w:ascii="Courier New"/>
                            <w:sz w:val="24"/>
                          </w:rPr>
                          <w:t>0..1</w:t>
                        </w:r>
                      </w:p>
                    </w:tc>
                    <w:tc>
                      <w:tcPr>
                        <w:tcW w:w="1981" w:type="dxa"/>
                        <w:tcBorders>
                          <w:top w:val="single" w:sz="6" w:space="0" w:color="808080"/>
                        </w:tcBorders>
                      </w:tcPr>
                      <w:p>
                        <w:pPr>
                          <w:pStyle w:val="TableParagraph"/>
                          <w:spacing w:before="5"/>
                          <w:rPr>
                            <w:sz w:val="20"/>
                          </w:rPr>
                        </w:pPr>
                      </w:p>
                      <w:p>
                        <w:pPr>
                          <w:pStyle w:val="TableParagraph"/>
                          <w:ind w:left="229"/>
                          <w:rPr>
                            <w:rFonts w:ascii="Courier New"/>
                            <w:sz w:val="24"/>
                          </w:rPr>
                        </w:pPr>
                        <w:hyperlink w:history="true" w:anchor="_bookmark0">
                          <w:r>
                            <w:rPr>
                              <w:rFonts w:ascii="Courier New"/>
                              <w:color w:val="800080"/>
                              <w:sz w:val="24"/>
                              <w:u w:val="single" w:color="800080"/>
                            </w:rPr>
                            <w:t>String</w:t>
                          </w:r>
                        </w:hyperlink>
                      </w:p>
                    </w:tc>
                    <w:tc>
                      <w:tcPr>
                        <w:tcW w:w="2642" w:type="dxa"/>
                        <w:tcBorders>
                          <w:top w:val="single" w:sz="6" w:space="0" w:color="808080"/>
                          <w:right w:val="single" w:sz="6" w:space="0" w:color="808080"/>
                        </w:tcBorders>
                      </w:tcPr>
                      <w:p>
                        <w:pPr>
                          <w:pStyle w:val="TableParagraph"/>
                          <w:spacing w:before="1"/>
                          <w:rPr>
                            <w:sz w:val="22"/>
                          </w:rPr>
                        </w:pPr>
                      </w:p>
                      <w:p>
                        <w:pPr>
                          <w:pStyle w:val="TableParagraph"/>
                          <w:spacing w:line="264" w:lineRule="exact" w:before="1"/>
                          <w:ind w:left="903" w:right="-58"/>
                          <w:rPr>
                            <w:sz w:val="24"/>
                          </w:rPr>
                        </w:pPr>
                        <w:r>
                          <w:rPr>
                            <w:sz w:val="24"/>
                          </w:rPr>
                          <w:t>The name is</w:t>
                        </w:r>
                        <w:r>
                          <w:rPr>
                            <w:spacing w:val="-9"/>
                            <w:sz w:val="24"/>
                          </w:rPr>
                          <w:t> </w:t>
                        </w:r>
                        <w:r>
                          <w:rPr>
                            <w:sz w:val="24"/>
                          </w:rPr>
                          <w:t>any</w:t>
                        </w:r>
                      </w:p>
                    </w:tc>
                  </w:tr>
                  <w:tr>
                    <w:trPr>
                      <w:trHeight w:val="284" w:hRule="atLeast"/>
                    </w:trPr>
                    <w:tc>
                      <w:tcPr>
                        <w:tcW w:w="4983" w:type="dxa"/>
                        <w:tcBorders>
                          <w:left w:val="single" w:sz="6" w:space="0" w:color="808080"/>
                        </w:tcBorders>
                      </w:tcPr>
                      <w:p>
                        <w:pPr>
                          <w:pStyle w:val="TableParagraph"/>
                          <w:rPr>
                            <w:rFonts w:ascii="Times New Roman"/>
                            <w:sz w:val="20"/>
                          </w:rPr>
                        </w:pPr>
                      </w:p>
                    </w:tc>
                    <w:tc>
                      <w:tcPr>
                        <w:tcW w:w="1477" w:type="dxa"/>
                      </w:tcPr>
                      <w:p>
                        <w:pPr>
                          <w:pStyle w:val="TableParagraph"/>
                          <w:rPr>
                            <w:rFonts w:ascii="Times New Roman"/>
                            <w:sz w:val="20"/>
                          </w:rPr>
                        </w:pPr>
                      </w:p>
                    </w:tc>
                    <w:tc>
                      <w:tcPr>
                        <w:tcW w:w="1981" w:type="dxa"/>
                      </w:tcPr>
                      <w:p>
                        <w:pPr>
                          <w:pStyle w:val="TableParagraph"/>
                          <w:rPr>
                            <w:rFonts w:ascii="Times New Roman"/>
                            <w:sz w:val="20"/>
                          </w:rPr>
                        </w:pPr>
                      </w:p>
                    </w:tc>
                    <w:tc>
                      <w:tcPr>
                        <w:tcW w:w="2642" w:type="dxa"/>
                        <w:tcBorders>
                          <w:right w:val="single" w:sz="6" w:space="0" w:color="808080"/>
                        </w:tcBorders>
                      </w:tcPr>
                      <w:p>
                        <w:pPr>
                          <w:pStyle w:val="TableParagraph"/>
                          <w:spacing w:line="264" w:lineRule="exact"/>
                          <w:ind w:left="903"/>
                          <w:rPr>
                            <w:sz w:val="24"/>
                          </w:rPr>
                        </w:pPr>
                        <w:r>
                          <w:rPr>
                            <w:sz w:val="24"/>
                          </w:rPr>
                          <w:t>free human</w:t>
                        </w:r>
                      </w:p>
                    </w:tc>
                  </w:tr>
                  <w:tr>
                    <w:trPr>
                      <w:trHeight w:val="284" w:hRule="atLeast"/>
                    </w:trPr>
                    <w:tc>
                      <w:tcPr>
                        <w:tcW w:w="4983" w:type="dxa"/>
                        <w:tcBorders>
                          <w:left w:val="single" w:sz="6" w:space="0" w:color="808080"/>
                        </w:tcBorders>
                      </w:tcPr>
                      <w:p>
                        <w:pPr>
                          <w:pStyle w:val="TableParagraph"/>
                          <w:rPr>
                            <w:rFonts w:ascii="Times New Roman"/>
                            <w:sz w:val="20"/>
                          </w:rPr>
                        </w:pPr>
                      </w:p>
                    </w:tc>
                    <w:tc>
                      <w:tcPr>
                        <w:tcW w:w="1477" w:type="dxa"/>
                      </w:tcPr>
                      <w:p>
                        <w:pPr>
                          <w:pStyle w:val="TableParagraph"/>
                          <w:rPr>
                            <w:rFonts w:ascii="Times New Roman"/>
                            <w:sz w:val="20"/>
                          </w:rPr>
                        </w:pPr>
                      </w:p>
                    </w:tc>
                    <w:tc>
                      <w:tcPr>
                        <w:tcW w:w="1981" w:type="dxa"/>
                      </w:tcPr>
                      <w:p>
                        <w:pPr>
                          <w:pStyle w:val="TableParagraph"/>
                          <w:rPr>
                            <w:rFonts w:ascii="Times New Roman"/>
                            <w:sz w:val="20"/>
                          </w:rPr>
                        </w:pPr>
                      </w:p>
                    </w:tc>
                    <w:tc>
                      <w:tcPr>
                        <w:tcW w:w="2642" w:type="dxa"/>
                        <w:tcBorders>
                          <w:right w:val="single" w:sz="6" w:space="0" w:color="808080"/>
                        </w:tcBorders>
                      </w:tcPr>
                      <w:p>
                        <w:pPr>
                          <w:pStyle w:val="TableParagraph"/>
                          <w:spacing w:line="264" w:lineRule="exact"/>
                          <w:ind w:left="903"/>
                          <w:rPr>
                            <w:sz w:val="24"/>
                          </w:rPr>
                        </w:pPr>
                        <w:r>
                          <w:rPr>
                            <w:sz w:val="24"/>
                          </w:rPr>
                          <w:t>readable and</w:t>
                        </w:r>
                      </w:p>
                    </w:tc>
                  </w:tr>
                  <w:tr>
                    <w:trPr>
                      <w:trHeight w:val="284" w:hRule="atLeast"/>
                    </w:trPr>
                    <w:tc>
                      <w:tcPr>
                        <w:tcW w:w="4983" w:type="dxa"/>
                        <w:tcBorders>
                          <w:left w:val="single" w:sz="6" w:space="0" w:color="808080"/>
                        </w:tcBorders>
                      </w:tcPr>
                      <w:p>
                        <w:pPr>
                          <w:pStyle w:val="TableParagraph"/>
                          <w:rPr>
                            <w:rFonts w:ascii="Times New Roman"/>
                            <w:sz w:val="20"/>
                          </w:rPr>
                        </w:pPr>
                      </w:p>
                    </w:tc>
                    <w:tc>
                      <w:tcPr>
                        <w:tcW w:w="1477" w:type="dxa"/>
                      </w:tcPr>
                      <w:p>
                        <w:pPr>
                          <w:pStyle w:val="TableParagraph"/>
                          <w:rPr>
                            <w:rFonts w:ascii="Times New Roman"/>
                            <w:sz w:val="20"/>
                          </w:rPr>
                        </w:pPr>
                      </w:p>
                    </w:tc>
                    <w:tc>
                      <w:tcPr>
                        <w:tcW w:w="1981" w:type="dxa"/>
                      </w:tcPr>
                      <w:p>
                        <w:pPr>
                          <w:pStyle w:val="TableParagraph"/>
                          <w:rPr>
                            <w:rFonts w:ascii="Times New Roman"/>
                            <w:sz w:val="20"/>
                          </w:rPr>
                        </w:pPr>
                      </w:p>
                    </w:tc>
                    <w:tc>
                      <w:tcPr>
                        <w:tcW w:w="2642" w:type="dxa"/>
                        <w:tcBorders>
                          <w:right w:val="single" w:sz="6" w:space="0" w:color="808080"/>
                        </w:tcBorders>
                      </w:tcPr>
                      <w:p>
                        <w:pPr>
                          <w:pStyle w:val="TableParagraph"/>
                          <w:spacing w:line="264" w:lineRule="exact"/>
                          <w:ind w:left="903"/>
                          <w:rPr>
                            <w:sz w:val="24"/>
                          </w:rPr>
                        </w:pPr>
                        <w:r>
                          <w:rPr>
                            <w:sz w:val="24"/>
                          </w:rPr>
                          <w:t>possibly non</w:t>
                        </w:r>
                      </w:p>
                    </w:tc>
                  </w:tr>
                  <w:tr>
                    <w:trPr>
                      <w:trHeight w:val="284" w:hRule="atLeast"/>
                    </w:trPr>
                    <w:tc>
                      <w:tcPr>
                        <w:tcW w:w="4983" w:type="dxa"/>
                        <w:tcBorders>
                          <w:left w:val="single" w:sz="6" w:space="0" w:color="808080"/>
                        </w:tcBorders>
                      </w:tcPr>
                      <w:p>
                        <w:pPr>
                          <w:pStyle w:val="TableParagraph"/>
                          <w:rPr>
                            <w:rFonts w:ascii="Times New Roman"/>
                            <w:sz w:val="20"/>
                          </w:rPr>
                        </w:pPr>
                      </w:p>
                    </w:tc>
                    <w:tc>
                      <w:tcPr>
                        <w:tcW w:w="1477" w:type="dxa"/>
                      </w:tcPr>
                      <w:p>
                        <w:pPr>
                          <w:pStyle w:val="TableParagraph"/>
                          <w:rPr>
                            <w:rFonts w:ascii="Times New Roman"/>
                            <w:sz w:val="20"/>
                          </w:rPr>
                        </w:pPr>
                      </w:p>
                    </w:tc>
                    <w:tc>
                      <w:tcPr>
                        <w:tcW w:w="1981" w:type="dxa"/>
                      </w:tcPr>
                      <w:p>
                        <w:pPr>
                          <w:pStyle w:val="TableParagraph"/>
                          <w:rPr>
                            <w:rFonts w:ascii="Times New Roman"/>
                            <w:sz w:val="20"/>
                          </w:rPr>
                        </w:pPr>
                      </w:p>
                    </w:tc>
                    <w:tc>
                      <w:tcPr>
                        <w:tcW w:w="2642" w:type="dxa"/>
                        <w:tcBorders>
                          <w:right w:val="single" w:sz="6" w:space="0" w:color="808080"/>
                        </w:tcBorders>
                      </w:tcPr>
                      <w:p>
                        <w:pPr>
                          <w:pStyle w:val="TableParagraph"/>
                          <w:spacing w:line="264" w:lineRule="exact"/>
                          <w:ind w:left="903"/>
                          <w:rPr>
                            <w:sz w:val="24"/>
                          </w:rPr>
                        </w:pPr>
                        <w:r>
                          <w:rPr>
                            <w:sz w:val="24"/>
                          </w:rPr>
                          <w:t>unique text</w:t>
                        </w:r>
                      </w:p>
                    </w:tc>
                  </w:tr>
                  <w:tr>
                    <w:trPr>
                      <w:trHeight w:val="284" w:hRule="atLeast"/>
                    </w:trPr>
                    <w:tc>
                      <w:tcPr>
                        <w:tcW w:w="4983" w:type="dxa"/>
                        <w:tcBorders>
                          <w:left w:val="single" w:sz="6" w:space="0" w:color="808080"/>
                        </w:tcBorders>
                      </w:tcPr>
                      <w:p>
                        <w:pPr>
                          <w:pStyle w:val="TableParagraph"/>
                          <w:rPr>
                            <w:rFonts w:ascii="Times New Roman"/>
                            <w:sz w:val="20"/>
                          </w:rPr>
                        </w:pPr>
                      </w:p>
                    </w:tc>
                    <w:tc>
                      <w:tcPr>
                        <w:tcW w:w="1477" w:type="dxa"/>
                      </w:tcPr>
                      <w:p>
                        <w:pPr>
                          <w:pStyle w:val="TableParagraph"/>
                          <w:rPr>
                            <w:rFonts w:ascii="Times New Roman"/>
                            <w:sz w:val="20"/>
                          </w:rPr>
                        </w:pPr>
                      </w:p>
                    </w:tc>
                    <w:tc>
                      <w:tcPr>
                        <w:tcW w:w="1981" w:type="dxa"/>
                      </w:tcPr>
                      <w:p>
                        <w:pPr>
                          <w:pStyle w:val="TableParagraph"/>
                          <w:rPr>
                            <w:rFonts w:ascii="Times New Roman"/>
                            <w:sz w:val="20"/>
                          </w:rPr>
                        </w:pPr>
                      </w:p>
                    </w:tc>
                    <w:tc>
                      <w:tcPr>
                        <w:tcW w:w="2642" w:type="dxa"/>
                        <w:tcBorders>
                          <w:right w:val="single" w:sz="6" w:space="0" w:color="808080"/>
                        </w:tcBorders>
                      </w:tcPr>
                      <w:p>
                        <w:pPr>
                          <w:pStyle w:val="TableParagraph"/>
                          <w:spacing w:line="264" w:lineRule="exact"/>
                          <w:ind w:left="903"/>
                          <w:rPr>
                            <w:sz w:val="24"/>
                          </w:rPr>
                        </w:pPr>
                        <w:r>
                          <w:rPr>
                            <w:sz w:val="24"/>
                          </w:rPr>
                          <w:t>naming the</w:t>
                        </w:r>
                      </w:p>
                    </w:tc>
                  </w:tr>
                  <w:tr>
                    <w:trPr>
                      <w:trHeight w:val="284" w:hRule="atLeast"/>
                    </w:trPr>
                    <w:tc>
                      <w:tcPr>
                        <w:tcW w:w="4983" w:type="dxa"/>
                        <w:tcBorders>
                          <w:left w:val="single" w:sz="6" w:space="0" w:color="808080"/>
                        </w:tcBorders>
                      </w:tcPr>
                      <w:p>
                        <w:pPr>
                          <w:pStyle w:val="TableParagraph"/>
                          <w:rPr>
                            <w:rFonts w:ascii="Times New Roman"/>
                            <w:sz w:val="20"/>
                          </w:rPr>
                        </w:pPr>
                      </w:p>
                    </w:tc>
                    <w:tc>
                      <w:tcPr>
                        <w:tcW w:w="1477" w:type="dxa"/>
                      </w:tcPr>
                      <w:p>
                        <w:pPr>
                          <w:pStyle w:val="TableParagraph"/>
                          <w:rPr>
                            <w:rFonts w:ascii="Times New Roman"/>
                            <w:sz w:val="20"/>
                          </w:rPr>
                        </w:pPr>
                      </w:p>
                    </w:tc>
                    <w:tc>
                      <w:tcPr>
                        <w:tcW w:w="1981" w:type="dxa"/>
                      </w:tcPr>
                      <w:p>
                        <w:pPr>
                          <w:pStyle w:val="TableParagraph"/>
                          <w:rPr>
                            <w:rFonts w:ascii="Times New Roman"/>
                            <w:sz w:val="20"/>
                          </w:rPr>
                        </w:pPr>
                      </w:p>
                    </w:tc>
                    <w:tc>
                      <w:tcPr>
                        <w:tcW w:w="2642" w:type="dxa"/>
                        <w:tcBorders>
                          <w:right w:val="single" w:sz="6" w:space="0" w:color="808080"/>
                        </w:tcBorders>
                      </w:tcPr>
                      <w:p>
                        <w:pPr>
                          <w:pStyle w:val="TableParagraph"/>
                          <w:spacing w:line="264" w:lineRule="exact"/>
                          <w:ind w:left="903"/>
                          <w:rPr>
                            <w:sz w:val="24"/>
                          </w:rPr>
                        </w:pPr>
                        <w:r>
                          <w:rPr>
                            <w:sz w:val="24"/>
                          </w:rPr>
                          <w:t>object.</w:t>
                        </w:r>
                      </w:p>
                    </w:tc>
                  </w:tr>
                  <w:tr>
                    <w:trPr>
                      <w:trHeight w:val="284" w:hRule="atLeast"/>
                    </w:trPr>
                    <w:tc>
                      <w:tcPr>
                        <w:tcW w:w="4983" w:type="dxa"/>
                        <w:tcBorders>
                          <w:left w:val="single" w:sz="6" w:space="0" w:color="808080"/>
                        </w:tcBorders>
                      </w:tcPr>
                      <w:p>
                        <w:pPr>
                          <w:pStyle w:val="TableParagraph"/>
                          <w:rPr>
                            <w:rFonts w:ascii="Times New Roman"/>
                            <w:sz w:val="20"/>
                          </w:rPr>
                        </w:pPr>
                      </w:p>
                    </w:tc>
                    <w:tc>
                      <w:tcPr>
                        <w:tcW w:w="1477" w:type="dxa"/>
                      </w:tcPr>
                      <w:p>
                        <w:pPr>
                          <w:pStyle w:val="TableParagraph"/>
                          <w:rPr>
                            <w:rFonts w:ascii="Times New Roman"/>
                            <w:sz w:val="20"/>
                          </w:rPr>
                        </w:pPr>
                      </w:p>
                    </w:tc>
                    <w:tc>
                      <w:tcPr>
                        <w:tcW w:w="1981" w:type="dxa"/>
                      </w:tcPr>
                      <w:p>
                        <w:pPr>
                          <w:pStyle w:val="TableParagraph"/>
                          <w:rPr>
                            <w:rFonts w:ascii="Times New Roman"/>
                            <w:sz w:val="20"/>
                          </w:rPr>
                        </w:pPr>
                      </w:p>
                    </w:tc>
                    <w:tc>
                      <w:tcPr>
                        <w:tcW w:w="2642" w:type="dxa"/>
                        <w:tcBorders>
                          <w:right w:val="single" w:sz="6" w:space="0" w:color="808080"/>
                        </w:tcBorders>
                      </w:tcPr>
                      <w:p>
                        <w:pPr>
                          <w:pStyle w:val="TableParagraph"/>
                          <w:spacing w:line="264" w:lineRule="exact"/>
                          <w:ind w:left="903"/>
                          <w:rPr>
                            <w:sz w:val="24"/>
                          </w:rPr>
                        </w:pPr>
                        <w:r>
                          <w:rPr>
                            <w:sz w:val="24"/>
                          </w:rPr>
                          <w:t>--- The</w:t>
                        </w:r>
                      </w:p>
                    </w:tc>
                  </w:tr>
                  <w:tr>
                    <w:trPr>
                      <w:trHeight w:val="284" w:hRule="atLeast"/>
                    </w:trPr>
                    <w:tc>
                      <w:tcPr>
                        <w:tcW w:w="4983" w:type="dxa"/>
                        <w:tcBorders>
                          <w:left w:val="single" w:sz="6" w:space="0" w:color="808080"/>
                        </w:tcBorders>
                      </w:tcPr>
                      <w:p>
                        <w:pPr>
                          <w:pStyle w:val="TableParagraph"/>
                          <w:rPr>
                            <w:rFonts w:ascii="Times New Roman"/>
                            <w:sz w:val="20"/>
                          </w:rPr>
                        </w:pPr>
                      </w:p>
                    </w:tc>
                    <w:tc>
                      <w:tcPr>
                        <w:tcW w:w="1477" w:type="dxa"/>
                      </w:tcPr>
                      <w:p>
                        <w:pPr>
                          <w:pStyle w:val="TableParagraph"/>
                          <w:rPr>
                            <w:rFonts w:ascii="Times New Roman"/>
                            <w:sz w:val="20"/>
                          </w:rPr>
                        </w:pPr>
                      </w:p>
                    </w:tc>
                    <w:tc>
                      <w:tcPr>
                        <w:tcW w:w="1981" w:type="dxa"/>
                      </w:tcPr>
                      <w:p>
                        <w:pPr>
                          <w:pStyle w:val="TableParagraph"/>
                          <w:rPr>
                            <w:rFonts w:ascii="Times New Roman"/>
                            <w:sz w:val="20"/>
                          </w:rPr>
                        </w:pPr>
                      </w:p>
                    </w:tc>
                    <w:tc>
                      <w:tcPr>
                        <w:tcW w:w="2642" w:type="dxa"/>
                        <w:tcBorders>
                          <w:right w:val="single" w:sz="6" w:space="0" w:color="808080"/>
                        </w:tcBorders>
                      </w:tcPr>
                      <w:p>
                        <w:pPr>
                          <w:pStyle w:val="TableParagraph"/>
                          <w:spacing w:line="264" w:lineRule="exact"/>
                          <w:ind w:left="903" w:right="-72"/>
                          <w:rPr>
                            <w:sz w:val="24"/>
                          </w:rPr>
                        </w:pPr>
                        <w:r>
                          <w:rPr>
                            <w:sz w:val="24"/>
                          </w:rPr>
                          <w:t>MarketParticipan</w:t>
                        </w:r>
                      </w:p>
                    </w:tc>
                  </w:tr>
                  <w:tr>
                    <w:trPr>
                      <w:trHeight w:val="284" w:hRule="atLeast"/>
                    </w:trPr>
                    <w:tc>
                      <w:tcPr>
                        <w:tcW w:w="4983" w:type="dxa"/>
                        <w:tcBorders>
                          <w:left w:val="single" w:sz="6" w:space="0" w:color="808080"/>
                        </w:tcBorders>
                      </w:tcPr>
                      <w:p>
                        <w:pPr>
                          <w:pStyle w:val="TableParagraph"/>
                          <w:rPr>
                            <w:rFonts w:ascii="Times New Roman"/>
                            <w:sz w:val="20"/>
                          </w:rPr>
                        </w:pPr>
                      </w:p>
                    </w:tc>
                    <w:tc>
                      <w:tcPr>
                        <w:tcW w:w="1477" w:type="dxa"/>
                      </w:tcPr>
                      <w:p>
                        <w:pPr>
                          <w:pStyle w:val="TableParagraph"/>
                          <w:rPr>
                            <w:rFonts w:ascii="Times New Roman"/>
                            <w:sz w:val="20"/>
                          </w:rPr>
                        </w:pPr>
                      </w:p>
                    </w:tc>
                    <w:tc>
                      <w:tcPr>
                        <w:tcW w:w="1981" w:type="dxa"/>
                      </w:tcPr>
                      <w:p>
                        <w:pPr>
                          <w:pStyle w:val="TableParagraph"/>
                          <w:rPr>
                            <w:rFonts w:ascii="Times New Roman"/>
                            <w:sz w:val="20"/>
                          </w:rPr>
                        </w:pPr>
                      </w:p>
                    </w:tc>
                    <w:tc>
                      <w:tcPr>
                        <w:tcW w:w="2642" w:type="dxa"/>
                        <w:tcBorders>
                          <w:right w:val="single" w:sz="6" w:space="0" w:color="808080"/>
                        </w:tcBorders>
                      </w:tcPr>
                      <w:p>
                        <w:pPr>
                          <w:pStyle w:val="TableParagraph"/>
                          <w:spacing w:line="264" w:lineRule="exact"/>
                          <w:ind w:left="903"/>
                          <w:rPr>
                            <w:sz w:val="24"/>
                          </w:rPr>
                        </w:pPr>
                        <w:r>
                          <w:rPr>
                            <w:sz w:val="24"/>
                          </w:rPr>
                          <w:t>associated with</w:t>
                        </w:r>
                      </w:p>
                    </w:tc>
                  </w:tr>
                  <w:tr>
                    <w:trPr>
                      <w:trHeight w:val="284" w:hRule="atLeast"/>
                    </w:trPr>
                    <w:tc>
                      <w:tcPr>
                        <w:tcW w:w="4983" w:type="dxa"/>
                        <w:tcBorders>
                          <w:left w:val="single" w:sz="6" w:space="0" w:color="808080"/>
                        </w:tcBorders>
                      </w:tcPr>
                      <w:p>
                        <w:pPr>
                          <w:pStyle w:val="TableParagraph"/>
                          <w:rPr>
                            <w:rFonts w:ascii="Times New Roman"/>
                            <w:sz w:val="20"/>
                          </w:rPr>
                        </w:pPr>
                      </w:p>
                    </w:tc>
                    <w:tc>
                      <w:tcPr>
                        <w:tcW w:w="1477" w:type="dxa"/>
                      </w:tcPr>
                      <w:p>
                        <w:pPr>
                          <w:pStyle w:val="TableParagraph"/>
                          <w:rPr>
                            <w:rFonts w:ascii="Times New Roman"/>
                            <w:sz w:val="20"/>
                          </w:rPr>
                        </w:pPr>
                      </w:p>
                    </w:tc>
                    <w:tc>
                      <w:tcPr>
                        <w:tcW w:w="1981" w:type="dxa"/>
                      </w:tcPr>
                      <w:p>
                        <w:pPr>
                          <w:pStyle w:val="TableParagraph"/>
                          <w:rPr>
                            <w:rFonts w:ascii="Times New Roman"/>
                            <w:sz w:val="20"/>
                          </w:rPr>
                        </w:pPr>
                      </w:p>
                    </w:tc>
                    <w:tc>
                      <w:tcPr>
                        <w:tcW w:w="2642" w:type="dxa"/>
                        <w:tcBorders>
                          <w:right w:val="single" w:sz="6" w:space="0" w:color="808080"/>
                        </w:tcBorders>
                      </w:tcPr>
                      <w:p>
                        <w:pPr>
                          <w:pStyle w:val="TableParagraph"/>
                          <w:spacing w:line="264" w:lineRule="exact"/>
                          <w:ind w:left="903"/>
                          <w:rPr>
                            <w:sz w:val="24"/>
                          </w:rPr>
                        </w:pPr>
                        <w:r>
                          <w:rPr>
                            <w:sz w:val="24"/>
                          </w:rPr>
                          <w:t>an electronic</w:t>
                        </w:r>
                      </w:p>
                    </w:tc>
                  </w:tr>
                  <w:tr>
                    <w:trPr>
                      <w:trHeight w:val="284" w:hRule="atLeast"/>
                    </w:trPr>
                    <w:tc>
                      <w:tcPr>
                        <w:tcW w:w="4983" w:type="dxa"/>
                        <w:tcBorders>
                          <w:left w:val="single" w:sz="6" w:space="0" w:color="808080"/>
                        </w:tcBorders>
                      </w:tcPr>
                      <w:p>
                        <w:pPr>
                          <w:pStyle w:val="TableParagraph"/>
                          <w:rPr>
                            <w:rFonts w:ascii="Times New Roman"/>
                            <w:sz w:val="20"/>
                          </w:rPr>
                        </w:pPr>
                      </w:p>
                    </w:tc>
                    <w:tc>
                      <w:tcPr>
                        <w:tcW w:w="1477" w:type="dxa"/>
                      </w:tcPr>
                      <w:p>
                        <w:pPr>
                          <w:pStyle w:val="TableParagraph"/>
                          <w:rPr>
                            <w:rFonts w:ascii="Times New Roman"/>
                            <w:sz w:val="20"/>
                          </w:rPr>
                        </w:pPr>
                      </w:p>
                    </w:tc>
                    <w:tc>
                      <w:tcPr>
                        <w:tcW w:w="1981" w:type="dxa"/>
                      </w:tcPr>
                      <w:p>
                        <w:pPr>
                          <w:pStyle w:val="TableParagraph"/>
                          <w:rPr>
                            <w:rFonts w:ascii="Times New Roman"/>
                            <w:sz w:val="20"/>
                          </w:rPr>
                        </w:pPr>
                      </w:p>
                    </w:tc>
                    <w:tc>
                      <w:tcPr>
                        <w:tcW w:w="2642" w:type="dxa"/>
                        <w:tcBorders>
                          <w:right w:val="single" w:sz="6" w:space="0" w:color="808080"/>
                        </w:tcBorders>
                      </w:tcPr>
                      <w:p>
                        <w:pPr>
                          <w:pStyle w:val="TableParagraph"/>
                          <w:spacing w:line="264" w:lineRule="exact"/>
                          <w:ind w:left="903"/>
                          <w:rPr>
                            <w:sz w:val="24"/>
                          </w:rPr>
                        </w:pPr>
                        <w:r>
                          <w:rPr>
                            <w:sz w:val="24"/>
                          </w:rPr>
                          <w:t>document</w:t>
                        </w:r>
                      </w:p>
                    </w:tc>
                  </w:tr>
                  <w:tr>
                    <w:trPr>
                      <w:trHeight w:val="644" w:hRule="atLeast"/>
                    </w:trPr>
                    <w:tc>
                      <w:tcPr>
                        <w:tcW w:w="4983" w:type="dxa"/>
                        <w:tcBorders>
                          <w:left w:val="single" w:sz="6" w:space="0" w:color="808080"/>
                          <w:bottom w:val="single" w:sz="8" w:space="0" w:color="808080"/>
                        </w:tcBorders>
                      </w:tcPr>
                      <w:p>
                        <w:pPr>
                          <w:pStyle w:val="TableParagraph"/>
                          <w:rPr>
                            <w:rFonts w:ascii="Times New Roman"/>
                            <w:sz w:val="24"/>
                          </w:rPr>
                        </w:pPr>
                      </w:p>
                    </w:tc>
                    <w:tc>
                      <w:tcPr>
                        <w:tcW w:w="1477" w:type="dxa"/>
                        <w:tcBorders>
                          <w:bottom w:val="single" w:sz="8" w:space="0" w:color="808080"/>
                        </w:tcBorders>
                      </w:tcPr>
                      <w:p>
                        <w:pPr>
                          <w:pStyle w:val="TableParagraph"/>
                          <w:rPr>
                            <w:rFonts w:ascii="Times New Roman"/>
                            <w:sz w:val="24"/>
                          </w:rPr>
                        </w:pPr>
                      </w:p>
                    </w:tc>
                    <w:tc>
                      <w:tcPr>
                        <w:tcW w:w="1981" w:type="dxa"/>
                        <w:tcBorders>
                          <w:bottom w:val="single" w:sz="8" w:space="0" w:color="808080"/>
                        </w:tcBorders>
                      </w:tcPr>
                      <w:p>
                        <w:pPr>
                          <w:pStyle w:val="TableParagraph"/>
                          <w:rPr>
                            <w:rFonts w:ascii="Times New Roman"/>
                            <w:sz w:val="24"/>
                          </w:rPr>
                        </w:pPr>
                      </w:p>
                    </w:tc>
                    <w:tc>
                      <w:tcPr>
                        <w:tcW w:w="2642" w:type="dxa"/>
                        <w:tcBorders>
                          <w:bottom w:val="single" w:sz="8" w:space="0" w:color="808080"/>
                          <w:right w:val="single" w:sz="6" w:space="0" w:color="808080"/>
                        </w:tcBorders>
                      </w:tcPr>
                      <w:p>
                        <w:pPr>
                          <w:pStyle w:val="TableParagraph"/>
                          <w:ind w:left="903"/>
                          <w:rPr>
                            <w:sz w:val="24"/>
                          </w:rPr>
                        </w:pPr>
                        <w:r>
                          <w:rPr>
                            <w:sz w:val="24"/>
                          </w:rPr>
                          <w:t>header.</w:t>
                        </w:r>
                      </w:p>
                    </w:tc>
                  </w:tr>
                </w:tbl>
                <w:p>
                  <w:pPr>
                    <w:pStyle w:val="BodyText"/>
                  </w:pPr>
                </w:p>
              </w:txbxContent>
            </v:textbox>
            <w10:wrap type="none"/>
          </v:shape>
        </w:pict>
      </w:r>
      <w:bookmarkStart w:name="_bookmark3" w:id="5"/>
      <w:bookmarkEnd w:id="5"/>
      <w:r>
        <w:rPr/>
      </w:r>
      <w:r>
        <w:rPr/>
        <w:t>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5"/>
        </w:rPr>
      </w:pPr>
    </w:p>
    <w:tbl>
      <w:tblPr>
        <w:tblW w:w="0" w:type="auto"/>
        <w:jc w:val="left"/>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23"/>
        <w:gridCol w:w="1558"/>
        <w:gridCol w:w="2484"/>
        <w:gridCol w:w="3903"/>
      </w:tblGrid>
      <w:tr>
        <w:trPr>
          <w:trHeight w:val="648" w:hRule="atLeast"/>
        </w:trPr>
        <w:tc>
          <w:tcPr>
            <w:tcW w:w="2923" w:type="dxa"/>
            <w:tcBorders>
              <w:bottom w:val="single" w:sz="6" w:space="0" w:color="808080"/>
            </w:tcBorders>
          </w:tcPr>
          <w:p>
            <w:pPr>
              <w:pStyle w:val="TableParagraph"/>
              <w:spacing w:line="317" w:lineRule="exact"/>
              <w:ind w:left="-23"/>
              <w:rPr>
                <w:b/>
                <w:sz w:val="28"/>
              </w:rPr>
            </w:pPr>
            <w:bookmarkStart w:name="_bookmark4" w:id="6"/>
            <w:bookmarkEnd w:id="6"/>
            <w:r>
              <w:rPr/>
            </w:r>
            <w:r>
              <w:rPr>
                <w:b/>
                <w:color w:val="808080"/>
                <w:sz w:val="28"/>
              </w:rPr>
              <w:t>Native Members</w:t>
            </w:r>
          </w:p>
        </w:tc>
        <w:tc>
          <w:tcPr>
            <w:tcW w:w="7945" w:type="dxa"/>
            <w:gridSpan w:val="3"/>
            <w:tcBorders>
              <w:bottom w:val="single" w:sz="6" w:space="0" w:color="808080"/>
            </w:tcBorders>
          </w:tcPr>
          <w:p>
            <w:pPr>
              <w:pStyle w:val="TableParagraph"/>
              <w:rPr>
                <w:rFonts w:ascii="Times New Roman"/>
                <w:sz w:val="24"/>
              </w:rPr>
            </w:pPr>
          </w:p>
        </w:tc>
      </w:tr>
      <w:tr>
        <w:trPr>
          <w:trHeight w:val="539" w:hRule="atLeast"/>
        </w:trPr>
        <w:tc>
          <w:tcPr>
            <w:tcW w:w="2923" w:type="dxa"/>
            <w:tcBorders>
              <w:top w:val="single" w:sz="6" w:space="0" w:color="808080"/>
            </w:tcBorders>
          </w:tcPr>
          <w:p>
            <w:pPr>
              <w:pStyle w:val="TableParagraph"/>
              <w:spacing w:before="5"/>
              <w:rPr>
                <w:sz w:val="20"/>
              </w:rPr>
            </w:pPr>
          </w:p>
          <w:p>
            <w:pPr>
              <w:pStyle w:val="TableParagraph"/>
              <w:ind w:left="22"/>
              <w:rPr>
                <w:rFonts w:ascii="Courier New"/>
                <w:b/>
                <w:sz w:val="24"/>
              </w:rPr>
            </w:pPr>
            <w:r>
              <w:rPr>
                <w:rFonts w:ascii="Courier New"/>
                <w:b/>
                <w:sz w:val="24"/>
              </w:rPr>
              <w:t>meterId</w:t>
            </w:r>
          </w:p>
        </w:tc>
        <w:tc>
          <w:tcPr>
            <w:tcW w:w="1558" w:type="dxa"/>
            <w:tcBorders>
              <w:top w:val="single" w:sz="6" w:space="0" w:color="808080"/>
            </w:tcBorders>
          </w:tcPr>
          <w:p>
            <w:pPr>
              <w:pStyle w:val="TableParagraph"/>
              <w:spacing w:before="5"/>
              <w:rPr>
                <w:sz w:val="20"/>
              </w:rPr>
            </w:pPr>
          </w:p>
          <w:p>
            <w:pPr>
              <w:pStyle w:val="TableParagraph"/>
              <w:ind w:right="220"/>
              <w:jc w:val="right"/>
              <w:rPr>
                <w:rFonts w:ascii="Courier New"/>
                <w:sz w:val="24"/>
              </w:rPr>
            </w:pPr>
            <w:r>
              <w:rPr>
                <w:rFonts w:ascii="Courier New"/>
                <w:sz w:val="24"/>
              </w:rPr>
              <w:t>0..1</w:t>
            </w:r>
          </w:p>
        </w:tc>
        <w:tc>
          <w:tcPr>
            <w:tcW w:w="2484" w:type="dxa"/>
            <w:tcBorders>
              <w:top w:val="single" w:sz="6" w:space="0" w:color="808080"/>
            </w:tcBorders>
          </w:tcPr>
          <w:p>
            <w:pPr>
              <w:pStyle w:val="TableParagraph"/>
              <w:spacing w:before="5"/>
              <w:rPr>
                <w:sz w:val="20"/>
              </w:rPr>
            </w:pPr>
          </w:p>
          <w:p>
            <w:pPr>
              <w:pStyle w:val="TableParagraph"/>
              <w:ind w:left="221"/>
              <w:rPr>
                <w:rFonts w:ascii="Courier New"/>
                <w:sz w:val="24"/>
              </w:rPr>
            </w:pPr>
            <w:hyperlink w:history="true" w:anchor="_bookmark0">
              <w:r>
                <w:rPr>
                  <w:rFonts w:ascii="Courier New"/>
                  <w:color w:val="800080"/>
                  <w:sz w:val="24"/>
                  <w:u w:val="single" w:color="800080"/>
                </w:rPr>
                <w:t>String</w:t>
              </w:r>
            </w:hyperlink>
          </w:p>
        </w:tc>
        <w:tc>
          <w:tcPr>
            <w:tcW w:w="3903" w:type="dxa"/>
            <w:tcBorders>
              <w:top w:val="single" w:sz="6" w:space="0" w:color="808080"/>
            </w:tcBorders>
          </w:tcPr>
          <w:p>
            <w:pPr>
              <w:pStyle w:val="TableParagraph"/>
              <w:spacing w:before="1"/>
              <w:rPr>
                <w:sz w:val="22"/>
              </w:rPr>
            </w:pPr>
          </w:p>
          <w:p>
            <w:pPr>
              <w:pStyle w:val="TableParagraph"/>
              <w:spacing w:line="264" w:lineRule="exact" w:before="1"/>
              <w:ind w:left="1397"/>
              <w:rPr>
                <w:sz w:val="24"/>
              </w:rPr>
            </w:pPr>
            <w:r>
              <w:rPr>
                <w:sz w:val="24"/>
              </w:rPr>
              <w:t>meterId is an energy</w:t>
            </w:r>
          </w:p>
        </w:tc>
      </w:tr>
      <w:tr>
        <w:trPr>
          <w:trHeight w:val="284" w:hRule="atLeast"/>
        </w:trPr>
        <w:tc>
          <w:tcPr>
            <w:tcW w:w="2923"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data space specific</w:t>
            </w:r>
          </w:p>
        </w:tc>
      </w:tr>
      <w:tr>
        <w:trPr>
          <w:trHeight w:val="284" w:hRule="atLeast"/>
        </w:trPr>
        <w:tc>
          <w:tcPr>
            <w:tcW w:w="2923"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attribute that specifies</w:t>
            </w:r>
          </w:p>
        </w:tc>
      </w:tr>
      <w:tr>
        <w:trPr>
          <w:trHeight w:val="284" w:hRule="atLeast"/>
        </w:trPr>
        <w:tc>
          <w:tcPr>
            <w:tcW w:w="2923"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the id of the meter that</w:t>
            </w:r>
          </w:p>
        </w:tc>
      </w:tr>
      <w:tr>
        <w:trPr>
          <w:trHeight w:val="571" w:hRule="atLeast"/>
        </w:trPr>
        <w:tc>
          <w:tcPr>
            <w:tcW w:w="2923" w:type="dxa"/>
            <w:tcBorders>
              <w:bottom w:val="single" w:sz="6" w:space="0" w:color="808080"/>
            </w:tcBorders>
          </w:tcPr>
          <w:p>
            <w:pPr>
              <w:pStyle w:val="TableParagraph"/>
              <w:rPr>
                <w:rFonts w:ascii="Times New Roman"/>
                <w:sz w:val="24"/>
              </w:rPr>
            </w:pPr>
          </w:p>
        </w:tc>
        <w:tc>
          <w:tcPr>
            <w:tcW w:w="1558" w:type="dxa"/>
            <w:tcBorders>
              <w:bottom w:val="single" w:sz="6" w:space="0" w:color="808080"/>
            </w:tcBorders>
          </w:tcPr>
          <w:p>
            <w:pPr>
              <w:pStyle w:val="TableParagraph"/>
              <w:rPr>
                <w:rFonts w:ascii="Times New Roman"/>
                <w:sz w:val="24"/>
              </w:rPr>
            </w:pPr>
          </w:p>
        </w:tc>
        <w:tc>
          <w:tcPr>
            <w:tcW w:w="2484" w:type="dxa"/>
            <w:tcBorders>
              <w:bottom w:val="single" w:sz="6" w:space="0" w:color="808080"/>
            </w:tcBorders>
          </w:tcPr>
          <w:p>
            <w:pPr>
              <w:pStyle w:val="TableParagraph"/>
              <w:rPr>
                <w:rFonts w:ascii="Times New Roman"/>
                <w:sz w:val="24"/>
              </w:rPr>
            </w:pPr>
          </w:p>
        </w:tc>
        <w:tc>
          <w:tcPr>
            <w:tcW w:w="3903" w:type="dxa"/>
            <w:tcBorders>
              <w:bottom w:val="single" w:sz="6" w:space="0" w:color="808080"/>
            </w:tcBorders>
          </w:tcPr>
          <w:p>
            <w:pPr>
              <w:pStyle w:val="TableParagraph"/>
              <w:ind w:left="1397"/>
              <w:rPr>
                <w:sz w:val="24"/>
              </w:rPr>
            </w:pPr>
            <w:r>
              <w:rPr>
                <w:sz w:val="24"/>
              </w:rPr>
              <w:t>measures the asset.</w:t>
            </w:r>
          </w:p>
        </w:tc>
      </w:tr>
      <w:tr>
        <w:trPr>
          <w:trHeight w:val="539" w:hRule="atLeast"/>
        </w:trPr>
        <w:tc>
          <w:tcPr>
            <w:tcW w:w="2923" w:type="dxa"/>
            <w:tcBorders>
              <w:top w:val="single" w:sz="6" w:space="0" w:color="808080"/>
            </w:tcBorders>
          </w:tcPr>
          <w:p>
            <w:pPr>
              <w:pStyle w:val="TableParagraph"/>
              <w:spacing w:before="4"/>
              <w:rPr>
                <w:sz w:val="20"/>
              </w:rPr>
            </w:pPr>
          </w:p>
          <w:p>
            <w:pPr>
              <w:pStyle w:val="TableParagraph"/>
              <w:spacing w:before="1"/>
              <w:ind w:left="22"/>
              <w:rPr>
                <w:rFonts w:ascii="Courier New"/>
                <w:b/>
                <w:sz w:val="24"/>
              </w:rPr>
            </w:pPr>
            <w:r>
              <w:rPr>
                <w:rFonts w:ascii="Courier New"/>
                <w:b/>
                <w:sz w:val="24"/>
              </w:rPr>
              <w:t>operatorId</w:t>
            </w:r>
          </w:p>
        </w:tc>
        <w:tc>
          <w:tcPr>
            <w:tcW w:w="1558" w:type="dxa"/>
            <w:tcBorders>
              <w:top w:val="single" w:sz="6" w:space="0" w:color="808080"/>
            </w:tcBorders>
          </w:tcPr>
          <w:p>
            <w:pPr>
              <w:pStyle w:val="TableParagraph"/>
              <w:spacing w:before="4"/>
              <w:rPr>
                <w:sz w:val="20"/>
              </w:rPr>
            </w:pPr>
          </w:p>
          <w:p>
            <w:pPr>
              <w:pStyle w:val="TableParagraph"/>
              <w:spacing w:before="1"/>
              <w:ind w:right="220"/>
              <w:jc w:val="right"/>
              <w:rPr>
                <w:rFonts w:ascii="Courier New"/>
                <w:sz w:val="24"/>
              </w:rPr>
            </w:pPr>
            <w:r>
              <w:rPr>
                <w:rFonts w:ascii="Courier New"/>
                <w:sz w:val="24"/>
              </w:rPr>
              <w:t>0..1</w:t>
            </w:r>
          </w:p>
        </w:tc>
        <w:tc>
          <w:tcPr>
            <w:tcW w:w="2484" w:type="dxa"/>
            <w:tcBorders>
              <w:top w:val="single" w:sz="6" w:space="0" w:color="808080"/>
            </w:tcBorders>
          </w:tcPr>
          <w:p>
            <w:pPr>
              <w:pStyle w:val="TableParagraph"/>
              <w:spacing w:before="4"/>
              <w:rPr>
                <w:sz w:val="20"/>
              </w:rPr>
            </w:pPr>
          </w:p>
          <w:p>
            <w:pPr>
              <w:pStyle w:val="TableParagraph"/>
              <w:spacing w:before="1"/>
              <w:ind w:left="221"/>
              <w:rPr>
                <w:rFonts w:ascii="Courier New"/>
                <w:sz w:val="24"/>
              </w:rPr>
            </w:pPr>
            <w:hyperlink w:history="true" w:anchor="_bookmark0">
              <w:r>
                <w:rPr>
                  <w:rFonts w:ascii="Courier New"/>
                  <w:color w:val="800080"/>
                  <w:sz w:val="24"/>
                  <w:u w:val="single" w:color="800080"/>
                </w:rPr>
                <w:t>String</w:t>
              </w:r>
            </w:hyperlink>
          </w:p>
        </w:tc>
        <w:tc>
          <w:tcPr>
            <w:tcW w:w="3903" w:type="dxa"/>
            <w:tcBorders>
              <w:top w:val="single" w:sz="6" w:space="0" w:color="808080"/>
            </w:tcBorders>
          </w:tcPr>
          <w:p>
            <w:pPr>
              <w:pStyle w:val="TableParagraph"/>
              <w:spacing w:before="1"/>
              <w:rPr>
                <w:sz w:val="22"/>
              </w:rPr>
            </w:pPr>
          </w:p>
          <w:p>
            <w:pPr>
              <w:pStyle w:val="TableParagraph"/>
              <w:spacing w:line="264" w:lineRule="exact" w:before="1"/>
              <w:ind w:left="1397"/>
              <w:rPr>
                <w:sz w:val="24"/>
              </w:rPr>
            </w:pPr>
            <w:r>
              <w:rPr>
                <w:sz w:val="24"/>
              </w:rPr>
              <w:t>operatorId is an energy</w:t>
            </w:r>
          </w:p>
        </w:tc>
      </w:tr>
      <w:tr>
        <w:trPr>
          <w:trHeight w:val="284" w:hRule="atLeast"/>
        </w:trPr>
        <w:tc>
          <w:tcPr>
            <w:tcW w:w="2923"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data space specific</w:t>
            </w:r>
          </w:p>
        </w:tc>
      </w:tr>
      <w:tr>
        <w:trPr>
          <w:trHeight w:val="284" w:hRule="atLeast"/>
        </w:trPr>
        <w:tc>
          <w:tcPr>
            <w:tcW w:w="2923"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attribute that specifies</w:t>
            </w:r>
          </w:p>
        </w:tc>
      </w:tr>
      <w:tr>
        <w:trPr>
          <w:trHeight w:val="284" w:hRule="atLeast"/>
        </w:trPr>
        <w:tc>
          <w:tcPr>
            <w:tcW w:w="2923"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the id operator of the</w:t>
            </w:r>
          </w:p>
        </w:tc>
      </w:tr>
      <w:tr>
        <w:trPr>
          <w:trHeight w:val="571" w:hRule="atLeast"/>
        </w:trPr>
        <w:tc>
          <w:tcPr>
            <w:tcW w:w="2923" w:type="dxa"/>
            <w:tcBorders>
              <w:bottom w:val="single" w:sz="6" w:space="0" w:color="808080"/>
            </w:tcBorders>
          </w:tcPr>
          <w:p>
            <w:pPr>
              <w:pStyle w:val="TableParagraph"/>
              <w:rPr>
                <w:rFonts w:ascii="Times New Roman"/>
                <w:sz w:val="24"/>
              </w:rPr>
            </w:pPr>
          </w:p>
        </w:tc>
        <w:tc>
          <w:tcPr>
            <w:tcW w:w="1558" w:type="dxa"/>
            <w:tcBorders>
              <w:bottom w:val="single" w:sz="6" w:space="0" w:color="808080"/>
            </w:tcBorders>
          </w:tcPr>
          <w:p>
            <w:pPr>
              <w:pStyle w:val="TableParagraph"/>
              <w:rPr>
                <w:rFonts w:ascii="Times New Roman"/>
                <w:sz w:val="24"/>
              </w:rPr>
            </w:pPr>
          </w:p>
        </w:tc>
        <w:tc>
          <w:tcPr>
            <w:tcW w:w="2484" w:type="dxa"/>
            <w:tcBorders>
              <w:bottom w:val="single" w:sz="6" w:space="0" w:color="808080"/>
            </w:tcBorders>
          </w:tcPr>
          <w:p>
            <w:pPr>
              <w:pStyle w:val="TableParagraph"/>
              <w:rPr>
                <w:rFonts w:ascii="Times New Roman"/>
                <w:sz w:val="24"/>
              </w:rPr>
            </w:pPr>
          </w:p>
        </w:tc>
        <w:tc>
          <w:tcPr>
            <w:tcW w:w="3903" w:type="dxa"/>
            <w:tcBorders>
              <w:bottom w:val="single" w:sz="6" w:space="0" w:color="808080"/>
            </w:tcBorders>
          </w:tcPr>
          <w:p>
            <w:pPr>
              <w:pStyle w:val="TableParagraph"/>
              <w:ind w:left="1397"/>
              <w:rPr>
                <w:sz w:val="24"/>
              </w:rPr>
            </w:pPr>
            <w:r>
              <w:rPr>
                <w:sz w:val="24"/>
              </w:rPr>
              <w:t>asset refered to.</w:t>
            </w:r>
          </w:p>
        </w:tc>
      </w:tr>
      <w:tr>
        <w:trPr>
          <w:trHeight w:val="539" w:hRule="atLeast"/>
        </w:trPr>
        <w:tc>
          <w:tcPr>
            <w:tcW w:w="2923" w:type="dxa"/>
            <w:tcBorders>
              <w:top w:val="single" w:sz="6" w:space="0" w:color="808080"/>
            </w:tcBorders>
          </w:tcPr>
          <w:p>
            <w:pPr>
              <w:pStyle w:val="TableParagraph"/>
              <w:spacing w:before="4"/>
              <w:rPr>
                <w:sz w:val="20"/>
              </w:rPr>
            </w:pPr>
          </w:p>
          <w:p>
            <w:pPr>
              <w:pStyle w:val="TableParagraph"/>
              <w:spacing w:before="1"/>
              <w:ind w:left="22"/>
              <w:rPr>
                <w:rFonts w:ascii="Courier New"/>
                <w:b/>
                <w:sz w:val="24"/>
              </w:rPr>
            </w:pPr>
            <w:r>
              <w:rPr>
                <w:rFonts w:ascii="Courier New"/>
                <w:b/>
                <w:sz w:val="24"/>
              </w:rPr>
              <w:t>type</w:t>
            </w:r>
          </w:p>
        </w:tc>
        <w:tc>
          <w:tcPr>
            <w:tcW w:w="1558" w:type="dxa"/>
            <w:tcBorders>
              <w:top w:val="single" w:sz="6" w:space="0" w:color="808080"/>
            </w:tcBorders>
          </w:tcPr>
          <w:p>
            <w:pPr>
              <w:pStyle w:val="TableParagraph"/>
              <w:spacing w:before="4"/>
              <w:rPr>
                <w:sz w:val="20"/>
              </w:rPr>
            </w:pPr>
          </w:p>
          <w:p>
            <w:pPr>
              <w:pStyle w:val="TableParagraph"/>
              <w:spacing w:before="1"/>
              <w:ind w:right="220"/>
              <w:jc w:val="right"/>
              <w:rPr>
                <w:rFonts w:ascii="Courier New"/>
                <w:sz w:val="24"/>
              </w:rPr>
            </w:pPr>
            <w:r>
              <w:rPr>
                <w:rFonts w:ascii="Courier New"/>
                <w:sz w:val="24"/>
              </w:rPr>
              <w:t>0..1</w:t>
            </w:r>
          </w:p>
        </w:tc>
        <w:tc>
          <w:tcPr>
            <w:tcW w:w="2484" w:type="dxa"/>
            <w:tcBorders>
              <w:top w:val="single" w:sz="6" w:space="0" w:color="808080"/>
            </w:tcBorders>
          </w:tcPr>
          <w:p>
            <w:pPr>
              <w:pStyle w:val="TableParagraph"/>
              <w:spacing w:before="4"/>
              <w:rPr>
                <w:sz w:val="20"/>
              </w:rPr>
            </w:pPr>
          </w:p>
          <w:p>
            <w:pPr>
              <w:pStyle w:val="TableParagraph"/>
              <w:spacing w:before="1"/>
              <w:ind w:left="221"/>
              <w:rPr>
                <w:rFonts w:ascii="Courier New"/>
                <w:sz w:val="24"/>
              </w:rPr>
            </w:pPr>
            <w:hyperlink w:history="true" w:anchor="_bookmark0">
              <w:r>
                <w:rPr>
                  <w:rFonts w:ascii="Courier New"/>
                  <w:color w:val="800080"/>
                  <w:sz w:val="24"/>
                  <w:u w:val="single" w:color="800080"/>
                </w:rPr>
                <w:t>String</w:t>
              </w:r>
            </w:hyperlink>
          </w:p>
        </w:tc>
        <w:tc>
          <w:tcPr>
            <w:tcW w:w="3903" w:type="dxa"/>
            <w:tcBorders>
              <w:top w:val="single" w:sz="6" w:space="0" w:color="808080"/>
            </w:tcBorders>
          </w:tcPr>
          <w:p>
            <w:pPr>
              <w:pStyle w:val="TableParagraph"/>
              <w:spacing w:before="1"/>
              <w:rPr>
                <w:sz w:val="22"/>
              </w:rPr>
            </w:pPr>
          </w:p>
          <w:p>
            <w:pPr>
              <w:pStyle w:val="TableParagraph"/>
              <w:spacing w:line="264" w:lineRule="exact" w:before="1"/>
              <w:ind w:left="1397"/>
              <w:rPr>
                <w:sz w:val="24"/>
              </w:rPr>
            </w:pPr>
            <w:r>
              <w:rPr>
                <w:sz w:val="24"/>
              </w:rPr>
              <w:t>type is an energy data</w:t>
            </w:r>
          </w:p>
        </w:tc>
      </w:tr>
      <w:tr>
        <w:trPr>
          <w:trHeight w:val="284" w:hRule="atLeast"/>
        </w:trPr>
        <w:tc>
          <w:tcPr>
            <w:tcW w:w="2923"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space specific attribute</w:t>
            </w:r>
          </w:p>
        </w:tc>
      </w:tr>
      <w:tr>
        <w:trPr>
          <w:trHeight w:val="284" w:hRule="atLeast"/>
        </w:trPr>
        <w:tc>
          <w:tcPr>
            <w:tcW w:w="2923"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that specifies type of</w:t>
            </w:r>
          </w:p>
        </w:tc>
      </w:tr>
      <w:tr>
        <w:trPr>
          <w:trHeight w:val="276" w:hRule="atLeast"/>
        </w:trPr>
        <w:tc>
          <w:tcPr>
            <w:tcW w:w="2923"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56" w:lineRule="exact"/>
              <w:ind w:left="1397"/>
              <w:rPr>
                <w:sz w:val="24"/>
              </w:rPr>
            </w:pPr>
            <w:r>
              <w:rPr>
                <w:sz w:val="24"/>
              </w:rPr>
              <w:t>asset refered to.</w:t>
            </w:r>
          </w:p>
        </w:tc>
      </w:tr>
    </w:tbl>
    <w:p>
      <w:pPr>
        <w:pStyle w:val="BodyText"/>
        <w:rPr>
          <w:sz w:val="20"/>
        </w:rPr>
      </w:pPr>
    </w:p>
    <w:p>
      <w:pPr>
        <w:pStyle w:val="BodyText"/>
        <w:spacing w:before="4"/>
        <w:rPr>
          <w:sz w:val="22"/>
        </w:rPr>
      </w:pPr>
      <w:r>
        <w:rPr/>
        <w:pict>
          <v:group style="position:absolute;margin-left:19.749599pt;margin-top:15.226007pt;width:555.050pt;height:59.25pt;mso-position-horizontal-relative:page;mso-position-vertical-relative:paragraph;z-index:-251641856;mso-wrap-distance-left:0;mso-wrap-distance-right:0" coordorigin="395,305" coordsize="11101,1185">
            <v:line style="position:absolute" from="395,312" to="11495,312" stroked="true" strokeweight=".75pt" strokecolor="#808080">
              <v:stroke dashstyle="solid"/>
            </v:line>
            <v:line style="position:absolute" from="403,305" to="403,1490" stroked="true" strokeweight=".751pt" strokecolor="#808080">
              <v:stroke dashstyle="solid"/>
            </v:line>
            <v:line style="position:absolute" from="11488,305" to="11488,1490" stroked="true" strokeweight=".75pt" strokecolor="#808080">
              <v:stroke dashstyle="solid"/>
            </v:line>
            <v:shape style="position:absolute;left:485;top:683;width:4522;height:403" type="#_x0000_t202" filled="false" stroked="false">
              <v:textbox inset="0,0,0,0">
                <w:txbxContent>
                  <w:p>
                    <w:pPr>
                      <w:spacing w:line="402" w:lineRule="exact" w:before="0"/>
                      <w:ind w:left="0" w:right="0" w:firstLine="0"/>
                      <w:jc w:val="left"/>
                      <w:rPr>
                        <w:b/>
                        <w:sz w:val="36"/>
                      </w:rPr>
                    </w:pPr>
                    <w:hyperlink w:history="true" w:anchor="_bookmark5">
                      <w:r>
                        <w:rPr>
                          <w:b/>
                          <w:color w:val="808080"/>
                          <w:sz w:val="36"/>
                          <w:u w:val="single" w:color="800080"/>
                        </w:rPr>
                        <w:t>MessageDocumentHeader</w:t>
                      </w:r>
                    </w:hyperlink>
                  </w:p>
                </w:txbxContent>
              </v:textbox>
              <w10:wrap type="none"/>
            </v:shape>
            <v:shape style="position:absolute;left:6260;top:683;width:5082;height:403" type="#_x0000_t202" filled="false" stroked="false">
              <v:textbox inset="0,0,0,0">
                <w:txbxContent>
                  <w:p>
                    <w:pPr>
                      <w:spacing w:line="402" w:lineRule="exact" w:before="0"/>
                      <w:ind w:left="0" w:right="0" w:firstLine="0"/>
                      <w:jc w:val="left"/>
                      <w:rPr>
                        <w:sz w:val="36"/>
                      </w:rPr>
                    </w:pPr>
                    <w:hyperlink w:history="true" w:anchor="_bookmark17">
                      <w:r>
                        <w:rPr>
                          <w:color w:val="800080"/>
                          <w:sz w:val="36"/>
                          <w:u w:val="single" w:color="800080"/>
                        </w:rPr>
                        <w:t>Activation Test assembly model</w:t>
                      </w:r>
                    </w:hyperlink>
                  </w:p>
                </w:txbxContent>
              </v:textbox>
              <w10:wrap type="none"/>
            </v:shape>
            <w10:wrap type="topAndBottom"/>
          </v:group>
        </w:pict>
      </w:r>
    </w:p>
    <w:p>
      <w:pPr>
        <w:spacing w:after="0"/>
        <w:rPr>
          <w:sz w:val="22"/>
        </w:rPr>
        <w:sectPr>
          <w:pgSz w:w="11900" w:h="16840"/>
          <w:pgMar w:header="99" w:footer="60" w:top="420" w:bottom="260" w:left="160" w:right="160"/>
        </w:sectPr>
      </w:pPr>
    </w:p>
    <w:p>
      <w:pPr>
        <w:pStyle w:val="BodyText"/>
        <w:spacing w:before="6"/>
        <w:rPr>
          <w:sz w:val="7"/>
        </w:rPr>
      </w:pPr>
    </w:p>
    <w:p>
      <w:pPr>
        <w:pStyle w:val="BodyText"/>
        <w:ind w:left="226"/>
        <w:rPr>
          <w:sz w:val="20"/>
        </w:rPr>
      </w:pPr>
      <w:r>
        <w:rPr>
          <w:sz w:val="20"/>
        </w:rPr>
        <w:pict>
          <v:group style="width:555.050pt;height:192.05pt;mso-position-horizontal-relative:char;mso-position-vertical-relative:line" coordorigin="0,0" coordsize="11101,3841">
            <v:line style="position:absolute" from="0,3833" to="11100,3833" stroked="true" strokeweight=".751pt" strokecolor="#808080">
              <v:stroke dashstyle="solid"/>
            </v:line>
            <v:line style="position:absolute" from="8,0" to="8,3840" stroked="true" strokeweight=".751pt" strokecolor="#808080">
              <v:stroke dashstyle="solid"/>
            </v:line>
            <v:line style="position:absolute" from="11093,0" to="11093,3840" stroked="true" strokeweight=".75pt" strokecolor="#808080">
              <v:stroke dashstyle="solid"/>
            </v:line>
            <v:line style="position:absolute" from="120,1508" to="3615,1508" stroked="true" strokeweight=".75pt" strokecolor="#808080">
              <v:stroke dashstyle="solid"/>
            </v:line>
            <v:line style="position:absolute" from="3645,1508" to="4635,1508" stroked="true" strokeweight=".75pt" strokecolor="#808080">
              <v:stroke dashstyle="solid"/>
            </v:line>
            <v:line style="position:absolute" from="4665,1508" to="8130,1508" stroked="true" strokeweight=".75pt" strokecolor="#808080">
              <v:stroke dashstyle="solid"/>
            </v:line>
            <v:line style="position:absolute" from="8160,1508" to="10980,1508" stroked="true" strokeweight=".75pt" strokecolor="#808080">
              <v:stroke dashstyle="solid"/>
            </v:line>
            <v:line style="position:absolute" from="120,2918" to="3615,2918" stroked="true" strokeweight=".75pt" strokecolor="#808080">
              <v:stroke dashstyle="solid"/>
            </v:line>
            <v:line style="position:absolute" from="3645,2918" to="4635,2918" stroked="true" strokeweight=".75pt" strokecolor="#808080">
              <v:stroke dashstyle="solid"/>
            </v:line>
            <v:line style="position:absolute" from="4665,2918" to="8130,2918" stroked="true" strokeweight=".75pt" strokecolor="#808080">
              <v:stroke dashstyle="solid"/>
            </v:line>
            <v:line style="position:absolute" from="8160,2918" to="10980,2918" stroked="true" strokeweight=".75pt" strokecolor="#808080">
              <v:stroke dashstyle="solid"/>
            </v:line>
            <v:shape style="position:absolute;left:90;top:7;width:10558;height:1163" type="#_x0000_t202" filled="false" stroked="false">
              <v:textbox inset="0,0,0,0">
                <w:txbxContent>
                  <w:p>
                    <w:pPr>
                      <w:spacing w:line="247" w:lineRule="auto" w:before="0"/>
                      <w:ind w:left="0" w:right="-1" w:firstLine="0"/>
                      <w:jc w:val="left"/>
                      <w:rPr>
                        <w:sz w:val="24"/>
                      </w:rPr>
                    </w:pPr>
                    <w:bookmarkStart w:name="_bookmark5" w:id="7"/>
                    <w:bookmarkEnd w:id="7"/>
                    <w:r>
                      <w:rPr/>
                    </w:r>
                    <w:r>
                      <w:rPr>
                        <w:sz w:val="24"/>
                      </w:rPr>
                      <w:t>MessageDocumentHeader is an energy data space specific entity with the creationDateTime of this document.</w:t>
                    </w:r>
                  </w:p>
                  <w:p>
                    <w:pPr>
                      <w:spacing w:line="240" w:lineRule="auto" w:before="6"/>
                      <w:rPr>
                        <w:sz w:val="23"/>
                      </w:rPr>
                    </w:pPr>
                  </w:p>
                  <w:p>
                    <w:pPr>
                      <w:spacing w:before="0"/>
                      <w:ind w:left="0" w:right="0" w:firstLine="0"/>
                      <w:jc w:val="left"/>
                      <w:rPr>
                        <w:b/>
                        <w:sz w:val="28"/>
                      </w:rPr>
                    </w:pPr>
                    <w:r>
                      <w:rPr>
                        <w:b/>
                        <w:color w:val="808080"/>
                        <w:sz w:val="28"/>
                      </w:rPr>
                      <w:t>Native Members</w:t>
                    </w:r>
                  </w:p>
                </w:txbxContent>
              </v:textbox>
              <w10:wrap type="none"/>
            </v:shape>
            <v:shape style="position:absolute;left:135;top:1750;width:2324;height:272" type="#_x0000_t202" filled="false" stroked="false">
              <v:textbox inset="0,0,0,0">
                <w:txbxContent>
                  <w:p>
                    <w:pPr>
                      <w:spacing w:before="0"/>
                      <w:ind w:left="0" w:right="0" w:firstLine="0"/>
                      <w:jc w:val="left"/>
                      <w:rPr>
                        <w:rFonts w:ascii="Courier New"/>
                        <w:b/>
                        <w:sz w:val="24"/>
                      </w:rPr>
                    </w:pPr>
                    <w:r>
                      <w:rPr>
                        <w:rFonts w:ascii="Courier New"/>
                        <w:b/>
                        <w:sz w:val="24"/>
                      </w:rPr>
                      <w:t>creationDateTime</w:t>
                    </w:r>
                  </w:p>
                </w:txbxContent>
              </v:textbox>
              <w10:wrap type="none"/>
            </v:shape>
            <v:shape style="position:absolute;left:3660;top:1750;width:2912;height:272" type="#_x0000_t202" filled="false" stroked="false">
              <v:textbox inset="0,0,0,0">
                <w:txbxContent>
                  <w:p>
                    <w:pPr>
                      <w:tabs>
                        <w:tab w:pos="1019" w:val="left" w:leader="none"/>
                      </w:tabs>
                      <w:spacing w:before="0"/>
                      <w:ind w:left="0" w:right="0" w:firstLine="0"/>
                      <w:jc w:val="left"/>
                      <w:rPr>
                        <w:rFonts w:ascii="Courier New"/>
                        <w:sz w:val="24"/>
                      </w:rPr>
                    </w:pPr>
                    <w:r>
                      <w:rPr>
                        <w:rFonts w:ascii="Courier New"/>
                        <w:sz w:val="24"/>
                      </w:rPr>
                      <w:t>0..1</w:t>
                      <w:tab/>
                    </w:r>
                    <w:hyperlink w:history="true" w:anchor="_bookmark15">
                      <w:r>
                        <w:rPr>
                          <w:rFonts w:ascii="Courier New"/>
                          <w:color w:val="800080"/>
                          <w:sz w:val="24"/>
                          <w:u w:val="single" w:color="800080"/>
                        </w:rPr>
                        <w:t>ESMP_DateTime</w:t>
                      </w:r>
                    </w:hyperlink>
                  </w:p>
                </w:txbxContent>
              </v:textbox>
              <w10:wrap type="none"/>
            </v:shape>
            <v:shape style="position:absolute;left:8175;top:1777;width:2809;height:838" type="#_x0000_t202" filled="false" stroked="false">
              <v:textbox inset="0,0,0,0">
                <w:txbxContent>
                  <w:p>
                    <w:pPr>
                      <w:spacing w:line="247" w:lineRule="auto" w:before="0"/>
                      <w:ind w:left="0" w:right="0" w:firstLine="0"/>
                      <w:jc w:val="left"/>
                      <w:rPr>
                        <w:sz w:val="24"/>
                      </w:rPr>
                    </w:pPr>
                    <w:r>
                      <w:rPr>
                        <w:sz w:val="24"/>
                      </w:rPr>
                      <w:t>The date and time the MessageDocumenHeader was created.</w:t>
                    </w:r>
                  </w:p>
                </w:txbxContent>
              </v:textbox>
              <w10:wrap type="none"/>
            </v:shape>
            <v:shape style="position:absolute;left:135;top:3160;width:2180;height:272" type="#_x0000_t202" filled="false" stroked="false">
              <v:textbox inset="0,0,0,0">
                <w:txbxContent>
                  <w:p>
                    <w:pPr>
                      <w:spacing w:before="0"/>
                      <w:ind w:left="0" w:right="0" w:firstLine="0"/>
                      <w:jc w:val="left"/>
                      <w:rPr>
                        <w:rFonts w:ascii="Courier New"/>
                        <w:b/>
                        <w:i/>
                        <w:sz w:val="24"/>
                      </w:rPr>
                    </w:pPr>
                    <w:r>
                      <w:rPr>
                        <w:rFonts w:ascii="Courier New"/>
                        <w:b/>
                        <w:i/>
                        <w:sz w:val="24"/>
                      </w:rPr>
                      <w:t>MetaInformation</w:t>
                    </w:r>
                  </w:p>
                </w:txbxContent>
              </v:textbox>
              <w10:wrap type="none"/>
            </v:shape>
            <v:shape style="position:absolute;left:3660;top:3160;width:884;height:272" type="#_x0000_t202" filled="false" stroked="false">
              <v:textbox inset="0,0,0,0">
                <w:txbxContent>
                  <w:p>
                    <w:pPr>
                      <w:spacing w:before="0"/>
                      <w:ind w:left="0" w:right="0" w:firstLine="0"/>
                      <w:jc w:val="left"/>
                      <w:rPr>
                        <w:rFonts w:ascii="Courier New"/>
                        <w:sz w:val="24"/>
                      </w:rPr>
                    </w:pPr>
                    <w:r>
                      <w:rPr>
                        <w:rFonts w:ascii="Courier New"/>
                        <w:sz w:val="24"/>
                      </w:rPr>
                      <w:t>[0..1]</w:t>
                    </w:r>
                  </w:p>
                </w:txbxContent>
              </v:textbox>
              <w10:wrap type="none"/>
            </v:shape>
            <v:shape style="position:absolute;left:4680;top:3187;width:1755;height:269" type="#_x0000_t202" filled="false" stroked="false">
              <v:textbox inset="0,0,0,0">
                <w:txbxContent>
                  <w:p>
                    <w:pPr>
                      <w:spacing w:line="268" w:lineRule="exact" w:before="0"/>
                      <w:ind w:left="0" w:right="0" w:firstLine="0"/>
                      <w:jc w:val="left"/>
                      <w:rPr>
                        <w:sz w:val="24"/>
                      </w:rPr>
                    </w:pPr>
                    <w:hyperlink w:history="true" w:anchor="_bookmark6">
                      <w:r>
                        <w:rPr>
                          <w:color w:val="800080"/>
                          <w:sz w:val="24"/>
                          <w:u w:val="single" w:color="800080"/>
                        </w:rPr>
                        <w:t>MetaInformation</w:t>
                      </w:r>
                    </w:hyperlink>
                  </w:p>
                </w:txbxContent>
              </v:textbox>
              <w10:wrap type="none"/>
            </v:shape>
          </v:group>
        </w:pict>
      </w:r>
      <w:r>
        <w:rPr>
          <w:sz w:val="20"/>
        </w:rPr>
      </w:r>
    </w:p>
    <w:p>
      <w:pPr>
        <w:pStyle w:val="BodyText"/>
        <w:rPr>
          <w:sz w:val="20"/>
        </w:rPr>
      </w:pPr>
    </w:p>
    <w:p>
      <w:pPr>
        <w:tabs>
          <w:tab w:pos="6099" w:val="left" w:leader="none"/>
        </w:tabs>
        <w:spacing w:before="245"/>
        <w:ind w:left="325" w:right="0" w:firstLine="0"/>
        <w:jc w:val="left"/>
        <w:rPr>
          <w:sz w:val="36"/>
        </w:rPr>
      </w:pPr>
      <w:r>
        <w:rPr/>
        <w:pict>
          <v:group style="position:absolute;margin-left:19.749599pt;margin-top:-6.116511pt;width:555.050pt;height:580.5pt;mso-position-horizontal-relative:page;mso-position-vertical-relative:paragraph;z-index:-255283200" coordorigin="395,-122" coordsize="11101,11610">
            <v:line style="position:absolute" from="395,-115" to="11495,-115" stroked="true" strokeweight=".75pt" strokecolor="#808080">
              <v:stroke dashstyle="solid"/>
            </v:line>
            <v:line style="position:absolute" from="403,-122" to="403,11488" stroked="true" strokeweight=".751pt" strokecolor="#808080">
              <v:stroke dashstyle="solid"/>
            </v:line>
            <v:line style="position:absolute" from="11488,-122" to="11488,11488" stroked="true" strokeweight=".75pt" strokecolor="#808080">
              <v:stroke dashstyle="solid"/>
            </v:line>
            <w10:wrap type="none"/>
          </v:group>
        </w:pict>
      </w:r>
      <w:hyperlink w:history="true" w:anchor="_bookmark6">
        <w:r>
          <w:rPr>
            <w:b/>
            <w:color w:val="808080"/>
            <w:sz w:val="36"/>
            <w:u w:val="single" w:color="800080"/>
          </w:rPr>
          <w:t>MetaInformation</w:t>
        </w:r>
      </w:hyperlink>
      <w:r>
        <w:rPr>
          <w:b/>
          <w:color w:val="808080"/>
          <w:sz w:val="36"/>
        </w:rPr>
        <w:tab/>
      </w:r>
      <w:hyperlink w:history="true" w:anchor="_bookmark17">
        <w:r>
          <w:rPr>
            <w:color w:val="800080"/>
            <w:sz w:val="36"/>
            <w:u w:val="single" w:color="800080"/>
          </w:rPr>
          <w:t>Activation Test assembly</w:t>
        </w:r>
        <w:r>
          <w:rPr>
            <w:color w:val="800080"/>
            <w:spacing w:val="-4"/>
            <w:sz w:val="36"/>
            <w:u w:val="single" w:color="800080"/>
          </w:rPr>
          <w:t> </w:t>
        </w:r>
        <w:r>
          <w:rPr>
            <w:color w:val="800080"/>
            <w:sz w:val="36"/>
            <w:u w:val="single" w:color="800080"/>
          </w:rPr>
          <w:t>model</w:t>
        </w:r>
      </w:hyperlink>
    </w:p>
    <w:p>
      <w:pPr>
        <w:pStyle w:val="BodyText"/>
        <w:spacing w:before="3"/>
        <w:rPr>
          <w:sz w:val="19"/>
        </w:rPr>
      </w:pPr>
    </w:p>
    <w:p>
      <w:pPr>
        <w:pStyle w:val="BodyText"/>
        <w:spacing w:line="247" w:lineRule="auto" w:before="92"/>
        <w:ind w:left="325" w:right="856"/>
      </w:pPr>
      <w:r>
        <w:rPr/>
        <w:t>MetaInformation is an energy data space specific entity referring to the information concerning the technical and functional context of the MarketDocument.</w:t>
      </w:r>
    </w:p>
    <w:p>
      <w:pPr>
        <w:pStyle w:val="BodyText"/>
        <w:spacing w:before="8"/>
      </w:pPr>
    </w:p>
    <w:tbl>
      <w:tblPr>
        <w:tblW w:w="0" w:type="auto"/>
        <w:jc w:val="left"/>
        <w:tblInd w:w="3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19"/>
        <w:gridCol w:w="1558"/>
        <w:gridCol w:w="2484"/>
        <w:gridCol w:w="3903"/>
      </w:tblGrid>
      <w:tr>
        <w:trPr>
          <w:trHeight w:val="648" w:hRule="atLeast"/>
        </w:trPr>
        <w:tc>
          <w:tcPr>
            <w:tcW w:w="2919" w:type="dxa"/>
            <w:tcBorders>
              <w:bottom w:val="single" w:sz="6" w:space="0" w:color="808080"/>
            </w:tcBorders>
          </w:tcPr>
          <w:p>
            <w:pPr>
              <w:pStyle w:val="TableParagraph"/>
              <w:spacing w:line="317" w:lineRule="exact"/>
              <w:ind w:left="-27"/>
              <w:rPr>
                <w:b/>
                <w:sz w:val="28"/>
              </w:rPr>
            </w:pPr>
            <w:r>
              <w:rPr>
                <w:b/>
                <w:color w:val="808080"/>
                <w:sz w:val="28"/>
              </w:rPr>
              <w:t>Native Members</w:t>
            </w:r>
          </w:p>
        </w:tc>
        <w:tc>
          <w:tcPr>
            <w:tcW w:w="7945" w:type="dxa"/>
            <w:gridSpan w:val="3"/>
            <w:tcBorders>
              <w:bottom w:val="single" w:sz="6" w:space="0" w:color="808080"/>
            </w:tcBorders>
          </w:tcPr>
          <w:p>
            <w:pPr>
              <w:pStyle w:val="TableParagraph"/>
              <w:rPr>
                <w:rFonts w:ascii="Times New Roman"/>
                <w:sz w:val="24"/>
              </w:rPr>
            </w:pPr>
          </w:p>
        </w:tc>
      </w:tr>
      <w:tr>
        <w:trPr>
          <w:trHeight w:val="539" w:hRule="atLeast"/>
        </w:trPr>
        <w:tc>
          <w:tcPr>
            <w:tcW w:w="2919" w:type="dxa"/>
            <w:tcBorders>
              <w:top w:val="single" w:sz="6" w:space="0" w:color="808080"/>
            </w:tcBorders>
          </w:tcPr>
          <w:p>
            <w:pPr>
              <w:pStyle w:val="TableParagraph"/>
              <w:spacing w:before="5"/>
              <w:rPr>
                <w:sz w:val="20"/>
              </w:rPr>
            </w:pPr>
          </w:p>
          <w:p>
            <w:pPr>
              <w:pStyle w:val="TableParagraph"/>
              <w:ind w:left="18"/>
              <w:rPr>
                <w:rFonts w:ascii="Courier New"/>
                <w:b/>
                <w:sz w:val="24"/>
              </w:rPr>
            </w:pPr>
            <w:r>
              <w:rPr>
                <w:rFonts w:ascii="Courier New"/>
                <w:b/>
                <w:sz w:val="24"/>
              </w:rPr>
              <w:t>connectionId</w:t>
            </w:r>
          </w:p>
        </w:tc>
        <w:tc>
          <w:tcPr>
            <w:tcW w:w="1558" w:type="dxa"/>
            <w:tcBorders>
              <w:top w:val="single" w:sz="6" w:space="0" w:color="808080"/>
            </w:tcBorders>
          </w:tcPr>
          <w:p>
            <w:pPr>
              <w:pStyle w:val="TableParagraph"/>
              <w:spacing w:before="5"/>
              <w:rPr>
                <w:sz w:val="20"/>
              </w:rPr>
            </w:pPr>
          </w:p>
          <w:p>
            <w:pPr>
              <w:pStyle w:val="TableParagraph"/>
              <w:ind w:right="220"/>
              <w:jc w:val="right"/>
              <w:rPr>
                <w:rFonts w:ascii="Courier New"/>
                <w:sz w:val="24"/>
              </w:rPr>
            </w:pPr>
            <w:r>
              <w:rPr>
                <w:rFonts w:ascii="Courier New"/>
                <w:sz w:val="24"/>
              </w:rPr>
              <w:t>0..1</w:t>
            </w:r>
          </w:p>
        </w:tc>
        <w:tc>
          <w:tcPr>
            <w:tcW w:w="2484" w:type="dxa"/>
            <w:tcBorders>
              <w:top w:val="single" w:sz="6" w:space="0" w:color="808080"/>
            </w:tcBorders>
          </w:tcPr>
          <w:p>
            <w:pPr>
              <w:pStyle w:val="TableParagraph"/>
              <w:spacing w:before="5"/>
              <w:rPr>
                <w:sz w:val="20"/>
              </w:rPr>
            </w:pPr>
          </w:p>
          <w:p>
            <w:pPr>
              <w:pStyle w:val="TableParagraph"/>
              <w:ind w:left="221"/>
              <w:rPr>
                <w:rFonts w:ascii="Courier New"/>
                <w:sz w:val="24"/>
              </w:rPr>
            </w:pPr>
            <w:hyperlink w:history="true" w:anchor="_bookmark0">
              <w:r>
                <w:rPr>
                  <w:rFonts w:ascii="Courier New"/>
                  <w:color w:val="800080"/>
                  <w:sz w:val="24"/>
                  <w:u w:val="single" w:color="800080"/>
                </w:rPr>
                <w:t>String</w:t>
              </w:r>
            </w:hyperlink>
          </w:p>
        </w:tc>
        <w:tc>
          <w:tcPr>
            <w:tcW w:w="3903" w:type="dxa"/>
            <w:tcBorders>
              <w:top w:val="single" w:sz="6" w:space="0" w:color="808080"/>
            </w:tcBorders>
          </w:tcPr>
          <w:p>
            <w:pPr>
              <w:pStyle w:val="TableParagraph"/>
              <w:spacing w:before="1"/>
              <w:rPr>
                <w:sz w:val="22"/>
              </w:rPr>
            </w:pPr>
          </w:p>
          <w:p>
            <w:pPr>
              <w:pStyle w:val="TableParagraph"/>
              <w:spacing w:line="264" w:lineRule="exact" w:before="1"/>
              <w:ind w:left="1397"/>
              <w:rPr>
                <w:sz w:val="24"/>
              </w:rPr>
            </w:pPr>
            <w:r>
              <w:rPr>
                <w:sz w:val="24"/>
              </w:rPr>
              <w:t>connectionId is an</w:t>
            </w:r>
          </w:p>
        </w:tc>
      </w:tr>
      <w:tr>
        <w:trPr>
          <w:trHeight w:val="284" w:hRule="atLeast"/>
        </w:trPr>
        <w:tc>
          <w:tcPr>
            <w:tcW w:w="2919"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energy data space</w:t>
            </w:r>
          </w:p>
        </w:tc>
      </w:tr>
      <w:tr>
        <w:trPr>
          <w:trHeight w:val="284" w:hRule="atLeast"/>
        </w:trPr>
        <w:tc>
          <w:tcPr>
            <w:tcW w:w="2919"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specific attribute</w:t>
            </w:r>
          </w:p>
        </w:tc>
      </w:tr>
      <w:tr>
        <w:trPr>
          <w:trHeight w:val="284" w:hRule="atLeast"/>
        </w:trPr>
        <w:tc>
          <w:tcPr>
            <w:tcW w:w="2919"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referring to the</w:t>
            </w:r>
          </w:p>
        </w:tc>
      </w:tr>
      <w:tr>
        <w:trPr>
          <w:trHeight w:val="284" w:hRule="atLeast"/>
        </w:trPr>
        <w:tc>
          <w:tcPr>
            <w:tcW w:w="2919"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established connection</w:t>
            </w:r>
          </w:p>
        </w:tc>
      </w:tr>
      <w:tr>
        <w:trPr>
          <w:trHeight w:val="284" w:hRule="atLeast"/>
        </w:trPr>
        <w:tc>
          <w:tcPr>
            <w:tcW w:w="2919"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used for the</w:t>
            </w:r>
          </w:p>
        </w:tc>
      </w:tr>
      <w:tr>
        <w:trPr>
          <w:trHeight w:val="284" w:hRule="atLeast"/>
        </w:trPr>
        <w:tc>
          <w:tcPr>
            <w:tcW w:w="2919"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communication of this</w:t>
            </w:r>
          </w:p>
        </w:tc>
      </w:tr>
      <w:tr>
        <w:trPr>
          <w:trHeight w:val="571" w:hRule="atLeast"/>
        </w:trPr>
        <w:tc>
          <w:tcPr>
            <w:tcW w:w="2919" w:type="dxa"/>
            <w:tcBorders>
              <w:bottom w:val="single" w:sz="6" w:space="0" w:color="808080"/>
            </w:tcBorders>
          </w:tcPr>
          <w:p>
            <w:pPr>
              <w:pStyle w:val="TableParagraph"/>
              <w:rPr>
                <w:rFonts w:ascii="Times New Roman"/>
                <w:sz w:val="24"/>
              </w:rPr>
            </w:pPr>
          </w:p>
        </w:tc>
        <w:tc>
          <w:tcPr>
            <w:tcW w:w="1558" w:type="dxa"/>
            <w:tcBorders>
              <w:bottom w:val="single" w:sz="6" w:space="0" w:color="808080"/>
            </w:tcBorders>
          </w:tcPr>
          <w:p>
            <w:pPr>
              <w:pStyle w:val="TableParagraph"/>
              <w:rPr>
                <w:rFonts w:ascii="Times New Roman"/>
                <w:sz w:val="24"/>
              </w:rPr>
            </w:pPr>
          </w:p>
        </w:tc>
        <w:tc>
          <w:tcPr>
            <w:tcW w:w="2484" w:type="dxa"/>
            <w:tcBorders>
              <w:bottom w:val="single" w:sz="6" w:space="0" w:color="808080"/>
            </w:tcBorders>
          </w:tcPr>
          <w:p>
            <w:pPr>
              <w:pStyle w:val="TableParagraph"/>
              <w:rPr>
                <w:rFonts w:ascii="Times New Roman"/>
                <w:sz w:val="24"/>
              </w:rPr>
            </w:pPr>
          </w:p>
        </w:tc>
        <w:tc>
          <w:tcPr>
            <w:tcW w:w="3903" w:type="dxa"/>
            <w:tcBorders>
              <w:bottom w:val="single" w:sz="6" w:space="0" w:color="808080"/>
            </w:tcBorders>
          </w:tcPr>
          <w:p>
            <w:pPr>
              <w:pStyle w:val="TableParagraph"/>
              <w:ind w:left="1397"/>
              <w:rPr>
                <w:sz w:val="24"/>
              </w:rPr>
            </w:pPr>
            <w:r>
              <w:rPr>
                <w:sz w:val="24"/>
              </w:rPr>
              <w:t>document.</w:t>
            </w:r>
          </w:p>
        </w:tc>
      </w:tr>
      <w:tr>
        <w:trPr>
          <w:trHeight w:val="539" w:hRule="atLeast"/>
        </w:trPr>
        <w:tc>
          <w:tcPr>
            <w:tcW w:w="2919" w:type="dxa"/>
            <w:tcBorders>
              <w:top w:val="single" w:sz="6" w:space="0" w:color="808080"/>
            </w:tcBorders>
          </w:tcPr>
          <w:p>
            <w:pPr>
              <w:pStyle w:val="TableParagraph"/>
              <w:spacing w:before="4"/>
              <w:rPr>
                <w:sz w:val="20"/>
              </w:rPr>
            </w:pPr>
          </w:p>
          <w:p>
            <w:pPr>
              <w:pStyle w:val="TableParagraph"/>
              <w:ind w:left="18"/>
              <w:rPr>
                <w:rFonts w:ascii="Courier New"/>
                <w:b/>
                <w:sz w:val="24"/>
              </w:rPr>
            </w:pPr>
            <w:r>
              <w:rPr>
                <w:rFonts w:ascii="Courier New"/>
                <w:b/>
                <w:sz w:val="24"/>
              </w:rPr>
              <w:t>dataNeedId</w:t>
            </w:r>
          </w:p>
        </w:tc>
        <w:tc>
          <w:tcPr>
            <w:tcW w:w="1558" w:type="dxa"/>
            <w:tcBorders>
              <w:top w:val="single" w:sz="6" w:space="0" w:color="808080"/>
            </w:tcBorders>
          </w:tcPr>
          <w:p>
            <w:pPr>
              <w:pStyle w:val="TableParagraph"/>
              <w:spacing w:before="4"/>
              <w:rPr>
                <w:sz w:val="20"/>
              </w:rPr>
            </w:pPr>
          </w:p>
          <w:p>
            <w:pPr>
              <w:pStyle w:val="TableParagraph"/>
              <w:ind w:right="220"/>
              <w:jc w:val="right"/>
              <w:rPr>
                <w:rFonts w:ascii="Courier New"/>
                <w:sz w:val="24"/>
              </w:rPr>
            </w:pPr>
            <w:r>
              <w:rPr>
                <w:rFonts w:ascii="Courier New"/>
                <w:sz w:val="24"/>
              </w:rPr>
              <w:t>0..1</w:t>
            </w:r>
          </w:p>
        </w:tc>
        <w:tc>
          <w:tcPr>
            <w:tcW w:w="2484" w:type="dxa"/>
            <w:tcBorders>
              <w:top w:val="single" w:sz="6" w:space="0" w:color="808080"/>
            </w:tcBorders>
          </w:tcPr>
          <w:p>
            <w:pPr>
              <w:pStyle w:val="TableParagraph"/>
              <w:spacing w:before="4"/>
              <w:rPr>
                <w:sz w:val="20"/>
              </w:rPr>
            </w:pPr>
          </w:p>
          <w:p>
            <w:pPr>
              <w:pStyle w:val="TableParagraph"/>
              <w:ind w:left="221"/>
              <w:rPr>
                <w:rFonts w:ascii="Courier New"/>
                <w:sz w:val="24"/>
              </w:rPr>
            </w:pPr>
            <w:hyperlink w:history="true" w:anchor="_bookmark0">
              <w:r>
                <w:rPr>
                  <w:rFonts w:ascii="Courier New"/>
                  <w:color w:val="800080"/>
                  <w:sz w:val="24"/>
                  <w:u w:val="single" w:color="800080"/>
                </w:rPr>
                <w:t>String</w:t>
              </w:r>
            </w:hyperlink>
          </w:p>
        </w:tc>
        <w:tc>
          <w:tcPr>
            <w:tcW w:w="3903" w:type="dxa"/>
            <w:tcBorders>
              <w:top w:val="single" w:sz="6" w:space="0" w:color="808080"/>
            </w:tcBorders>
          </w:tcPr>
          <w:p>
            <w:pPr>
              <w:pStyle w:val="TableParagraph"/>
              <w:spacing w:before="1"/>
              <w:rPr>
                <w:sz w:val="22"/>
              </w:rPr>
            </w:pPr>
          </w:p>
          <w:p>
            <w:pPr>
              <w:pStyle w:val="TableParagraph"/>
              <w:spacing w:line="264" w:lineRule="exact" w:before="1"/>
              <w:ind w:left="1397"/>
              <w:rPr>
                <w:sz w:val="24"/>
              </w:rPr>
            </w:pPr>
            <w:r>
              <w:rPr>
                <w:sz w:val="24"/>
              </w:rPr>
              <w:t>dataNeedId is an</w:t>
            </w:r>
          </w:p>
        </w:tc>
      </w:tr>
      <w:tr>
        <w:trPr>
          <w:trHeight w:val="284" w:hRule="atLeast"/>
        </w:trPr>
        <w:tc>
          <w:tcPr>
            <w:tcW w:w="2919"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energy data space</w:t>
            </w:r>
          </w:p>
        </w:tc>
      </w:tr>
      <w:tr>
        <w:trPr>
          <w:trHeight w:val="284" w:hRule="atLeast"/>
        </w:trPr>
        <w:tc>
          <w:tcPr>
            <w:tcW w:w="2919"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specific attribute</w:t>
            </w:r>
          </w:p>
        </w:tc>
      </w:tr>
      <w:tr>
        <w:trPr>
          <w:trHeight w:val="284" w:hRule="atLeast"/>
        </w:trPr>
        <w:tc>
          <w:tcPr>
            <w:tcW w:w="2919"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holding the type of</w:t>
            </w:r>
          </w:p>
        </w:tc>
      </w:tr>
      <w:tr>
        <w:trPr>
          <w:trHeight w:val="284" w:hRule="atLeast"/>
        </w:trPr>
        <w:tc>
          <w:tcPr>
            <w:tcW w:w="2919"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data need requested,</w:t>
            </w:r>
          </w:p>
        </w:tc>
      </w:tr>
      <w:tr>
        <w:trPr>
          <w:trHeight w:val="284" w:hRule="atLeast"/>
        </w:trPr>
        <w:tc>
          <w:tcPr>
            <w:tcW w:w="2919"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like ‘last 24 hours at 1</w:t>
            </w:r>
          </w:p>
        </w:tc>
      </w:tr>
      <w:tr>
        <w:trPr>
          <w:trHeight w:val="568" w:hRule="atLeast"/>
        </w:trPr>
        <w:tc>
          <w:tcPr>
            <w:tcW w:w="2919" w:type="dxa"/>
            <w:tcBorders>
              <w:bottom w:val="single" w:sz="8" w:space="0" w:color="808080"/>
            </w:tcBorders>
          </w:tcPr>
          <w:p>
            <w:pPr>
              <w:pStyle w:val="TableParagraph"/>
              <w:rPr>
                <w:rFonts w:ascii="Times New Roman"/>
                <w:sz w:val="24"/>
              </w:rPr>
            </w:pPr>
          </w:p>
        </w:tc>
        <w:tc>
          <w:tcPr>
            <w:tcW w:w="1558" w:type="dxa"/>
            <w:tcBorders>
              <w:bottom w:val="single" w:sz="8" w:space="0" w:color="808080"/>
            </w:tcBorders>
          </w:tcPr>
          <w:p>
            <w:pPr>
              <w:pStyle w:val="TableParagraph"/>
              <w:rPr>
                <w:rFonts w:ascii="Times New Roman"/>
                <w:sz w:val="24"/>
              </w:rPr>
            </w:pPr>
          </w:p>
        </w:tc>
        <w:tc>
          <w:tcPr>
            <w:tcW w:w="2484" w:type="dxa"/>
            <w:tcBorders>
              <w:bottom w:val="single" w:sz="8" w:space="0" w:color="808080"/>
            </w:tcBorders>
          </w:tcPr>
          <w:p>
            <w:pPr>
              <w:pStyle w:val="TableParagraph"/>
              <w:rPr>
                <w:rFonts w:ascii="Times New Roman"/>
                <w:sz w:val="24"/>
              </w:rPr>
            </w:pPr>
          </w:p>
        </w:tc>
        <w:tc>
          <w:tcPr>
            <w:tcW w:w="3903" w:type="dxa"/>
            <w:tcBorders>
              <w:bottom w:val="single" w:sz="8" w:space="0" w:color="808080"/>
            </w:tcBorders>
          </w:tcPr>
          <w:p>
            <w:pPr>
              <w:pStyle w:val="TableParagraph"/>
              <w:ind w:left="1397"/>
              <w:rPr>
                <w:sz w:val="24"/>
              </w:rPr>
            </w:pPr>
            <w:r>
              <w:rPr>
                <w:sz w:val="24"/>
              </w:rPr>
              <w:t>hour interval”.</w:t>
            </w:r>
          </w:p>
        </w:tc>
      </w:tr>
      <w:tr>
        <w:trPr>
          <w:trHeight w:val="536" w:hRule="atLeast"/>
        </w:trPr>
        <w:tc>
          <w:tcPr>
            <w:tcW w:w="2919" w:type="dxa"/>
            <w:tcBorders>
              <w:top w:val="single" w:sz="8" w:space="0" w:color="808080"/>
            </w:tcBorders>
          </w:tcPr>
          <w:p>
            <w:pPr>
              <w:pStyle w:val="TableParagraph"/>
              <w:spacing w:before="232"/>
              <w:ind w:left="18"/>
              <w:rPr>
                <w:rFonts w:ascii="Courier New"/>
                <w:b/>
                <w:sz w:val="24"/>
              </w:rPr>
            </w:pPr>
            <w:r>
              <w:rPr>
                <w:rFonts w:ascii="Courier New"/>
                <w:b/>
                <w:sz w:val="24"/>
              </w:rPr>
              <w:t>dataSourceId</w:t>
            </w:r>
          </w:p>
        </w:tc>
        <w:tc>
          <w:tcPr>
            <w:tcW w:w="1558" w:type="dxa"/>
            <w:tcBorders>
              <w:top w:val="single" w:sz="8" w:space="0" w:color="808080"/>
            </w:tcBorders>
          </w:tcPr>
          <w:p>
            <w:pPr>
              <w:pStyle w:val="TableParagraph"/>
              <w:spacing w:before="232"/>
              <w:ind w:right="220"/>
              <w:jc w:val="right"/>
              <w:rPr>
                <w:rFonts w:ascii="Courier New"/>
                <w:sz w:val="24"/>
              </w:rPr>
            </w:pPr>
            <w:r>
              <w:rPr>
                <w:rFonts w:ascii="Courier New"/>
                <w:sz w:val="24"/>
              </w:rPr>
              <w:t>0..1</w:t>
            </w:r>
          </w:p>
        </w:tc>
        <w:tc>
          <w:tcPr>
            <w:tcW w:w="2484" w:type="dxa"/>
            <w:tcBorders>
              <w:top w:val="single" w:sz="8" w:space="0" w:color="808080"/>
            </w:tcBorders>
          </w:tcPr>
          <w:p>
            <w:pPr>
              <w:pStyle w:val="TableParagraph"/>
              <w:spacing w:before="232"/>
              <w:ind w:left="221"/>
              <w:rPr>
                <w:rFonts w:ascii="Courier New"/>
                <w:sz w:val="24"/>
              </w:rPr>
            </w:pPr>
            <w:hyperlink w:history="true" w:anchor="_bookmark0">
              <w:r>
                <w:rPr>
                  <w:rFonts w:ascii="Courier New"/>
                  <w:color w:val="800080"/>
                  <w:sz w:val="24"/>
                  <w:u w:val="single" w:color="800080"/>
                </w:rPr>
                <w:t>String</w:t>
              </w:r>
            </w:hyperlink>
          </w:p>
        </w:tc>
        <w:tc>
          <w:tcPr>
            <w:tcW w:w="3903" w:type="dxa"/>
            <w:tcBorders>
              <w:top w:val="single" w:sz="8" w:space="0" w:color="808080"/>
            </w:tcBorders>
          </w:tcPr>
          <w:p>
            <w:pPr>
              <w:pStyle w:val="TableParagraph"/>
              <w:spacing w:before="10"/>
              <w:rPr>
                <w:sz w:val="21"/>
              </w:rPr>
            </w:pPr>
          </w:p>
          <w:p>
            <w:pPr>
              <w:pStyle w:val="TableParagraph"/>
              <w:spacing w:line="264" w:lineRule="exact" w:before="1"/>
              <w:ind w:left="1397"/>
              <w:rPr>
                <w:sz w:val="24"/>
              </w:rPr>
            </w:pPr>
            <w:r>
              <w:rPr>
                <w:sz w:val="24"/>
              </w:rPr>
              <w:t>dataSourceId is an</w:t>
            </w:r>
          </w:p>
        </w:tc>
      </w:tr>
      <w:tr>
        <w:trPr>
          <w:trHeight w:val="284" w:hRule="atLeast"/>
        </w:trPr>
        <w:tc>
          <w:tcPr>
            <w:tcW w:w="2919"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energy data space</w:t>
            </w:r>
          </w:p>
        </w:tc>
      </w:tr>
      <w:tr>
        <w:trPr>
          <w:trHeight w:val="284" w:hRule="atLeast"/>
        </w:trPr>
        <w:tc>
          <w:tcPr>
            <w:tcW w:w="2919"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specific attribute</w:t>
            </w:r>
          </w:p>
        </w:tc>
      </w:tr>
      <w:tr>
        <w:trPr>
          <w:trHeight w:val="284" w:hRule="atLeast"/>
        </w:trPr>
        <w:tc>
          <w:tcPr>
            <w:tcW w:w="2919"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referring to the</w:t>
            </w:r>
          </w:p>
        </w:tc>
      </w:tr>
      <w:tr>
        <w:trPr>
          <w:trHeight w:val="284" w:hRule="atLeast"/>
        </w:trPr>
        <w:tc>
          <w:tcPr>
            <w:tcW w:w="2919"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datasource from which</w:t>
            </w:r>
          </w:p>
        </w:tc>
      </w:tr>
      <w:tr>
        <w:trPr>
          <w:trHeight w:val="284" w:hRule="atLeast"/>
        </w:trPr>
        <w:tc>
          <w:tcPr>
            <w:tcW w:w="2919"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the requested data is</w:t>
            </w:r>
          </w:p>
        </w:tc>
      </w:tr>
      <w:tr>
        <w:trPr>
          <w:trHeight w:val="571" w:hRule="atLeast"/>
        </w:trPr>
        <w:tc>
          <w:tcPr>
            <w:tcW w:w="2919" w:type="dxa"/>
            <w:tcBorders>
              <w:bottom w:val="single" w:sz="6" w:space="0" w:color="808080"/>
            </w:tcBorders>
          </w:tcPr>
          <w:p>
            <w:pPr>
              <w:pStyle w:val="TableParagraph"/>
              <w:rPr>
                <w:rFonts w:ascii="Times New Roman"/>
                <w:sz w:val="24"/>
              </w:rPr>
            </w:pPr>
          </w:p>
        </w:tc>
        <w:tc>
          <w:tcPr>
            <w:tcW w:w="1558" w:type="dxa"/>
            <w:tcBorders>
              <w:bottom w:val="single" w:sz="6" w:space="0" w:color="808080"/>
            </w:tcBorders>
          </w:tcPr>
          <w:p>
            <w:pPr>
              <w:pStyle w:val="TableParagraph"/>
              <w:rPr>
                <w:rFonts w:ascii="Times New Roman"/>
                <w:sz w:val="24"/>
              </w:rPr>
            </w:pPr>
          </w:p>
        </w:tc>
        <w:tc>
          <w:tcPr>
            <w:tcW w:w="2484" w:type="dxa"/>
            <w:tcBorders>
              <w:bottom w:val="single" w:sz="6" w:space="0" w:color="808080"/>
            </w:tcBorders>
          </w:tcPr>
          <w:p>
            <w:pPr>
              <w:pStyle w:val="TableParagraph"/>
              <w:rPr>
                <w:rFonts w:ascii="Times New Roman"/>
                <w:sz w:val="24"/>
              </w:rPr>
            </w:pPr>
          </w:p>
        </w:tc>
        <w:tc>
          <w:tcPr>
            <w:tcW w:w="3903" w:type="dxa"/>
            <w:tcBorders>
              <w:bottom w:val="single" w:sz="6" w:space="0" w:color="808080"/>
            </w:tcBorders>
          </w:tcPr>
          <w:p>
            <w:pPr>
              <w:pStyle w:val="TableParagraph"/>
              <w:ind w:left="1397"/>
              <w:rPr>
                <w:sz w:val="24"/>
              </w:rPr>
            </w:pPr>
            <w:r>
              <w:rPr>
                <w:sz w:val="24"/>
              </w:rPr>
              <w:t>being queried.</w:t>
            </w:r>
          </w:p>
        </w:tc>
      </w:tr>
      <w:tr>
        <w:trPr>
          <w:trHeight w:val="539" w:hRule="atLeast"/>
        </w:trPr>
        <w:tc>
          <w:tcPr>
            <w:tcW w:w="2919" w:type="dxa"/>
            <w:tcBorders>
              <w:top w:val="single" w:sz="6" w:space="0" w:color="808080"/>
            </w:tcBorders>
          </w:tcPr>
          <w:p>
            <w:pPr>
              <w:pStyle w:val="TableParagraph"/>
              <w:spacing w:before="4"/>
              <w:rPr>
                <w:sz w:val="20"/>
              </w:rPr>
            </w:pPr>
          </w:p>
          <w:p>
            <w:pPr>
              <w:pStyle w:val="TableParagraph"/>
              <w:ind w:left="18"/>
              <w:rPr>
                <w:rFonts w:ascii="Courier New"/>
                <w:b/>
                <w:sz w:val="24"/>
              </w:rPr>
            </w:pPr>
            <w:r>
              <w:rPr>
                <w:rFonts w:ascii="Courier New"/>
                <w:b/>
                <w:sz w:val="24"/>
              </w:rPr>
              <w:t>defaultValues</w:t>
            </w:r>
          </w:p>
        </w:tc>
        <w:tc>
          <w:tcPr>
            <w:tcW w:w="1558" w:type="dxa"/>
            <w:tcBorders>
              <w:top w:val="single" w:sz="6" w:space="0" w:color="808080"/>
            </w:tcBorders>
          </w:tcPr>
          <w:p>
            <w:pPr>
              <w:pStyle w:val="TableParagraph"/>
              <w:spacing w:before="4"/>
              <w:rPr>
                <w:sz w:val="20"/>
              </w:rPr>
            </w:pPr>
          </w:p>
          <w:p>
            <w:pPr>
              <w:pStyle w:val="TableParagraph"/>
              <w:ind w:right="220"/>
              <w:jc w:val="right"/>
              <w:rPr>
                <w:rFonts w:ascii="Courier New"/>
                <w:sz w:val="24"/>
              </w:rPr>
            </w:pPr>
            <w:r>
              <w:rPr>
                <w:rFonts w:ascii="Courier New"/>
                <w:sz w:val="24"/>
              </w:rPr>
              <w:t>0..1</w:t>
            </w:r>
          </w:p>
        </w:tc>
        <w:tc>
          <w:tcPr>
            <w:tcW w:w="2484" w:type="dxa"/>
            <w:tcBorders>
              <w:top w:val="single" w:sz="6" w:space="0" w:color="808080"/>
            </w:tcBorders>
          </w:tcPr>
          <w:p>
            <w:pPr>
              <w:pStyle w:val="TableParagraph"/>
              <w:spacing w:before="4"/>
              <w:rPr>
                <w:sz w:val="20"/>
              </w:rPr>
            </w:pPr>
          </w:p>
          <w:p>
            <w:pPr>
              <w:pStyle w:val="TableParagraph"/>
              <w:ind w:left="221"/>
              <w:rPr>
                <w:rFonts w:ascii="Courier New"/>
                <w:sz w:val="24"/>
              </w:rPr>
            </w:pPr>
            <w:hyperlink w:history="true" w:anchor="_bookmark0">
              <w:r>
                <w:rPr>
                  <w:rFonts w:ascii="Courier New"/>
                  <w:color w:val="800080"/>
                  <w:sz w:val="24"/>
                  <w:u w:val="single" w:color="800080"/>
                </w:rPr>
                <w:t>String</w:t>
              </w:r>
            </w:hyperlink>
          </w:p>
        </w:tc>
        <w:tc>
          <w:tcPr>
            <w:tcW w:w="3903" w:type="dxa"/>
            <w:tcBorders>
              <w:top w:val="single" w:sz="6" w:space="0" w:color="808080"/>
            </w:tcBorders>
          </w:tcPr>
          <w:p>
            <w:pPr>
              <w:pStyle w:val="TableParagraph"/>
              <w:spacing w:before="1"/>
              <w:rPr>
                <w:sz w:val="22"/>
              </w:rPr>
            </w:pPr>
          </w:p>
          <w:p>
            <w:pPr>
              <w:pStyle w:val="TableParagraph"/>
              <w:spacing w:line="264" w:lineRule="exact" w:before="1"/>
              <w:ind w:left="1397"/>
              <w:rPr>
                <w:sz w:val="24"/>
              </w:rPr>
            </w:pPr>
            <w:r>
              <w:rPr>
                <w:sz w:val="24"/>
              </w:rPr>
              <w:t>defaultValues is a</w:t>
            </w:r>
          </w:p>
        </w:tc>
      </w:tr>
      <w:tr>
        <w:trPr>
          <w:trHeight w:val="276" w:hRule="atLeast"/>
        </w:trPr>
        <w:tc>
          <w:tcPr>
            <w:tcW w:w="2919"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56" w:lineRule="exact"/>
              <w:ind w:left="1397"/>
              <w:rPr>
                <w:sz w:val="24"/>
              </w:rPr>
            </w:pPr>
            <w:r>
              <w:rPr>
                <w:sz w:val="24"/>
              </w:rPr>
              <w:t>energy data space</w:t>
            </w:r>
          </w:p>
        </w:tc>
      </w:tr>
    </w:tbl>
    <w:p>
      <w:pPr>
        <w:spacing w:after="0" w:line="256" w:lineRule="exact"/>
        <w:rPr>
          <w:sz w:val="24"/>
        </w:rPr>
        <w:sectPr>
          <w:pgSz w:w="11900" w:h="16840"/>
          <w:pgMar w:header="99" w:footer="60" w:top="420" w:bottom="260" w:left="160" w:right="160"/>
        </w:sectPr>
      </w:pPr>
    </w:p>
    <w:p>
      <w:pPr>
        <w:pStyle w:val="BodyText"/>
        <w:spacing w:before="2"/>
        <w:rPr>
          <w:sz w:val="8"/>
        </w:rPr>
      </w:pPr>
    </w:p>
    <w:tbl>
      <w:tblPr>
        <w:tblW w:w="0" w:type="auto"/>
        <w:jc w:val="left"/>
        <w:tblInd w:w="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37"/>
        <w:gridCol w:w="1548"/>
        <w:gridCol w:w="2484"/>
        <w:gridCol w:w="4015"/>
      </w:tblGrid>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specific attribute to</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hold relevant default</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values. The format to</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use can freely be</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chosen based on the</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implementation. Most</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commonly you would</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expect a semi-colon</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separated name value</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pair, like:</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"minPower=value;</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maxPower=value;</w:t>
            </w:r>
          </w:p>
        </w:tc>
      </w:tr>
      <w:tr>
        <w:trPr>
          <w:trHeight w:val="571" w:hRule="atLeast"/>
        </w:trPr>
        <w:tc>
          <w:tcPr>
            <w:tcW w:w="3037" w:type="dxa"/>
            <w:tcBorders>
              <w:left w:val="single" w:sz="8" w:space="0" w:color="808080"/>
              <w:bottom w:val="single" w:sz="6" w:space="0" w:color="808080"/>
            </w:tcBorders>
          </w:tcPr>
          <w:p>
            <w:pPr>
              <w:pStyle w:val="TableParagraph"/>
              <w:rPr>
                <w:rFonts w:ascii="Times New Roman"/>
                <w:sz w:val="22"/>
              </w:rPr>
            </w:pPr>
          </w:p>
        </w:tc>
        <w:tc>
          <w:tcPr>
            <w:tcW w:w="1548" w:type="dxa"/>
            <w:tcBorders>
              <w:bottom w:val="single" w:sz="6" w:space="0" w:color="808080"/>
            </w:tcBorders>
          </w:tcPr>
          <w:p>
            <w:pPr>
              <w:pStyle w:val="TableParagraph"/>
              <w:rPr>
                <w:rFonts w:ascii="Times New Roman"/>
                <w:sz w:val="22"/>
              </w:rPr>
            </w:pPr>
          </w:p>
        </w:tc>
        <w:tc>
          <w:tcPr>
            <w:tcW w:w="2484" w:type="dxa"/>
            <w:tcBorders>
              <w:bottom w:val="single" w:sz="6" w:space="0" w:color="808080"/>
            </w:tcBorders>
          </w:tcPr>
          <w:p>
            <w:pPr>
              <w:pStyle w:val="TableParagraph"/>
              <w:rPr>
                <w:rFonts w:ascii="Times New Roman"/>
                <w:sz w:val="22"/>
              </w:rPr>
            </w:pPr>
          </w:p>
        </w:tc>
        <w:tc>
          <w:tcPr>
            <w:tcW w:w="4015" w:type="dxa"/>
            <w:tcBorders>
              <w:bottom w:val="single" w:sz="6" w:space="0" w:color="808080"/>
              <w:right w:val="single" w:sz="6" w:space="0" w:color="808080"/>
            </w:tcBorders>
          </w:tcPr>
          <w:p>
            <w:pPr>
              <w:pStyle w:val="TableParagraph"/>
              <w:ind w:left="1406"/>
              <w:rPr>
                <w:sz w:val="24"/>
              </w:rPr>
            </w:pPr>
            <w:r>
              <w:rPr>
                <w:sz w:val="24"/>
              </w:rPr>
              <w:t>avgPower=value".</w:t>
            </w:r>
          </w:p>
        </w:tc>
      </w:tr>
      <w:tr>
        <w:trPr>
          <w:trHeight w:val="539" w:hRule="atLeast"/>
        </w:trPr>
        <w:tc>
          <w:tcPr>
            <w:tcW w:w="3037" w:type="dxa"/>
            <w:tcBorders>
              <w:top w:val="single" w:sz="6" w:space="0" w:color="808080"/>
              <w:left w:val="single" w:sz="8" w:space="0" w:color="808080"/>
            </w:tcBorders>
          </w:tcPr>
          <w:p>
            <w:pPr>
              <w:pStyle w:val="TableParagraph"/>
              <w:spacing w:before="234"/>
              <w:ind w:left="125"/>
              <w:rPr>
                <w:rFonts w:ascii="Courier New"/>
                <w:b/>
                <w:sz w:val="24"/>
              </w:rPr>
            </w:pPr>
            <w:r>
              <w:rPr>
                <w:rFonts w:ascii="Courier New"/>
                <w:b/>
                <w:sz w:val="24"/>
              </w:rPr>
              <w:t>documentType</w:t>
            </w:r>
          </w:p>
        </w:tc>
        <w:tc>
          <w:tcPr>
            <w:tcW w:w="1548" w:type="dxa"/>
            <w:tcBorders>
              <w:top w:val="single" w:sz="6" w:space="0" w:color="808080"/>
            </w:tcBorders>
          </w:tcPr>
          <w:p>
            <w:pPr>
              <w:pStyle w:val="TableParagraph"/>
              <w:spacing w:before="234"/>
              <w:ind w:right="213"/>
              <w:jc w:val="right"/>
              <w:rPr>
                <w:rFonts w:ascii="Courier New"/>
                <w:sz w:val="24"/>
              </w:rPr>
            </w:pPr>
            <w:r>
              <w:rPr>
                <w:rFonts w:ascii="Courier New"/>
                <w:sz w:val="24"/>
              </w:rPr>
              <w:t>0..1</w:t>
            </w:r>
          </w:p>
        </w:tc>
        <w:tc>
          <w:tcPr>
            <w:tcW w:w="2484" w:type="dxa"/>
            <w:tcBorders>
              <w:top w:val="single" w:sz="6" w:space="0" w:color="808080"/>
            </w:tcBorders>
          </w:tcPr>
          <w:p>
            <w:pPr>
              <w:pStyle w:val="TableParagraph"/>
              <w:spacing w:before="234"/>
              <w:ind w:left="230"/>
              <w:rPr>
                <w:rFonts w:ascii="Courier New"/>
                <w:sz w:val="24"/>
              </w:rPr>
            </w:pPr>
            <w:hyperlink w:history="true" w:anchor="_bookmark0">
              <w:r>
                <w:rPr>
                  <w:rFonts w:ascii="Courier New"/>
                  <w:color w:val="800080"/>
                  <w:sz w:val="24"/>
                  <w:u w:val="single" w:color="800080"/>
                </w:rPr>
                <w:t>String</w:t>
              </w:r>
            </w:hyperlink>
          </w:p>
        </w:tc>
        <w:tc>
          <w:tcPr>
            <w:tcW w:w="4015" w:type="dxa"/>
            <w:tcBorders>
              <w:top w:val="single" w:sz="6" w:space="0" w:color="808080"/>
              <w:right w:val="single" w:sz="6" w:space="0" w:color="808080"/>
            </w:tcBorders>
          </w:tcPr>
          <w:p>
            <w:pPr>
              <w:pStyle w:val="TableParagraph"/>
              <w:spacing w:before="1"/>
              <w:rPr>
                <w:sz w:val="22"/>
              </w:rPr>
            </w:pPr>
          </w:p>
          <w:p>
            <w:pPr>
              <w:pStyle w:val="TableParagraph"/>
              <w:spacing w:line="264" w:lineRule="exact" w:before="1"/>
              <w:ind w:left="1406"/>
              <w:rPr>
                <w:sz w:val="24"/>
              </w:rPr>
            </w:pPr>
            <w:r>
              <w:rPr>
                <w:sz w:val="24"/>
              </w:rPr>
              <w:t>documentType is an</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energy data space</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specific attribute</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referring to the type of</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document, comparable</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to the</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MessageTypeList in</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the CIM part of the</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message.</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Note:</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This is applicable if you</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have the need to know</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the content without</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having to open the</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complete document.</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DocumentType might</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contain messages not</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(yet) part of the</w:t>
            </w:r>
          </w:p>
        </w:tc>
      </w:tr>
      <w:tr>
        <w:trPr>
          <w:trHeight w:val="572" w:hRule="atLeast"/>
        </w:trPr>
        <w:tc>
          <w:tcPr>
            <w:tcW w:w="3037" w:type="dxa"/>
            <w:tcBorders>
              <w:left w:val="single" w:sz="8" w:space="0" w:color="808080"/>
              <w:bottom w:val="single" w:sz="6" w:space="0" w:color="808080"/>
            </w:tcBorders>
          </w:tcPr>
          <w:p>
            <w:pPr>
              <w:pStyle w:val="TableParagraph"/>
              <w:rPr>
                <w:rFonts w:ascii="Times New Roman"/>
                <w:sz w:val="22"/>
              </w:rPr>
            </w:pPr>
          </w:p>
        </w:tc>
        <w:tc>
          <w:tcPr>
            <w:tcW w:w="1548" w:type="dxa"/>
            <w:tcBorders>
              <w:bottom w:val="single" w:sz="6" w:space="0" w:color="808080"/>
            </w:tcBorders>
          </w:tcPr>
          <w:p>
            <w:pPr>
              <w:pStyle w:val="TableParagraph"/>
              <w:rPr>
                <w:rFonts w:ascii="Times New Roman"/>
                <w:sz w:val="22"/>
              </w:rPr>
            </w:pPr>
          </w:p>
        </w:tc>
        <w:tc>
          <w:tcPr>
            <w:tcW w:w="2484" w:type="dxa"/>
            <w:tcBorders>
              <w:bottom w:val="single" w:sz="6" w:space="0" w:color="808080"/>
            </w:tcBorders>
          </w:tcPr>
          <w:p>
            <w:pPr>
              <w:pStyle w:val="TableParagraph"/>
              <w:rPr>
                <w:rFonts w:ascii="Times New Roman"/>
                <w:sz w:val="22"/>
              </w:rPr>
            </w:pPr>
          </w:p>
        </w:tc>
        <w:tc>
          <w:tcPr>
            <w:tcW w:w="4015" w:type="dxa"/>
            <w:tcBorders>
              <w:bottom w:val="single" w:sz="6" w:space="0" w:color="808080"/>
              <w:right w:val="single" w:sz="6" w:space="0" w:color="808080"/>
            </w:tcBorders>
          </w:tcPr>
          <w:p>
            <w:pPr>
              <w:pStyle w:val="TableParagraph"/>
              <w:ind w:left="1406"/>
              <w:rPr>
                <w:sz w:val="24"/>
              </w:rPr>
            </w:pPr>
            <w:r>
              <w:rPr>
                <w:sz w:val="24"/>
              </w:rPr>
              <w:t>MessageTypeList.</w:t>
            </w:r>
          </w:p>
        </w:tc>
      </w:tr>
      <w:tr>
        <w:trPr>
          <w:trHeight w:val="539" w:hRule="atLeast"/>
        </w:trPr>
        <w:tc>
          <w:tcPr>
            <w:tcW w:w="3037" w:type="dxa"/>
            <w:tcBorders>
              <w:top w:val="single" w:sz="6" w:space="0" w:color="808080"/>
              <w:left w:val="single" w:sz="8" w:space="0" w:color="808080"/>
            </w:tcBorders>
          </w:tcPr>
          <w:p>
            <w:pPr>
              <w:pStyle w:val="TableParagraph"/>
              <w:spacing w:before="233"/>
              <w:ind w:left="125"/>
              <w:rPr>
                <w:rFonts w:ascii="Courier New"/>
                <w:b/>
                <w:sz w:val="24"/>
              </w:rPr>
            </w:pPr>
            <w:r>
              <w:rPr>
                <w:rFonts w:ascii="Courier New"/>
                <w:b/>
                <w:sz w:val="24"/>
              </w:rPr>
              <w:t>finalCustomerId</w:t>
            </w:r>
          </w:p>
        </w:tc>
        <w:tc>
          <w:tcPr>
            <w:tcW w:w="1548" w:type="dxa"/>
            <w:tcBorders>
              <w:top w:val="single" w:sz="6" w:space="0" w:color="808080"/>
            </w:tcBorders>
          </w:tcPr>
          <w:p>
            <w:pPr>
              <w:pStyle w:val="TableParagraph"/>
              <w:spacing w:before="233"/>
              <w:ind w:right="213"/>
              <w:jc w:val="right"/>
              <w:rPr>
                <w:rFonts w:ascii="Courier New"/>
                <w:sz w:val="24"/>
              </w:rPr>
            </w:pPr>
            <w:r>
              <w:rPr>
                <w:rFonts w:ascii="Courier New"/>
                <w:sz w:val="24"/>
              </w:rPr>
              <w:t>0..1</w:t>
            </w:r>
          </w:p>
        </w:tc>
        <w:tc>
          <w:tcPr>
            <w:tcW w:w="2484" w:type="dxa"/>
            <w:tcBorders>
              <w:top w:val="single" w:sz="6" w:space="0" w:color="808080"/>
            </w:tcBorders>
          </w:tcPr>
          <w:p>
            <w:pPr>
              <w:pStyle w:val="TableParagraph"/>
              <w:spacing w:before="233"/>
              <w:ind w:left="230"/>
              <w:rPr>
                <w:rFonts w:ascii="Courier New"/>
                <w:sz w:val="24"/>
              </w:rPr>
            </w:pPr>
            <w:hyperlink w:history="true" w:anchor="_bookmark0">
              <w:r>
                <w:rPr>
                  <w:rFonts w:ascii="Courier New"/>
                  <w:color w:val="800080"/>
                  <w:sz w:val="24"/>
                  <w:u w:val="single" w:color="800080"/>
                </w:rPr>
                <w:t>String</w:t>
              </w:r>
            </w:hyperlink>
          </w:p>
        </w:tc>
        <w:tc>
          <w:tcPr>
            <w:tcW w:w="4015" w:type="dxa"/>
            <w:tcBorders>
              <w:top w:val="single" w:sz="6" w:space="0" w:color="808080"/>
              <w:right w:val="single" w:sz="6" w:space="0" w:color="808080"/>
            </w:tcBorders>
          </w:tcPr>
          <w:p>
            <w:pPr>
              <w:pStyle w:val="TableParagraph"/>
              <w:spacing w:before="1"/>
              <w:rPr>
                <w:sz w:val="22"/>
              </w:rPr>
            </w:pPr>
          </w:p>
          <w:p>
            <w:pPr>
              <w:pStyle w:val="TableParagraph"/>
              <w:spacing w:line="264" w:lineRule="exact" w:before="1"/>
              <w:ind w:left="1406"/>
              <w:rPr>
                <w:sz w:val="24"/>
              </w:rPr>
            </w:pPr>
            <w:r>
              <w:rPr>
                <w:sz w:val="24"/>
              </w:rPr>
              <w:t>The finalCustomerId is</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an energy data space</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specific attribute</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identifying the actor</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doing the request for</w:t>
            </w:r>
          </w:p>
        </w:tc>
      </w:tr>
      <w:tr>
        <w:trPr>
          <w:trHeight w:val="571" w:hRule="atLeast"/>
        </w:trPr>
        <w:tc>
          <w:tcPr>
            <w:tcW w:w="3037" w:type="dxa"/>
            <w:tcBorders>
              <w:left w:val="single" w:sz="8" w:space="0" w:color="808080"/>
              <w:bottom w:val="single" w:sz="6" w:space="0" w:color="808080"/>
            </w:tcBorders>
          </w:tcPr>
          <w:p>
            <w:pPr>
              <w:pStyle w:val="TableParagraph"/>
              <w:rPr>
                <w:rFonts w:ascii="Times New Roman"/>
                <w:sz w:val="22"/>
              </w:rPr>
            </w:pPr>
          </w:p>
        </w:tc>
        <w:tc>
          <w:tcPr>
            <w:tcW w:w="1548" w:type="dxa"/>
            <w:tcBorders>
              <w:bottom w:val="single" w:sz="6" w:space="0" w:color="808080"/>
            </w:tcBorders>
          </w:tcPr>
          <w:p>
            <w:pPr>
              <w:pStyle w:val="TableParagraph"/>
              <w:rPr>
                <w:rFonts w:ascii="Times New Roman"/>
                <w:sz w:val="22"/>
              </w:rPr>
            </w:pPr>
          </w:p>
        </w:tc>
        <w:tc>
          <w:tcPr>
            <w:tcW w:w="2484" w:type="dxa"/>
            <w:tcBorders>
              <w:bottom w:val="single" w:sz="6" w:space="0" w:color="808080"/>
            </w:tcBorders>
          </w:tcPr>
          <w:p>
            <w:pPr>
              <w:pStyle w:val="TableParagraph"/>
              <w:rPr>
                <w:rFonts w:ascii="Times New Roman"/>
                <w:sz w:val="22"/>
              </w:rPr>
            </w:pPr>
          </w:p>
        </w:tc>
        <w:tc>
          <w:tcPr>
            <w:tcW w:w="4015" w:type="dxa"/>
            <w:tcBorders>
              <w:bottom w:val="single" w:sz="6" w:space="0" w:color="808080"/>
              <w:right w:val="single" w:sz="6" w:space="0" w:color="808080"/>
            </w:tcBorders>
          </w:tcPr>
          <w:p>
            <w:pPr>
              <w:pStyle w:val="TableParagraph"/>
              <w:ind w:left="1406"/>
              <w:rPr>
                <w:sz w:val="24"/>
              </w:rPr>
            </w:pPr>
            <w:r>
              <w:rPr>
                <w:sz w:val="24"/>
              </w:rPr>
              <w:t>data or data sharing.</w:t>
            </w:r>
          </w:p>
        </w:tc>
      </w:tr>
      <w:tr>
        <w:trPr>
          <w:trHeight w:val="539" w:hRule="atLeast"/>
        </w:trPr>
        <w:tc>
          <w:tcPr>
            <w:tcW w:w="3037" w:type="dxa"/>
            <w:tcBorders>
              <w:top w:val="single" w:sz="6" w:space="0" w:color="808080"/>
              <w:left w:val="single" w:sz="8" w:space="0" w:color="808080"/>
            </w:tcBorders>
          </w:tcPr>
          <w:p>
            <w:pPr>
              <w:pStyle w:val="TableParagraph"/>
              <w:spacing w:before="4"/>
              <w:rPr>
                <w:sz w:val="20"/>
              </w:rPr>
            </w:pPr>
          </w:p>
          <w:p>
            <w:pPr>
              <w:pStyle w:val="TableParagraph"/>
              <w:ind w:left="125"/>
              <w:rPr>
                <w:rFonts w:ascii="Courier New"/>
                <w:b/>
                <w:sz w:val="24"/>
              </w:rPr>
            </w:pPr>
            <w:r>
              <w:rPr>
                <w:rFonts w:ascii="Courier New"/>
                <w:b/>
                <w:sz w:val="24"/>
              </w:rPr>
              <w:t>regionConnector</w:t>
            </w:r>
          </w:p>
        </w:tc>
        <w:tc>
          <w:tcPr>
            <w:tcW w:w="1548" w:type="dxa"/>
            <w:tcBorders>
              <w:top w:val="single" w:sz="6" w:space="0" w:color="808080"/>
            </w:tcBorders>
          </w:tcPr>
          <w:p>
            <w:pPr>
              <w:pStyle w:val="TableParagraph"/>
              <w:spacing w:before="4"/>
              <w:rPr>
                <w:sz w:val="20"/>
              </w:rPr>
            </w:pPr>
          </w:p>
          <w:p>
            <w:pPr>
              <w:pStyle w:val="TableParagraph"/>
              <w:ind w:right="213"/>
              <w:jc w:val="right"/>
              <w:rPr>
                <w:rFonts w:ascii="Courier New"/>
                <w:sz w:val="24"/>
              </w:rPr>
            </w:pPr>
            <w:r>
              <w:rPr>
                <w:rFonts w:ascii="Courier New"/>
                <w:sz w:val="24"/>
              </w:rPr>
              <w:t>0..1</w:t>
            </w:r>
          </w:p>
        </w:tc>
        <w:tc>
          <w:tcPr>
            <w:tcW w:w="2484" w:type="dxa"/>
            <w:tcBorders>
              <w:top w:val="single" w:sz="6" w:space="0" w:color="808080"/>
            </w:tcBorders>
          </w:tcPr>
          <w:p>
            <w:pPr>
              <w:pStyle w:val="TableParagraph"/>
              <w:spacing w:before="4"/>
              <w:rPr>
                <w:sz w:val="20"/>
              </w:rPr>
            </w:pPr>
          </w:p>
          <w:p>
            <w:pPr>
              <w:pStyle w:val="TableParagraph"/>
              <w:ind w:left="230"/>
              <w:rPr>
                <w:rFonts w:ascii="Courier New"/>
                <w:sz w:val="24"/>
              </w:rPr>
            </w:pPr>
            <w:hyperlink w:history="true" w:anchor="_bookmark0">
              <w:r>
                <w:rPr>
                  <w:rFonts w:ascii="Courier New"/>
                  <w:color w:val="800080"/>
                  <w:sz w:val="24"/>
                  <w:u w:val="single" w:color="800080"/>
                </w:rPr>
                <w:t>String</w:t>
              </w:r>
            </w:hyperlink>
          </w:p>
        </w:tc>
        <w:tc>
          <w:tcPr>
            <w:tcW w:w="4015" w:type="dxa"/>
            <w:tcBorders>
              <w:top w:val="single" w:sz="6" w:space="0" w:color="808080"/>
              <w:right w:val="single" w:sz="6" w:space="0" w:color="808080"/>
            </w:tcBorders>
          </w:tcPr>
          <w:p>
            <w:pPr>
              <w:pStyle w:val="TableParagraph"/>
              <w:spacing w:before="1"/>
              <w:rPr>
                <w:sz w:val="22"/>
              </w:rPr>
            </w:pPr>
          </w:p>
          <w:p>
            <w:pPr>
              <w:pStyle w:val="TableParagraph"/>
              <w:spacing w:line="264" w:lineRule="exact" w:before="1"/>
              <w:ind w:left="1406"/>
              <w:rPr>
                <w:sz w:val="24"/>
              </w:rPr>
            </w:pPr>
            <w:r>
              <w:rPr>
                <w:sz w:val="24"/>
              </w:rPr>
              <w:t>regionConnector is an</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energy data space</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specific attribute that</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specifies the regional</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connector being used</w:t>
            </w:r>
          </w:p>
        </w:tc>
      </w:tr>
      <w:tr>
        <w:trPr>
          <w:trHeight w:val="284"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to retrieve the data</w:t>
            </w:r>
          </w:p>
        </w:tc>
      </w:tr>
      <w:tr>
        <w:trPr>
          <w:trHeight w:val="571" w:hRule="atLeast"/>
        </w:trPr>
        <w:tc>
          <w:tcPr>
            <w:tcW w:w="3037" w:type="dxa"/>
            <w:tcBorders>
              <w:left w:val="single" w:sz="8" w:space="0" w:color="808080"/>
              <w:bottom w:val="single" w:sz="6" w:space="0" w:color="808080"/>
            </w:tcBorders>
          </w:tcPr>
          <w:p>
            <w:pPr>
              <w:pStyle w:val="TableParagraph"/>
              <w:rPr>
                <w:rFonts w:ascii="Times New Roman"/>
                <w:sz w:val="22"/>
              </w:rPr>
            </w:pPr>
          </w:p>
        </w:tc>
        <w:tc>
          <w:tcPr>
            <w:tcW w:w="1548" w:type="dxa"/>
            <w:tcBorders>
              <w:bottom w:val="single" w:sz="6" w:space="0" w:color="808080"/>
            </w:tcBorders>
          </w:tcPr>
          <w:p>
            <w:pPr>
              <w:pStyle w:val="TableParagraph"/>
              <w:rPr>
                <w:rFonts w:ascii="Times New Roman"/>
                <w:sz w:val="22"/>
              </w:rPr>
            </w:pPr>
          </w:p>
        </w:tc>
        <w:tc>
          <w:tcPr>
            <w:tcW w:w="2484" w:type="dxa"/>
            <w:tcBorders>
              <w:bottom w:val="single" w:sz="6" w:space="0" w:color="808080"/>
            </w:tcBorders>
          </w:tcPr>
          <w:p>
            <w:pPr>
              <w:pStyle w:val="TableParagraph"/>
              <w:rPr>
                <w:rFonts w:ascii="Times New Roman"/>
                <w:sz w:val="22"/>
              </w:rPr>
            </w:pPr>
          </w:p>
        </w:tc>
        <w:tc>
          <w:tcPr>
            <w:tcW w:w="4015" w:type="dxa"/>
            <w:tcBorders>
              <w:bottom w:val="single" w:sz="6" w:space="0" w:color="808080"/>
              <w:right w:val="single" w:sz="6" w:space="0" w:color="808080"/>
            </w:tcBorders>
          </w:tcPr>
          <w:p>
            <w:pPr>
              <w:pStyle w:val="TableParagraph"/>
              <w:ind w:left="1406"/>
              <w:rPr>
                <w:sz w:val="24"/>
              </w:rPr>
            </w:pPr>
            <w:r>
              <w:rPr>
                <w:sz w:val="24"/>
              </w:rPr>
              <w:t>requested.</w:t>
            </w:r>
          </w:p>
        </w:tc>
      </w:tr>
      <w:tr>
        <w:trPr>
          <w:trHeight w:val="539" w:hRule="atLeast"/>
        </w:trPr>
        <w:tc>
          <w:tcPr>
            <w:tcW w:w="3037" w:type="dxa"/>
            <w:tcBorders>
              <w:top w:val="single" w:sz="6" w:space="0" w:color="808080"/>
              <w:left w:val="single" w:sz="8" w:space="0" w:color="808080"/>
            </w:tcBorders>
          </w:tcPr>
          <w:p>
            <w:pPr>
              <w:pStyle w:val="TableParagraph"/>
              <w:spacing w:before="4"/>
              <w:rPr>
                <w:sz w:val="20"/>
              </w:rPr>
            </w:pPr>
          </w:p>
          <w:p>
            <w:pPr>
              <w:pStyle w:val="TableParagraph"/>
              <w:ind w:left="125"/>
              <w:rPr>
                <w:rFonts w:ascii="Courier New"/>
                <w:b/>
                <w:sz w:val="24"/>
              </w:rPr>
            </w:pPr>
            <w:r>
              <w:rPr>
                <w:rFonts w:ascii="Courier New"/>
                <w:b/>
                <w:sz w:val="24"/>
              </w:rPr>
              <w:t>regionCountry</w:t>
            </w:r>
          </w:p>
        </w:tc>
        <w:tc>
          <w:tcPr>
            <w:tcW w:w="1548" w:type="dxa"/>
            <w:tcBorders>
              <w:top w:val="single" w:sz="6" w:space="0" w:color="808080"/>
            </w:tcBorders>
          </w:tcPr>
          <w:p>
            <w:pPr>
              <w:pStyle w:val="TableParagraph"/>
              <w:spacing w:before="4"/>
              <w:rPr>
                <w:sz w:val="20"/>
              </w:rPr>
            </w:pPr>
          </w:p>
          <w:p>
            <w:pPr>
              <w:pStyle w:val="TableParagraph"/>
              <w:ind w:right="213"/>
              <w:jc w:val="right"/>
              <w:rPr>
                <w:rFonts w:ascii="Courier New"/>
                <w:sz w:val="24"/>
              </w:rPr>
            </w:pPr>
            <w:r>
              <w:rPr>
                <w:rFonts w:ascii="Courier New"/>
                <w:sz w:val="24"/>
              </w:rPr>
              <w:t>0..1</w:t>
            </w:r>
          </w:p>
        </w:tc>
        <w:tc>
          <w:tcPr>
            <w:tcW w:w="2484" w:type="dxa"/>
            <w:tcBorders>
              <w:top w:val="single" w:sz="6" w:space="0" w:color="808080"/>
            </w:tcBorders>
          </w:tcPr>
          <w:p>
            <w:pPr>
              <w:pStyle w:val="TableParagraph"/>
              <w:spacing w:before="4"/>
              <w:rPr>
                <w:sz w:val="20"/>
              </w:rPr>
            </w:pPr>
          </w:p>
          <w:p>
            <w:pPr>
              <w:pStyle w:val="TableParagraph"/>
              <w:ind w:left="230"/>
              <w:rPr>
                <w:rFonts w:ascii="Courier New"/>
                <w:sz w:val="24"/>
              </w:rPr>
            </w:pPr>
            <w:hyperlink w:history="true" w:anchor="_bookmark0">
              <w:r>
                <w:rPr>
                  <w:rFonts w:ascii="Courier New"/>
                  <w:color w:val="800080"/>
                  <w:sz w:val="24"/>
                  <w:u w:val="single" w:color="800080"/>
                </w:rPr>
                <w:t>String</w:t>
              </w:r>
            </w:hyperlink>
          </w:p>
        </w:tc>
        <w:tc>
          <w:tcPr>
            <w:tcW w:w="4015" w:type="dxa"/>
            <w:tcBorders>
              <w:top w:val="single" w:sz="6" w:space="0" w:color="808080"/>
              <w:right w:val="single" w:sz="6" w:space="0" w:color="808080"/>
            </w:tcBorders>
          </w:tcPr>
          <w:p>
            <w:pPr>
              <w:pStyle w:val="TableParagraph"/>
              <w:spacing w:before="1"/>
              <w:rPr>
                <w:sz w:val="22"/>
              </w:rPr>
            </w:pPr>
          </w:p>
          <w:p>
            <w:pPr>
              <w:pStyle w:val="TableParagraph"/>
              <w:spacing w:line="264" w:lineRule="exact" w:before="1"/>
              <w:ind w:left="1406"/>
              <w:rPr>
                <w:sz w:val="24"/>
              </w:rPr>
            </w:pPr>
            <w:r>
              <w:rPr>
                <w:sz w:val="24"/>
              </w:rPr>
              <w:t>regionCountry is an</w:t>
            </w:r>
          </w:p>
        </w:tc>
      </w:tr>
      <w:tr>
        <w:trPr>
          <w:trHeight w:val="276" w:hRule="atLeast"/>
        </w:trPr>
        <w:tc>
          <w:tcPr>
            <w:tcW w:w="3037" w:type="dxa"/>
            <w:tcBorders>
              <w:left w:val="single" w:sz="8" w:space="0" w:color="808080"/>
            </w:tcBorders>
          </w:tcPr>
          <w:p>
            <w:pPr>
              <w:pStyle w:val="TableParagraph"/>
              <w:rPr>
                <w:rFonts w:ascii="Times New Roman"/>
                <w:sz w:val="20"/>
              </w:rPr>
            </w:pPr>
          </w:p>
        </w:tc>
        <w:tc>
          <w:tcPr>
            <w:tcW w:w="154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56" w:lineRule="exact"/>
              <w:ind w:left="1406"/>
              <w:rPr>
                <w:sz w:val="24"/>
              </w:rPr>
            </w:pPr>
            <w:r>
              <w:rPr>
                <w:sz w:val="24"/>
              </w:rPr>
              <w:t>energy data space</w:t>
            </w:r>
          </w:p>
        </w:tc>
      </w:tr>
    </w:tbl>
    <w:p>
      <w:pPr>
        <w:spacing w:after="0" w:line="256" w:lineRule="exact"/>
        <w:rPr>
          <w:sz w:val="24"/>
        </w:rPr>
        <w:sectPr>
          <w:pgSz w:w="11900" w:h="16840"/>
          <w:pgMar w:header="99" w:footer="60" w:top="420" w:bottom="260" w:left="160" w:right="160"/>
        </w:sectPr>
      </w:pPr>
    </w:p>
    <w:p>
      <w:pPr>
        <w:pStyle w:val="BodyText"/>
        <w:spacing w:before="2"/>
        <w:rPr>
          <w:sz w:val="8"/>
        </w:rPr>
      </w:pPr>
      <w:r>
        <w:rPr/>
        <w:pict>
          <v:group style="position:absolute;margin-left:19.749599pt;margin-top:479pt;width:555.050pt;height:327pt;mso-position-horizontal-relative:page;mso-position-vertical-relative:page;z-index:-255280128" coordorigin="395,9580" coordsize="11101,6540">
            <v:line style="position:absolute" from="395,9588" to="11495,9588" stroked="true" strokeweight=".75pt" strokecolor="#808080">
              <v:stroke dashstyle="solid"/>
            </v:line>
            <v:line style="position:absolute" from="403,9580" to="403,16120" stroked="true" strokeweight=".751pt" strokecolor="#808080">
              <v:stroke dashstyle="solid"/>
            </v:line>
            <v:line style="position:absolute" from="11488,9580" to="11488,16120" stroked="true" strokeweight=".75pt" strokecolor="#808080">
              <v:stroke dashstyle="solid"/>
            </v:line>
            <v:shape style="position:absolute;left:485;top:9959;width:4089;height:992" type="#_x0000_t202" filled="false" stroked="false">
              <v:textbox inset="0,0,0,0">
                <w:txbxContent>
                  <w:p>
                    <w:pPr>
                      <w:spacing w:line="402" w:lineRule="exact" w:before="0"/>
                      <w:ind w:left="0" w:right="0" w:firstLine="0"/>
                      <w:jc w:val="left"/>
                      <w:rPr>
                        <w:b/>
                        <w:sz w:val="36"/>
                      </w:rPr>
                    </w:pPr>
                    <w:hyperlink w:history="true" w:anchor="_bookmark7">
                      <w:r>
                        <w:rPr>
                          <w:b/>
                          <w:color w:val="808080"/>
                          <w:sz w:val="36"/>
                          <w:u w:val="single" w:color="800080"/>
                        </w:rPr>
                        <w:t>MeterReading</w:t>
                      </w:r>
                    </w:hyperlink>
                  </w:p>
                  <w:p>
                    <w:pPr>
                      <w:spacing w:before="313"/>
                      <w:ind w:left="0" w:right="0" w:firstLine="0"/>
                      <w:jc w:val="left"/>
                      <w:rPr>
                        <w:sz w:val="24"/>
                      </w:rPr>
                    </w:pPr>
                    <w:r>
                      <w:rPr>
                        <w:sz w:val="24"/>
                      </w:rPr>
                      <w:t>Set of values obtained from the meter.</w:t>
                    </w:r>
                  </w:p>
                </w:txbxContent>
              </v:textbox>
              <w10:wrap type="none"/>
            </v:shape>
            <v:shape style="position:absolute;left:6260;top:9959;width:5082;height:403" type="#_x0000_t202" filled="false" stroked="false">
              <v:textbox inset="0,0,0,0">
                <w:txbxContent>
                  <w:p>
                    <w:pPr>
                      <w:spacing w:line="402" w:lineRule="exact" w:before="0"/>
                      <w:ind w:left="0" w:right="0" w:firstLine="0"/>
                      <w:jc w:val="left"/>
                      <w:rPr>
                        <w:sz w:val="36"/>
                      </w:rPr>
                    </w:pPr>
                    <w:hyperlink w:history="true" w:anchor="_bookmark17">
                      <w:r>
                        <w:rPr>
                          <w:color w:val="800080"/>
                          <w:sz w:val="36"/>
                          <w:u w:val="single" w:color="800080"/>
                        </w:rPr>
                        <w:t>Activation Test assembly model</w:t>
                      </w:r>
                    </w:hyperlink>
                  </w:p>
                </w:txbxContent>
              </v:textbox>
              <w10:wrap type="none"/>
            </v:shape>
            <w10:wrap type="none"/>
          </v:group>
        </w:pict>
      </w:r>
    </w:p>
    <w:tbl>
      <w:tblPr>
        <w:tblW w:w="0" w:type="auto"/>
        <w:jc w:val="left"/>
        <w:tblInd w:w="2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25"/>
        <w:gridCol w:w="1404"/>
        <w:gridCol w:w="2340"/>
        <w:gridCol w:w="4016"/>
      </w:tblGrid>
      <w:tr>
        <w:trPr>
          <w:trHeight w:val="1437" w:hRule="atLeast"/>
        </w:trPr>
        <w:tc>
          <w:tcPr>
            <w:tcW w:w="7069" w:type="dxa"/>
            <w:gridSpan w:val="3"/>
            <w:tcBorders>
              <w:left w:val="single" w:sz="8" w:space="0" w:color="808080"/>
              <w:bottom w:val="single" w:sz="8" w:space="0" w:color="808080"/>
            </w:tcBorders>
          </w:tcPr>
          <w:p>
            <w:pPr>
              <w:pStyle w:val="TableParagraph"/>
              <w:rPr>
                <w:rFonts w:ascii="Times New Roman"/>
                <w:sz w:val="22"/>
              </w:rPr>
            </w:pPr>
          </w:p>
        </w:tc>
        <w:tc>
          <w:tcPr>
            <w:tcW w:w="4016" w:type="dxa"/>
            <w:tcBorders>
              <w:bottom w:val="single" w:sz="8" w:space="0" w:color="808080"/>
              <w:right w:val="single" w:sz="6" w:space="0" w:color="808080"/>
            </w:tcBorders>
          </w:tcPr>
          <w:p>
            <w:pPr>
              <w:pStyle w:val="TableParagraph"/>
              <w:spacing w:line="247" w:lineRule="auto" w:before="15"/>
              <w:ind w:left="1406" w:right="381"/>
              <w:rPr>
                <w:sz w:val="24"/>
              </w:rPr>
            </w:pPr>
            <w:bookmarkStart w:name="_bookmark6" w:id="8"/>
            <w:bookmarkEnd w:id="8"/>
            <w:r>
              <w:rPr/>
            </w:r>
            <w:r>
              <w:rPr>
                <w:sz w:val="24"/>
              </w:rPr>
              <w:t>specific attribute that specifies the country where the regional connector is located.</w:t>
            </w:r>
          </w:p>
        </w:tc>
      </w:tr>
      <w:tr>
        <w:trPr>
          <w:trHeight w:val="536" w:hRule="atLeast"/>
        </w:trPr>
        <w:tc>
          <w:tcPr>
            <w:tcW w:w="3325" w:type="dxa"/>
            <w:tcBorders>
              <w:top w:val="single" w:sz="8" w:space="0" w:color="808080"/>
              <w:left w:val="single" w:sz="8" w:space="0" w:color="808080"/>
            </w:tcBorders>
          </w:tcPr>
          <w:p>
            <w:pPr>
              <w:pStyle w:val="TableParagraph"/>
              <w:spacing w:before="232"/>
              <w:ind w:left="125"/>
              <w:rPr>
                <w:rFonts w:ascii="Courier New"/>
                <w:b/>
                <w:sz w:val="24"/>
              </w:rPr>
            </w:pPr>
            <w:r>
              <w:rPr>
                <w:rFonts w:ascii="Courier New"/>
                <w:b/>
                <w:sz w:val="24"/>
              </w:rPr>
              <w:t>requestPermissionId</w:t>
            </w:r>
          </w:p>
        </w:tc>
        <w:tc>
          <w:tcPr>
            <w:tcW w:w="1404" w:type="dxa"/>
            <w:tcBorders>
              <w:top w:val="single" w:sz="8" w:space="0" w:color="808080"/>
            </w:tcBorders>
          </w:tcPr>
          <w:p>
            <w:pPr>
              <w:pStyle w:val="TableParagraph"/>
              <w:spacing w:before="232"/>
              <w:ind w:left="470"/>
              <w:rPr>
                <w:rFonts w:ascii="Courier New"/>
                <w:sz w:val="24"/>
              </w:rPr>
            </w:pPr>
            <w:r>
              <w:rPr>
                <w:rFonts w:ascii="Courier New"/>
                <w:sz w:val="24"/>
              </w:rPr>
              <w:t>0..1</w:t>
            </w:r>
          </w:p>
        </w:tc>
        <w:tc>
          <w:tcPr>
            <w:tcW w:w="2340" w:type="dxa"/>
            <w:tcBorders>
              <w:top w:val="single" w:sz="8" w:space="0" w:color="808080"/>
            </w:tcBorders>
          </w:tcPr>
          <w:p>
            <w:pPr>
              <w:pStyle w:val="TableParagraph"/>
              <w:spacing w:before="232"/>
              <w:ind w:left="86"/>
              <w:rPr>
                <w:rFonts w:ascii="Courier New"/>
                <w:sz w:val="24"/>
              </w:rPr>
            </w:pPr>
            <w:hyperlink w:history="true" w:anchor="_bookmark0">
              <w:r>
                <w:rPr>
                  <w:rFonts w:ascii="Courier New"/>
                  <w:color w:val="800080"/>
                  <w:sz w:val="24"/>
                  <w:u w:val="single" w:color="800080"/>
                </w:rPr>
                <w:t>String</w:t>
              </w:r>
            </w:hyperlink>
          </w:p>
        </w:tc>
        <w:tc>
          <w:tcPr>
            <w:tcW w:w="4016" w:type="dxa"/>
            <w:tcBorders>
              <w:top w:val="single" w:sz="8" w:space="0" w:color="808080"/>
              <w:right w:val="single" w:sz="6" w:space="0" w:color="808080"/>
            </w:tcBorders>
          </w:tcPr>
          <w:p>
            <w:pPr>
              <w:pStyle w:val="TableParagraph"/>
              <w:spacing w:before="10"/>
              <w:rPr>
                <w:sz w:val="21"/>
              </w:rPr>
            </w:pPr>
          </w:p>
          <w:p>
            <w:pPr>
              <w:pStyle w:val="TableParagraph"/>
              <w:spacing w:line="264" w:lineRule="exact" w:before="1"/>
              <w:ind w:left="1406"/>
              <w:rPr>
                <w:sz w:val="24"/>
              </w:rPr>
            </w:pPr>
            <w:r>
              <w:rPr>
                <w:sz w:val="24"/>
              </w:rPr>
              <w:t>The</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404" w:type="dxa"/>
          </w:tcPr>
          <w:p>
            <w:pPr>
              <w:pStyle w:val="TableParagraph"/>
              <w:rPr>
                <w:rFonts w:ascii="Times New Roman"/>
                <w:sz w:val="20"/>
              </w:rPr>
            </w:pPr>
          </w:p>
        </w:tc>
        <w:tc>
          <w:tcPr>
            <w:tcW w:w="2340" w:type="dxa"/>
          </w:tcPr>
          <w:p>
            <w:pPr>
              <w:pStyle w:val="TableParagraph"/>
              <w:rPr>
                <w:rFonts w:ascii="Times New Roman"/>
                <w:sz w:val="20"/>
              </w:rPr>
            </w:pPr>
          </w:p>
        </w:tc>
        <w:tc>
          <w:tcPr>
            <w:tcW w:w="4016" w:type="dxa"/>
            <w:tcBorders>
              <w:right w:val="single" w:sz="6" w:space="0" w:color="808080"/>
            </w:tcBorders>
          </w:tcPr>
          <w:p>
            <w:pPr>
              <w:pStyle w:val="TableParagraph"/>
              <w:spacing w:line="264" w:lineRule="exact"/>
              <w:ind w:left="1406"/>
              <w:rPr>
                <w:sz w:val="24"/>
              </w:rPr>
            </w:pPr>
            <w:r>
              <w:rPr>
                <w:sz w:val="24"/>
              </w:rPr>
              <w:t>requestPermissionId is</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404" w:type="dxa"/>
          </w:tcPr>
          <w:p>
            <w:pPr>
              <w:pStyle w:val="TableParagraph"/>
              <w:rPr>
                <w:rFonts w:ascii="Times New Roman"/>
                <w:sz w:val="20"/>
              </w:rPr>
            </w:pPr>
          </w:p>
        </w:tc>
        <w:tc>
          <w:tcPr>
            <w:tcW w:w="2340" w:type="dxa"/>
          </w:tcPr>
          <w:p>
            <w:pPr>
              <w:pStyle w:val="TableParagraph"/>
              <w:rPr>
                <w:rFonts w:ascii="Times New Roman"/>
                <w:sz w:val="20"/>
              </w:rPr>
            </w:pPr>
          </w:p>
        </w:tc>
        <w:tc>
          <w:tcPr>
            <w:tcW w:w="4016" w:type="dxa"/>
            <w:tcBorders>
              <w:right w:val="single" w:sz="6" w:space="0" w:color="808080"/>
            </w:tcBorders>
          </w:tcPr>
          <w:p>
            <w:pPr>
              <w:pStyle w:val="TableParagraph"/>
              <w:spacing w:line="264" w:lineRule="exact"/>
              <w:ind w:left="1406"/>
              <w:rPr>
                <w:sz w:val="24"/>
              </w:rPr>
            </w:pPr>
            <w:r>
              <w:rPr>
                <w:sz w:val="24"/>
              </w:rPr>
              <w:t>energy data space</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404" w:type="dxa"/>
          </w:tcPr>
          <w:p>
            <w:pPr>
              <w:pStyle w:val="TableParagraph"/>
              <w:rPr>
                <w:rFonts w:ascii="Times New Roman"/>
                <w:sz w:val="20"/>
              </w:rPr>
            </w:pPr>
          </w:p>
        </w:tc>
        <w:tc>
          <w:tcPr>
            <w:tcW w:w="2340" w:type="dxa"/>
          </w:tcPr>
          <w:p>
            <w:pPr>
              <w:pStyle w:val="TableParagraph"/>
              <w:rPr>
                <w:rFonts w:ascii="Times New Roman"/>
                <w:sz w:val="20"/>
              </w:rPr>
            </w:pPr>
          </w:p>
        </w:tc>
        <w:tc>
          <w:tcPr>
            <w:tcW w:w="4016" w:type="dxa"/>
            <w:tcBorders>
              <w:right w:val="single" w:sz="6" w:space="0" w:color="808080"/>
            </w:tcBorders>
          </w:tcPr>
          <w:p>
            <w:pPr>
              <w:pStyle w:val="TableParagraph"/>
              <w:spacing w:line="264" w:lineRule="exact"/>
              <w:ind w:left="1406"/>
              <w:rPr>
                <w:sz w:val="24"/>
              </w:rPr>
            </w:pPr>
            <w:r>
              <w:rPr>
                <w:sz w:val="24"/>
              </w:rPr>
              <w:t>specific identification</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404" w:type="dxa"/>
          </w:tcPr>
          <w:p>
            <w:pPr>
              <w:pStyle w:val="TableParagraph"/>
              <w:rPr>
                <w:rFonts w:ascii="Times New Roman"/>
                <w:sz w:val="20"/>
              </w:rPr>
            </w:pPr>
          </w:p>
        </w:tc>
        <w:tc>
          <w:tcPr>
            <w:tcW w:w="2340" w:type="dxa"/>
          </w:tcPr>
          <w:p>
            <w:pPr>
              <w:pStyle w:val="TableParagraph"/>
              <w:rPr>
                <w:rFonts w:ascii="Times New Roman"/>
                <w:sz w:val="20"/>
              </w:rPr>
            </w:pPr>
          </w:p>
        </w:tc>
        <w:tc>
          <w:tcPr>
            <w:tcW w:w="4016" w:type="dxa"/>
            <w:tcBorders>
              <w:right w:val="single" w:sz="6" w:space="0" w:color="808080"/>
            </w:tcBorders>
          </w:tcPr>
          <w:p>
            <w:pPr>
              <w:pStyle w:val="TableParagraph"/>
              <w:spacing w:line="264" w:lineRule="exact"/>
              <w:ind w:left="1406"/>
              <w:rPr>
                <w:sz w:val="24"/>
              </w:rPr>
            </w:pPr>
            <w:r>
              <w:rPr>
                <w:sz w:val="24"/>
              </w:rPr>
              <w:t>attribute holding an</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404" w:type="dxa"/>
          </w:tcPr>
          <w:p>
            <w:pPr>
              <w:pStyle w:val="TableParagraph"/>
              <w:rPr>
                <w:rFonts w:ascii="Times New Roman"/>
                <w:sz w:val="20"/>
              </w:rPr>
            </w:pPr>
          </w:p>
        </w:tc>
        <w:tc>
          <w:tcPr>
            <w:tcW w:w="2340" w:type="dxa"/>
          </w:tcPr>
          <w:p>
            <w:pPr>
              <w:pStyle w:val="TableParagraph"/>
              <w:rPr>
                <w:rFonts w:ascii="Times New Roman"/>
                <w:sz w:val="20"/>
              </w:rPr>
            </w:pPr>
          </w:p>
        </w:tc>
        <w:tc>
          <w:tcPr>
            <w:tcW w:w="4016" w:type="dxa"/>
            <w:tcBorders>
              <w:right w:val="single" w:sz="6" w:space="0" w:color="808080"/>
            </w:tcBorders>
          </w:tcPr>
          <w:p>
            <w:pPr>
              <w:pStyle w:val="TableParagraph"/>
              <w:spacing w:line="264" w:lineRule="exact"/>
              <w:ind w:left="1406"/>
              <w:rPr>
                <w:sz w:val="24"/>
              </w:rPr>
            </w:pPr>
            <w:r>
              <w:rPr>
                <w:sz w:val="24"/>
              </w:rPr>
              <w:t>unique identifier issued</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404" w:type="dxa"/>
          </w:tcPr>
          <w:p>
            <w:pPr>
              <w:pStyle w:val="TableParagraph"/>
              <w:rPr>
                <w:rFonts w:ascii="Times New Roman"/>
                <w:sz w:val="20"/>
              </w:rPr>
            </w:pPr>
          </w:p>
        </w:tc>
        <w:tc>
          <w:tcPr>
            <w:tcW w:w="2340" w:type="dxa"/>
          </w:tcPr>
          <w:p>
            <w:pPr>
              <w:pStyle w:val="TableParagraph"/>
              <w:rPr>
                <w:rFonts w:ascii="Times New Roman"/>
                <w:sz w:val="20"/>
              </w:rPr>
            </w:pPr>
          </w:p>
        </w:tc>
        <w:tc>
          <w:tcPr>
            <w:tcW w:w="4016" w:type="dxa"/>
            <w:tcBorders>
              <w:right w:val="single" w:sz="6" w:space="0" w:color="808080"/>
            </w:tcBorders>
          </w:tcPr>
          <w:p>
            <w:pPr>
              <w:pStyle w:val="TableParagraph"/>
              <w:spacing w:line="264" w:lineRule="exact"/>
              <w:ind w:left="1406"/>
              <w:rPr>
                <w:sz w:val="24"/>
              </w:rPr>
            </w:pPr>
            <w:r>
              <w:rPr>
                <w:sz w:val="24"/>
              </w:rPr>
              <w:t>by the energy data</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404" w:type="dxa"/>
          </w:tcPr>
          <w:p>
            <w:pPr>
              <w:pStyle w:val="TableParagraph"/>
              <w:rPr>
                <w:rFonts w:ascii="Times New Roman"/>
                <w:sz w:val="20"/>
              </w:rPr>
            </w:pPr>
          </w:p>
        </w:tc>
        <w:tc>
          <w:tcPr>
            <w:tcW w:w="2340" w:type="dxa"/>
          </w:tcPr>
          <w:p>
            <w:pPr>
              <w:pStyle w:val="TableParagraph"/>
              <w:rPr>
                <w:rFonts w:ascii="Times New Roman"/>
                <w:sz w:val="20"/>
              </w:rPr>
            </w:pPr>
          </w:p>
        </w:tc>
        <w:tc>
          <w:tcPr>
            <w:tcW w:w="4016" w:type="dxa"/>
            <w:tcBorders>
              <w:right w:val="single" w:sz="6" w:space="0" w:color="808080"/>
            </w:tcBorders>
          </w:tcPr>
          <w:p>
            <w:pPr>
              <w:pStyle w:val="TableParagraph"/>
              <w:spacing w:line="264" w:lineRule="exact"/>
              <w:ind w:left="1406"/>
              <w:rPr>
                <w:sz w:val="24"/>
              </w:rPr>
            </w:pPr>
            <w:r>
              <w:rPr>
                <w:sz w:val="24"/>
              </w:rPr>
              <w:t>space to allow for</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404" w:type="dxa"/>
          </w:tcPr>
          <w:p>
            <w:pPr>
              <w:pStyle w:val="TableParagraph"/>
              <w:rPr>
                <w:rFonts w:ascii="Times New Roman"/>
                <w:sz w:val="20"/>
              </w:rPr>
            </w:pPr>
          </w:p>
        </w:tc>
        <w:tc>
          <w:tcPr>
            <w:tcW w:w="2340" w:type="dxa"/>
          </w:tcPr>
          <w:p>
            <w:pPr>
              <w:pStyle w:val="TableParagraph"/>
              <w:rPr>
                <w:rFonts w:ascii="Times New Roman"/>
                <w:sz w:val="20"/>
              </w:rPr>
            </w:pPr>
          </w:p>
        </w:tc>
        <w:tc>
          <w:tcPr>
            <w:tcW w:w="4016" w:type="dxa"/>
            <w:tcBorders>
              <w:right w:val="single" w:sz="6" w:space="0" w:color="808080"/>
            </w:tcBorders>
          </w:tcPr>
          <w:p>
            <w:pPr>
              <w:pStyle w:val="TableParagraph"/>
              <w:spacing w:line="264" w:lineRule="exact"/>
              <w:ind w:left="1406"/>
              <w:rPr>
                <w:sz w:val="24"/>
              </w:rPr>
            </w:pPr>
            <w:r>
              <w:rPr>
                <w:sz w:val="24"/>
              </w:rPr>
              <w:t>tracing of the</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404" w:type="dxa"/>
          </w:tcPr>
          <w:p>
            <w:pPr>
              <w:pStyle w:val="TableParagraph"/>
              <w:rPr>
                <w:rFonts w:ascii="Times New Roman"/>
                <w:sz w:val="20"/>
              </w:rPr>
            </w:pPr>
          </w:p>
        </w:tc>
        <w:tc>
          <w:tcPr>
            <w:tcW w:w="2340" w:type="dxa"/>
          </w:tcPr>
          <w:p>
            <w:pPr>
              <w:pStyle w:val="TableParagraph"/>
              <w:rPr>
                <w:rFonts w:ascii="Times New Roman"/>
                <w:sz w:val="20"/>
              </w:rPr>
            </w:pPr>
          </w:p>
        </w:tc>
        <w:tc>
          <w:tcPr>
            <w:tcW w:w="4016" w:type="dxa"/>
            <w:tcBorders>
              <w:right w:val="single" w:sz="6" w:space="0" w:color="808080"/>
            </w:tcBorders>
          </w:tcPr>
          <w:p>
            <w:pPr>
              <w:pStyle w:val="TableParagraph"/>
              <w:spacing w:line="264" w:lineRule="exact"/>
              <w:ind w:left="1406"/>
              <w:rPr>
                <w:sz w:val="24"/>
              </w:rPr>
            </w:pPr>
            <w:r>
              <w:rPr>
                <w:sz w:val="24"/>
              </w:rPr>
              <w:t>permission through</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404" w:type="dxa"/>
          </w:tcPr>
          <w:p>
            <w:pPr>
              <w:pStyle w:val="TableParagraph"/>
              <w:rPr>
                <w:rFonts w:ascii="Times New Roman"/>
                <w:sz w:val="20"/>
              </w:rPr>
            </w:pPr>
          </w:p>
        </w:tc>
        <w:tc>
          <w:tcPr>
            <w:tcW w:w="2340" w:type="dxa"/>
          </w:tcPr>
          <w:p>
            <w:pPr>
              <w:pStyle w:val="TableParagraph"/>
              <w:rPr>
                <w:rFonts w:ascii="Times New Roman"/>
                <w:sz w:val="20"/>
              </w:rPr>
            </w:pPr>
          </w:p>
        </w:tc>
        <w:tc>
          <w:tcPr>
            <w:tcW w:w="4016" w:type="dxa"/>
            <w:tcBorders>
              <w:right w:val="single" w:sz="6" w:space="0" w:color="808080"/>
            </w:tcBorders>
          </w:tcPr>
          <w:p>
            <w:pPr>
              <w:pStyle w:val="TableParagraph"/>
              <w:spacing w:line="264" w:lineRule="exact"/>
              <w:ind w:left="1406"/>
              <w:rPr>
                <w:sz w:val="24"/>
              </w:rPr>
            </w:pPr>
            <w:r>
              <w:rPr>
                <w:sz w:val="24"/>
              </w:rPr>
              <w:t>serveral message</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404" w:type="dxa"/>
          </w:tcPr>
          <w:p>
            <w:pPr>
              <w:pStyle w:val="TableParagraph"/>
              <w:rPr>
                <w:rFonts w:ascii="Times New Roman"/>
                <w:sz w:val="20"/>
              </w:rPr>
            </w:pPr>
          </w:p>
        </w:tc>
        <w:tc>
          <w:tcPr>
            <w:tcW w:w="2340" w:type="dxa"/>
          </w:tcPr>
          <w:p>
            <w:pPr>
              <w:pStyle w:val="TableParagraph"/>
              <w:rPr>
                <w:rFonts w:ascii="Times New Roman"/>
                <w:sz w:val="20"/>
              </w:rPr>
            </w:pPr>
          </w:p>
        </w:tc>
        <w:tc>
          <w:tcPr>
            <w:tcW w:w="4016" w:type="dxa"/>
            <w:tcBorders>
              <w:right w:val="single" w:sz="6" w:space="0" w:color="808080"/>
            </w:tcBorders>
          </w:tcPr>
          <w:p>
            <w:pPr>
              <w:pStyle w:val="TableParagraph"/>
              <w:spacing w:line="264" w:lineRule="exact"/>
              <w:ind w:left="1406"/>
              <w:rPr>
                <w:sz w:val="24"/>
              </w:rPr>
            </w:pPr>
            <w:r>
              <w:rPr>
                <w:sz w:val="24"/>
              </w:rPr>
              <w:t>exchanges.</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404" w:type="dxa"/>
          </w:tcPr>
          <w:p>
            <w:pPr>
              <w:pStyle w:val="TableParagraph"/>
              <w:rPr>
                <w:rFonts w:ascii="Times New Roman"/>
                <w:sz w:val="20"/>
              </w:rPr>
            </w:pPr>
          </w:p>
        </w:tc>
        <w:tc>
          <w:tcPr>
            <w:tcW w:w="2340" w:type="dxa"/>
          </w:tcPr>
          <w:p>
            <w:pPr>
              <w:pStyle w:val="TableParagraph"/>
              <w:rPr>
                <w:rFonts w:ascii="Times New Roman"/>
                <w:sz w:val="20"/>
              </w:rPr>
            </w:pPr>
          </w:p>
        </w:tc>
        <w:tc>
          <w:tcPr>
            <w:tcW w:w="4016" w:type="dxa"/>
            <w:tcBorders>
              <w:right w:val="single" w:sz="6" w:space="0" w:color="808080"/>
            </w:tcBorders>
          </w:tcPr>
          <w:p>
            <w:pPr>
              <w:pStyle w:val="TableParagraph"/>
              <w:spacing w:line="264" w:lineRule="exact"/>
              <w:ind w:left="1406"/>
              <w:rPr>
                <w:sz w:val="24"/>
              </w:rPr>
            </w:pPr>
            <w:r>
              <w:rPr>
                <w:sz w:val="24"/>
              </w:rPr>
              <w:t>Note: the</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404" w:type="dxa"/>
          </w:tcPr>
          <w:p>
            <w:pPr>
              <w:pStyle w:val="TableParagraph"/>
              <w:rPr>
                <w:rFonts w:ascii="Times New Roman"/>
                <w:sz w:val="20"/>
              </w:rPr>
            </w:pPr>
          </w:p>
        </w:tc>
        <w:tc>
          <w:tcPr>
            <w:tcW w:w="2340" w:type="dxa"/>
          </w:tcPr>
          <w:p>
            <w:pPr>
              <w:pStyle w:val="TableParagraph"/>
              <w:rPr>
                <w:rFonts w:ascii="Times New Roman"/>
                <w:sz w:val="20"/>
              </w:rPr>
            </w:pPr>
          </w:p>
        </w:tc>
        <w:tc>
          <w:tcPr>
            <w:tcW w:w="4016" w:type="dxa"/>
            <w:tcBorders>
              <w:right w:val="single" w:sz="6" w:space="0" w:color="808080"/>
            </w:tcBorders>
          </w:tcPr>
          <w:p>
            <w:pPr>
              <w:pStyle w:val="TableParagraph"/>
              <w:spacing w:line="264" w:lineRule="exact"/>
              <w:ind w:left="1406"/>
              <w:rPr>
                <w:sz w:val="24"/>
              </w:rPr>
            </w:pPr>
            <w:r>
              <w:rPr>
                <w:sz w:val="24"/>
              </w:rPr>
              <w:t>requestPermissionId is</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404" w:type="dxa"/>
          </w:tcPr>
          <w:p>
            <w:pPr>
              <w:pStyle w:val="TableParagraph"/>
              <w:rPr>
                <w:rFonts w:ascii="Times New Roman"/>
                <w:sz w:val="20"/>
              </w:rPr>
            </w:pPr>
          </w:p>
        </w:tc>
        <w:tc>
          <w:tcPr>
            <w:tcW w:w="2340" w:type="dxa"/>
          </w:tcPr>
          <w:p>
            <w:pPr>
              <w:pStyle w:val="TableParagraph"/>
              <w:rPr>
                <w:rFonts w:ascii="Times New Roman"/>
                <w:sz w:val="20"/>
              </w:rPr>
            </w:pPr>
          </w:p>
        </w:tc>
        <w:tc>
          <w:tcPr>
            <w:tcW w:w="4016" w:type="dxa"/>
            <w:tcBorders>
              <w:right w:val="single" w:sz="6" w:space="0" w:color="808080"/>
            </w:tcBorders>
          </w:tcPr>
          <w:p>
            <w:pPr>
              <w:pStyle w:val="TableParagraph"/>
              <w:spacing w:line="264" w:lineRule="exact"/>
              <w:ind w:left="1406"/>
              <w:rPr>
                <w:sz w:val="24"/>
              </w:rPr>
            </w:pPr>
            <w:r>
              <w:rPr>
                <w:sz w:val="24"/>
              </w:rPr>
              <w:t>NOT the identifier</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404" w:type="dxa"/>
          </w:tcPr>
          <w:p>
            <w:pPr>
              <w:pStyle w:val="TableParagraph"/>
              <w:rPr>
                <w:rFonts w:ascii="Times New Roman"/>
                <w:sz w:val="20"/>
              </w:rPr>
            </w:pPr>
          </w:p>
        </w:tc>
        <w:tc>
          <w:tcPr>
            <w:tcW w:w="2340" w:type="dxa"/>
          </w:tcPr>
          <w:p>
            <w:pPr>
              <w:pStyle w:val="TableParagraph"/>
              <w:rPr>
                <w:rFonts w:ascii="Times New Roman"/>
                <w:sz w:val="20"/>
              </w:rPr>
            </w:pPr>
          </w:p>
        </w:tc>
        <w:tc>
          <w:tcPr>
            <w:tcW w:w="4016" w:type="dxa"/>
            <w:tcBorders>
              <w:right w:val="single" w:sz="6" w:space="0" w:color="808080"/>
            </w:tcBorders>
          </w:tcPr>
          <w:p>
            <w:pPr>
              <w:pStyle w:val="TableParagraph"/>
              <w:spacing w:line="264" w:lineRule="exact"/>
              <w:ind w:left="1406"/>
              <w:rPr>
                <w:sz w:val="24"/>
              </w:rPr>
            </w:pPr>
            <w:r>
              <w:rPr>
                <w:sz w:val="24"/>
              </w:rPr>
              <w:t>issued by the Identity</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404" w:type="dxa"/>
          </w:tcPr>
          <w:p>
            <w:pPr>
              <w:pStyle w:val="TableParagraph"/>
              <w:rPr>
                <w:rFonts w:ascii="Times New Roman"/>
                <w:sz w:val="20"/>
              </w:rPr>
            </w:pPr>
          </w:p>
        </w:tc>
        <w:tc>
          <w:tcPr>
            <w:tcW w:w="2340" w:type="dxa"/>
          </w:tcPr>
          <w:p>
            <w:pPr>
              <w:pStyle w:val="TableParagraph"/>
              <w:rPr>
                <w:rFonts w:ascii="Times New Roman"/>
                <w:sz w:val="20"/>
              </w:rPr>
            </w:pPr>
          </w:p>
        </w:tc>
        <w:tc>
          <w:tcPr>
            <w:tcW w:w="4016" w:type="dxa"/>
            <w:tcBorders>
              <w:right w:val="single" w:sz="6" w:space="0" w:color="808080"/>
            </w:tcBorders>
          </w:tcPr>
          <w:p>
            <w:pPr>
              <w:pStyle w:val="TableParagraph"/>
              <w:spacing w:line="264" w:lineRule="exact"/>
              <w:ind w:left="1406"/>
              <w:rPr>
                <w:sz w:val="24"/>
              </w:rPr>
            </w:pPr>
            <w:r>
              <w:rPr>
                <w:sz w:val="24"/>
              </w:rPr>
              <w:t>Service Provider as</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404" w:type="dxa"/>
          </w:tcPr>
          <w:p>
            <w:pPr>
              <w:pStyle w:val="TableParagraph"/>
              <w:rPr>
                <w:rFonts w:ascii="Times New Roman"/>
                <w:sz w:val="20"/>
              </w:rPr>
            </w:pPr>
          </w:p>
        </w:tc>
        <w:tc>
          <w:tcPr>
            <w:tcW w:w="2340" w:type="dxa"/>
          </w:tcPr>
          <w:p>
            <w:pPr>
              <w:pStyle w:val="TableParagraph"/>
              <w:rPr>
                <w:rFonts w:ascii="Times New Roman"/>
                <w:sz w:val="20"/>
              </w:rPr>
            </w:pPr>
          </w:p>
        </w:tc>
        <w:tc>
          <w:tcPr>
            <w:tcW w:w="4016" w:type="dxa"/>
            <w:tcBorders>
              <w:right w:val="single" w:sz="6" w:space="0" w:color="808080"/>
            </w:tcBorders>
          </w:tcPr>
          <w:p>
            <w:pPr>
              <w:pStyle w:val="TableParagraph"/>
              <w:spacing w:line="264" w:lineRule="exact"/>
              <w:ind w:left="1406"/>
              <w:rPr>
                <w:sz w:val="24"/>
              </w:rPr>
            </w:pPr>
            <w:r>
              <w:rPr>
                <w:sz w:val="24"/>
              </w:rPr>
              <w:t>specified in the EU</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404" w:type="dxa"/>
          </w:tcPr>
          <w:p>
            <w:pPr>
              <w:pStyle w:val="TableParagraph"/>
              <w:rPr>
                <w:rFonts w:ascii="Times New Roman"/>
                <w:sz w:val="20"/>
              </w:rPr>
            </w:pPr>
          </w:p>
        </w:tc>
        <w:tc>
          <w:tcPr>
            <w:tcW w:w="2340" w:type="dxa"/>
          </w:tcPr>
          <w:p>
            <w:pPr>
              <w:pStyle w:val="TableParagraph"/>
              <w:rPr>
                <w:rFonts w:ascii="Times New Roman"/>
                <w:sz w:val="20"/>
              </w:rPr>
            </w:pPr>
          </w:p>
        </w:tc>
        <w:tc>
          <w:tcPr>
            <w:tcW w:w="4016" w:type="dxa"/>
            <w:tcBorders>
              <w:right w:val="single" w:sz="6" w:space="0" w:color="808080"/>
            </w:tcBorders>
          </w:tcPr>
          <w:p>
            <w:pPr>
              <w:pStyle w:val="TableParagraph"/>
              <w:spacing w:line="264" w:lineRule="exact"/>
              <w:ind w:left="1406"/>
              <w:rPr>
                <w:sz w:val="24"/>
              </w:rPr>
            </w:pPr>
            <w:r>
              <w:rPr>
                <w:sz w:val="24"/>
              </w:rPr>
              <w:t>Implementing Act on</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404" w:type="dxa"/>
          </w:tcPr>
          <w:p>
            <w:pPr>
              <w:pStyle w:val="TableParagraph"/>
              <w:rPr>
                <w:rFonts w:ascii="Times New Roman"/>
                <w:sz w:val="20"/>
              </w:rPr>
            </w:pPr>
          </w:p>
        </w:tc>
        <w:tc>
          <w:tcPr>
            <w:tcW w:w="2340" w:type="dxa"/>
          </w:tcPr>
          <w:p>
            <w:pPr>
              <w:pStyle w:val="TableParagraph"/>
              <w:rPr>
                <w:rFonts w:ascii="Times New Roman"/>
                <w:sz w:val="20"/>
              </w:rPr>
            </w:pPr>
          </w:p>
        </w:tc>
        <w:tc>
          <w:tcPr>
            <w:tcW w:w="4016" w:type="dxa"/>
            <w:tcBorders>
              <w:right w:val="single" w:sz="6" w:space="0" w:color="808080"/>
            </w:tcBorders>
          </w:tcPr>
          <w:p>
            <w:pPr>
              <w:pStyle w:val="TableParagraph"/>
              <w:spacing w:line="264" w:lineRule="exact"/>
              <w:ind w:left="1406"/>
              <w:rPr>
                <w:sz w:val="24"/>
              </w:rPr>
            </w:pPr>
            <w:r>
              <w:rPr>
                <w:sz w:val="24"/>
              </w:rPr>
              <w:t>access to Metering and</w:t>
            </w:r>
          </w:p>
        </w:tc>
      </w:tr>
      <w:tr>
        <w:trPr>
          <w:trHeight w:val="573" w:hRule="atLeast"/>
        </w:trPr>
        <w:tc>
          <w:tcPr>
            <w:tcW w:w="3325" w:type="dxa"/>
            <w:tcBorders>
              <w:left w:val="single" w:sz="8" w:space="0" w:color="808080"/>
              <w:bottom w:val="single" w:sz="6" w:space="0" w:color="808080"/>
            </w:tcBorders>
          </w:tcPr>
          <w:p>
            <w:pPr>
              <w:pStyle w:val="TableParagraph"/>
              <w:rPr>
                <w:rFonts w:ascii="Times New Roman"/>
                <w:sz w:val="22"/>
              </w:rPr>
            </w:pPr>
          </w:p>
        </w:tc>
        <w:tc>
          <w:tcPr>
            <w:tcW w:w="1404" w:type="dxa"/>
            <w:tcBorders>
              <w:bottom w:val="single" w:sz="6" w:space="0" w:color="808080"/>
            </w:tcBorders>
          </w:tcPr>
          <w:p>
            <w:pPr>
              <w:pStyle w:val="TableParagraph"/>
              <w:rPr>
                <w:rFonts w:ascii="Times New Roman"/>
                <w:sz w:val="22"/>
              </w:rPr>
            </w:pPr>
          </w:p>
        </w:tc>
        <w:tc>
          <w:tcPr>
            <w:tcW w:w="2340" w:type="dxa"/>
            <w:tcBorders>
              <w:bottom w:val="single" w:sz="6" w:space="0" w:color="808080"/>
            </w:tcBorders>
          </w:tcPr>
          <w:p>
            <w:pPr>
              <w:pStyle w:val="TableParagraph"/>
              <w:rPr>
                <w:rFonts w:ascii="Times New Roman"/>
                <w:sz w:val="22"/>
              </w:rPr>
            </w:pPr>
          </w:p>
        </w:tc>
        <w:tc>
          <w:tcPr>
            <w:tcW w:w="4016" w:type="dxa"/>
            <w:tcBorders>
              <w:bottom w:val="single" w:sz="6" w:space="0" w:color="808080"/>
              <w:right w:val="single" w:sz="6" w:space="0" w:color="808080"/>
            </w:tcBorders>
          </w:tcPr>
          <w:p>
            <w:pPr>
              <w:pStyle w:val="TableParagraph"/>
              <w:ind w:left="1406"/>
              <w:rPr>
                <w:sz w:val="24"/>
              </w:rPr>
            </w:pPr>
            <w:r>
              <w:rPr>
                <w:sz w:val="24"/>
              </w:rPr>
              <w:t>Consumption Data.</w:t>
            </w:r>
          </w:p>
        </w:tc>
      </w:tr>
      <w:tr>
        <w:trPr>
          <w:trHeight w:val="900" w:hRule="atLeast"/>
        </w:trPr>
        <w:tc>
          <w:tcPr>
            <w:tcW w:w="3325" w:type="dxa"/>
            <w:tcBorders>
              <w:top w:val="single" w:sz="6" w:space="0" w:color="808080"/>
              <w:left w:val="single" w:sz="8" w:space="0" w:color="808080"/>
              <w:bottom w:val="single" w:sz="6" w:space="0" w:color="808080"/>
            </w:tcBorders>
          </w:tcPr>
          <w:p>
            <w:pPr>
              <w:pStyle w:val="TableParagraph"/>
              <w:spacing w:before="233"/>
              <w:ind w:left="125"/>
              <w:rPr>
                <w:rFonts w:ascii="Courier New"/>
                <w:b/>
                <w:i/>
                <w:sz w:val="24"/>
              </w:rPr>
            </w:pPr>
            <w:r>
              <w:rPr>
                <w:rFonts w:ascii="Courier New"/>
                <w:b/>
                <w:i/>
                <w:sz w:val="24"/>
              </w:rPr>
              <w:t>Asset</w:t>
            </w:r>
          </w:p>
        </w:tc>
        <w:tc>
          <w:tcPr>
            <w:tcW w:w="1404" w:type="dxa"/>
            <w:tcBorders>
              <w:top w:val="single" w:sz="6" w:space="0" w:color="808080"/>
              <w:bottom w:val="single" w:sz="6" w:space="0" w:color="808080"/>
            </w:tcBorders>
          </w:tcPr>
          <w:p>
            <w:pPr>
              <w:pStyle w:val="TableParagraph"/>
              <w:spacing w:before="233"/>
              <w:ind w:left="470"/>
              <w:rPr>
                <w:rFonts w:ascii="Courier New"/>
                <w:sz w:val="24"/>
              </w:rPr>
            </w:pPr>
            <w:r>
              <w:rPr>
                <w:rFonts w:ascii="Courier New"/>
                <w:sz w:val="24"/>
              </w:rPr>
              <w:t>[0..1]</w:t>
            </w:r>
          </w:p>
        </w:tc>
        <w:tc>
          <w:tcPr>
            <w:tcW w:w="2340" w:type="dxa"/>
            <w:tcBorders>
              <w:top w:val="single" w:sz="6" w:space="0" w:color="808080"/>
              <w:bottom w:val="single" w:sz="6" w:space="0" w:color="808080"/>
            </w:tcBorders>
          </w:tcPr>
          <w:p>
            <w:pPr>
              <w:pStyle w:val="TableParagraph"/>
              <w:spacing w:before="11"/>
              <w:rPr>
                <w:sz w:val="21"/>
              </w:rPr>
            </w:pPr>
          </w:p>
          <w:p>
            <w:pPr>
              <w:pStyle w:val="TableParagraph"/>
              <w:ind w:left="86"/>
              <w:rPr>
                <w:sz w:val="24"/>
              </w:rPr>
            </w:pPr>
            <w:hyperlink w:history="true" w:anchor="_bookmark4">
              <w:r>
                <w:rPr>
                  <w:color w:val="800080"/>
                  <w:sz w:val="24"/>
                  <w:u w:val="single" w:color="800080"/>
                </w:rPr>
                <w:t>Asset</w:t>
              </w:r>
            </w:hyperlink>
          </w:p>
        </w:tc>
        <w:tc>
          <w:tcPr>
            <w:tcW w:w="4016" w:type="dxa"/>
            <w:tcBorders>
              <w:top w:val="single" w:sz="6" w:space="0" w:color="808080"/>
              <w:bottom w:val="single" w:sz="6" w:space="0" w:color="808080"/>
              <w:right w:val="single" w:sz="6" w:space="0" w:color="808080"/>
            </w:tcBorders>
          </w:tcPr>
          <w:p>
            <w:pPr>
              <w:pStyle w:val="TableParagraph"/>
              <w:rPr>
                <w:rFonts w:ascii="Times New Roman"/>
                <w:sz w:val="22"/>
              </w:rPr>
            </w:pP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6"/>
        </w:rPr>
      </w:pPr>
    </w:p>
    <w:tbl>
      <w:tblPr>
        <w:tblW w:w="0" w:type="auto"/>
        <w:jc w:val="left"/>
        <w:tblInd w:w="3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45"/>
        <w:gridCol w:w="1558"/>
        <w:gridCol w:w="3276"/>
        <w:gridCol w:w="3111"/>
      </w:tblGrid>
      <w:tr>
        <w:trPr>
          <w:trHeight w:val="648" w:hRule="atLeast"/>
        </w:trPr>
        <w:tc>
          <w:tcPr>
            <w:tcW w:w="2945" w:type="dxa"/>
            <w:tcBorders>
              <w:bottom w:val="single" w:sz="6" w:space="0" w:color="808080"/>
            </w:tcBorders>
          </w:tcPr>
          <w:p>
            <w:pPr>
              <w:pStyle w:val="TableParagraph"/>
              <w:spacing w:line="317" w:lineRule="exact"/>
              <w:rPr>
                <w:b/>
                <w:sz w:val="28"/>
              </w:rPr>
            </w:pPr>
            <w:r>
              <w:rPr>
                <w:b/>
                <w:color w:val="808080"/>
                <w:sz w:val="28"/>
              </w:rPr>
              <w:t>Native Members</w:t>
            </w:r>
          </w:p>
        </w:tc>
        <w:tc>
          <w:tcPr>
            <w:tcW w:w="7945" w:type="dxa"/>
            <w:gridSpan w:val="3"/>
            <w:tcBorders>
              <w:bottom w:val="single" w:sz="6" w:space="0" w:color="808080"/>
            </w:tcBorders>
          </w:tcPr>
          <w:p>
            <w:pPr>
              <w:pStyle w:val="TableParagraph"/>
              <w:rPr>
                <w:rFonts w:ascii="Times New Roman"/>
                <w:sz w:val="22"/>
              </w:rPr>
            </w:pPr>
          </w:p>
        </w:tc>
      </w:tr>
      <w:tr>
        <w:trPr>
          <w:trHeight w:val="1251" w:hRule="atLeast"/>
        </w:trPr>
        <w:tc>
          <w:tcPr>
            <w:tcW w:w="2945" w:type="dxa"/>
            <w:tcBorders>
              <w:top w:val="single" w:sz="6" w:space="0" w:color="808080"/>
            </w:tcBorders>
          </w:tcPr>
          <w:p>
            <w:pPr>
              <w:pStyle w:val="TableParagraph"/>
              <w:spacing w:before="5"/>
              <w:rPr>
                <w:sz w:val="20"/>
              </w:rPr>
            </w:pPr>
          </w:p>
          <w:p>
            <w:pPr>
              <w:pStyle w:val="TableParagraph"/>
              <w:ind w:left="45"/>
              <w:rPr>
                <w:rFonts w:ascii="Courier New"/>
                <w:b/>
                <w:sz w:val="24"/>
              </w:rPr>
            </w:pPr>
            <w:r>
              <w:rPr>
                <w:rFonts w:ascii="Courier New"/>
                <w:b/>
                <w:sz w:val="24"/>
              </w:rPr>
              <w:t>mRID</w:t>
            </w:r>
          </w:p>
        </w:tc>
        <w:tc>
          <w:tcPr>
            <w:tcW w:w="1558" w:type="dxa"/>
            <w:tcBorders>
              <w:top w:val="single" w:sz="6" w:space="0" w:color="808080"/>
            </w:tcBorders>
          </w:tcPr>
          <w:p>
            <w:pPr>
              <w:pStyle w:val="TableParagraph"/>
              <w:spacing w:before="5"/>
              <w:rPr>
                <w:sz w:val="20"/>
              </w:rPr>
            </w:pPr>
          </w:p>
          <w:p>
            <w:pPr>
              <w:pStyle w:val="TableParagraph"/>
              <w:ind w:left="760"/>
              <w:rPr>
                <w:rFonts w:ascii="Courier New"/>
                <w:sz w:val="24"/>
              </w:rPr>
            </w:pPr>
            <w:r>
              <w:rPr>
                <w:rFonts w:ascii="Courier New"/>
                <w:sz w:val="24"/>
              </w:rPr>
              <w:t>0..1</w:t>
            </w:r>
          </w:p>
        </w:tc>
        <w:tc>
          <w:tcPr>
            <w:tcW w:w="3276" w:type="dxa"/>
            <w:tcBorders>
              <w:top w:val="single" w:sz="6" w:space="0" w:color="808080"/>
            </w:tcBorders>
          </w:tcPr>
          <w:p>
            <w:pPr>
              <w:pStyle w:val="TableParagraph"/>
              <w:spacing w:before="5"/>
              <w:rPr>
                <w:sz w:val="20"/>
              </w:rPr>
            </w:pPr>
          </w:p>
          <w:p>
            <w:pPr>
              <w:pStyle w:val="TableParagraph"/>
              <w:ind w:left="221"/>
              <w:rPr>
                <w:rFonts w:ascii="Courier New"/>
                <w:sz w:val="24"/>
              </w:rPr>
            </w:pPr>
            <w:hyperlink w:history="true" w:anchor="_bookmark16">
              <w:r>
                <w:rPr>
                  <w:rFonts w:ascii="Courier New"/>
                  <w:color w:val="800080"/>
                  <w:sz w:val="24"/>
                  <w:u w:val="single" w:color="800080"/>
                </w:rPr>
                <w:t>ResourceID_String</w:t>
              </w:r>
            </w:hyperlink>
          </w:p>
        </w:tc>
        <w:tc>
          <w:tcPr>
            <w:tcW w:w="3111" w:type="dxa"/>
            <w:tcBorders>
              <w:top w:val="single" w:sz="6" w:space="0" w:color="808080"/>
            </w:tcBorders>
          </w:tcPr>
          <w:p>
            <w:pPr>
              <w:pStyle w:val="TableParagraph"/>
              <w:spacing w:before="1"/>
              <w:rPr>
                <w:sz w:val="22"/>
              </w:rPr>
            </w:pPr>
          </w:p>
          <w:p>
            <w:pPr>
              <w:pStyle w:val="TableParagraph"/>
              <w:spacing w:line="247" w:lineRule="auto" w:before="1"/>
              <w:ind w:left="605" w:right="484"/>
              <w:rPr>
                <w:sz w:val="24"/>
              </w:rPr>
            </w:pPr>
            <w:r>
              <w:rPr>
                <w:sz w:val="24"/>
              </w:rPr>
              <w:t>The unique identification of the meter reading.</w:t>
            </w:r>
          </w:p>
        </w:tc>
      </w:tr>
      <w:tr>
        <w:trPr>
          <w:trHeight w:val="2698" w:hRule="atLeast"/>
        </w:trPr>
        <w:tc>
          <w:tcPr>
            <w:tcW w:w="2945" w:type="dxa"/>
          </w:tcPr>
          <w:p>
            <w:pPr>
              <w:pStyle w:val="TableParagraph"/>
              <w:rPr>
                <w:rFonts w:ascii="Times New Roman"/>
                <w:sz w:val="22"/>
              </w:rPr>
            </w:pPr>
          </w:p>
        </w:tc>
        <w:tc>
          <w:tcPr>
            <w:tcW w:w="1558" w:type="dxa"/>
          </w:tcPr>
          <w:p>
            <w:pPr>
              <w:pStyle w:val="TableParagraph"/>
              <w:rPr>
                <w:rFonts w:ascii="Times New Roman"/>
                <w:sz w:val="22"/>
              </w:rPr>
            </w:pPr>
          </w:p>
        </w:tc>
        <w:tc>
          <w:tcPr>
            <w:tcW w:w="3276" w:type="dxa"/>
          </w:tcPr>
          <w:p>
            <w:pPr>
              <w:pStyle w:val="TableParagraph"/>
              <w:rPr>
                <w:rFonts w:ascii="Times New Roman"/>
                <w:sz w:val="22"/>
              </w:rPr>
            </w:pPr>
          </w:p>
        </w:tc>
        <w:tc>
          <w:tcPr>
            <w:tcW w:w="3111" w:type="dxa"/>
          </w:tcPr>
          <w:p>
            <w:pPr>
              <w:pStyle w:val="TableParagraph"/>
              <w:spacing w:line="280" w:lineRule="atLeast" w:before="139"/>
              <w:ind w:left="605" w:right="34"/>
              <w:rPr>
                <w:sz w:val="24"/>
              </w:rPr>
            </w:pPr>
            <w:r>
              <w:rPr>
                <w:sz w:val="24"/>
              </w:rPr>
              <w:t>In the ESMP context, the "model authority" is defined as a party (originator of the exchange) that provides an identification in the context of a business exchange.</w:t>
            </w:r>
          </w:p>
        </w:tc>
      </w:tr>
    </w:tbl>
    <w:p>
      <w:pPr>
        <w:spacing w:after="0" w:line="280" w:lineRule="atLeast"/>
        <w:rPr>
          <w:sz w:val="24"/>
        </w:rPr>
        <w:sectPr>
          <w:pgSz w:w="11900" w:h="16840"/>
          <w:pgMar w:header="99" w:footer="60" w:top="420" w:bottom="260" w:left="160" w:right="160"/>
        </w:sectPr>
      </w:pPr>
    </w:p>
    <w:p>
      <w:pPr>
        <w:pStyle w:val="BodyText"/>
        <w:spacing w:before="2"/>
        <w:rPr>
          <w:sz w:val="8"/>
        </w:rPr>
      </w:pPr>
      <w:r>
        <w:rPr/>
        <w:pict>
          <v:line style="position:absolute;mso-position-horizontal-relative:page;mso-position-vertical-relative:page;z-index:251693056" from="20.125099pt,423.5pt" to="20.125099pt,806pt" stroked="true" strokeweight=".751pt" strokecolor="#808080">
            <v:stroke dashstyle="solid"/>
            <w10:wrap type="none"/>
          </v:line>
        </w:pict>
      </w:r>
      <w:r>
        <w:rPr/>
        <w:pict>
          <v:line style="position:absolute;mso-position-horizontal-relative:page;mso-position-vertical-relative:page;z-index:251694080" from="574.375183pt,423.499695pt" to="574.375183pt,805.999695pt" stroked="true" strokeweight=".75pt" strokecolor="#808080">
            <v:stroke dashstyle="solid"/>
            <w10:wrap type="none"/>
          </v:line>
        </w:pict>
      </w:r>
      <w:r>
        <w:rPr/>
        <w:pict>
          <v:shape style="position:absolute;margin-left:25pt;margin-top:520.849854pt;width:543.75pt;height:272.7pt;mso-position-horizontal-relative:page;mso-position-vertical-relative:page;z-index:251695104"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30"/>
                    <w:gridCol w:w="1558"/>
                    <w:gridCol w:w="3351"/>
                    <w:gridCol w:w="3036"/>
                  </w:tblGrid>
                  <w:tr>
                    <w:trPr>
                      <w:trHeight w:val="648" w:hRule="atLeast"/>
                    </w:trPr>
                    <w:tc>
                      <w:tcPr>
                        <w:tcW w:w="2930" w:type="dxa"/>
                        <w:tcBorders>
                          <w:bottom w:val="single" w:sz="6" w:space="0" w:color="808080"/>
                        </w:tcBorders>
                      </w:tcPr>
                      <w:p>
                        <w:pPr>
                          <w:pStyle w:val="TableParagraph"/>
                          <w:spacing w:line="317" w:lineRule="exact"/>
                          <w:ind w:left="-15"/>
                          <w:rPr>
                            <w:b/>
                            <w:sz w:val="28"/>
                          </w:rPr>
                        </w:pPr>
                        <w:r>
                          <w:rPr>
                            <w:b/>
                            <w:color w:val="808080"/>
                            <w:sz w:val="28"/>
                          </w:rPr>
                          <w:t>Native Members</w:t>
                        </w:r>
                      </w:p>
                    </w:tc>
                    <w:tc>
                      <w:tcPr>
                        <w:tcW w:w="7945" w:type="dxa"/>
                        <w:gridSpan w:val="3"/>
                        <w:tcBorders>
                          <w:bottom w:val="single" w:sz="6" w:space="0" w:color="808080"/>
                        </w:tcBorders>
                      </w:tcPr>
                      <w:p>
                        <w:pPr>
                          <w:pStyle w:val="TableParagraph"/>
                          <w:rPr>
                            <w:rFonts w:ascii="Times New Roman"/>
                            <w:sz w:val="24"/>
                          </w:rPr>
                        </w:pPr>
                      </w:p>
                    </w:tc>
                  </w:tr>
                  <w:tr>
                    <w:trPr>
                      <w:trHeight w:val="2820" w:hRule="atLeast"/>
                    </w:trPr>
                    <w:tc>
                      <w:tcPr>
                        <w:tcW w:w="2930" w:type="dxa"/>
                        <w:tcBorders>
                          <w:top w:val="single" w:sz="6" w:space="0" w:color="808080"/>
                          <w:bottom w:val="single" w:sz="6" w:space="0" w:color="808080"/>
                        </w:tcBorders>
                      </w:tcPr>
                      <w:p>
                        <w:pPr>
                          <w:pStyle w:val="TableParagraph"/>
                          <w:spacing w:before="5"/>
                          <w:rPr>
                            <w:sz w:val="20"/>
                          </w:rPr>
                        </w:pPr>
                      </w:p>
                      <w:p>
                        <w:pPr>
                          <w:pStyle w:val="TableParagraph"/>
                          <w:ind w:left="30"/>
                          <w:rPr>
                            <w:rFonts w:ascii="Courier New"/>
                            <w:b/>
                            <w:sz w:val="24"/>
                          </w:rPr>
                        </w:pPr>
                        <w:r>
                          <w:rPr>
                            <w:rFonts w:ascii="Courier New"/>
                            <w:b/>
                            <w:sz w:val="24"/>
                          </w:rPr>
                          <w:t>description</w:t>
                        </w:r>
                      </w:p>
                    </w:tc>
                    <w:tc>
                      <w:tcPr>
                        <w:tcW w:w="1558" w:type="dxa"/>
                        <w:tcBorders>
                          <w:top w:val="single" w:sz="6" w:space="0" w:color="808080"/>
                          <w:bottom w:val="single" w:sz="6" w:space="0" w:color="808080"/>
                        </w:tcBorders>
                      </w:tcPr>
                      <w:p>
                        <w:pPr>
                          <w:pStyle w:val="TableParagraph"/>
                          <w:spacing w:before="5"/>
                          <w:rPr>
                            <w:sz w:val="20"/>
                          </w:rPr>
                        </w:pPr>
                      </w:p>
                      <w:p>
                        <w:pPr>
                          <w:pStyle w:val="TableParagraph"/>
                          <w:ind w:right="221"/>
                          <w:jc w:val="right"/>
                          <w:rPr>
                            <w:rFonts w:ascii="Courier New"/>
                            <w:sz w:val="24"/>
                          </w:rPr>
                        </w:pPr>
                        <w:r>
                          <w:rPr>
                            <w:rFonts w:ascii="Courier New"/>
                            <w:sz w:val="24"/>
                          </w:rPr>
                          <w:t>0..1</w:t>
                        </w:r>
                      </w:p>
                    </w:tc>
                    <w:tc>
                      <w:tcPr>
                        <w:tcW w:w="3351" w:type="dxa"/>
                        <w:tcBorders>
                          <w:top w:val="single" w:sz="6" w:space="0" w:color="808080"/>
                          <w:bottom w:val="single" w:sz="6" w:space="0" w:color="808080"/>
                        </w:tcBorders>
                      </w:tcPr>
                      <w:p>
                        <w:pPr>
                          <w:pStyle w:val="TableParagraph"/>
                          <w:spacing w:before="5"/>
                          <w:rPr>
                            <w:sz w:val="20"/>
                          </w:rPr>
                        </w:pPr>
                      </w:p>
                      <w:p>
                        <w:pPr>
                          <w:pStyle w:val="TableParagraph"/>
                          <w:ind w:left="221"/>
                          <w:rPr>
                            <w:rFonts w:ascii="Courier New"/>
                            <w:sz w:val="24"/>
                          </w:rPr>
                        </w:pPr>
                        <w:hyperlink w:history="true" w:anchor="_bookmark0">
                          <w:r>
                            <w:rPr>
                              <w:rFonts w:ascii="Courier New"/>
                              <w:color w:val="800080"/>
                              <w:sz w:val="24"/>
                              <w:u w:val="single" w:color="800080"/>
                            </w:rPr>
                            <w:t>String</w:t>
                          </w:r>
                        </w:hyperlink>
                      </w:p>
                    </w:tc>
                    <w:tc>
                      <w:tcPr>
                        <w:tcW w:w="3036" w:type="dxa"/>
                        <w:tcBorders>
                          <w:top w:val="single" w:sz="6" w:space="0" w:color="808080"/>
                          <w:bottom w:val="single" w:sz="6" w:space="0" w:color="808080"/>
                        </w:tcBorders>
                      </w:tcPr>
                      <w:p>
                        <w:pPr>
                          <w:pStyle w:val="TableParagraph"/>
                          <w:spacing w:before="1"/>
                          <w:rPr>
                            <w:sz w:val="22"/>
                          </w:rPr>
                        </w:pPr>
                      </w:p>
                      <w:p>
                        <w:pPr>
                          <w:pStyle w:val="TableParagraph"/>
                          <w:spacing w:line="247" w:lineRule="auto" w:before="1"/>
                          <w:ind w:left="680" w:right="32"/>
                          <w:rPr>
                            <w:sz w:val="24"/>
                          </w:rPr>
                        </w:pPr>
                        <w:r>
                          <w:rPr>
                            <w:sz w:val="24"/>
                          </w:rPr>
                          <w:t>The description is a free human readable text describing or naming the object. It may be non unique and may not correlate to a naming hierarchy.</w:t>
                        </w:r>
                      </w:p>
                    </w:tc>
                  </w:tr>
                  <w:tr>
                    <w:trPr>
                      <w:trHeight w:val="1251" w:hRule="atLeast"/>
                    </w:trPr>
                    <w:tc>
                      <w:tcPr>
                        <w:tcW w:w="2930" w:type="dxa"/>
                        <w:tcBorders>
                          <w:top w:val="single" w:sz="6" w:space="0" w:color="808080"/>
                        </w:tcBorders>
                      </w:tcPr>
                      <w:p>
                        <w:pPr>
                          <w:pStyle w:val="TableParagraph"/>
                          <w:spacing w:before="4"/>
                          <w:rPr>
                            <w:sz w:val="20"/>
                          </w:rPr>
                        </w:pPr>
                      </w:p>
                      <w:p>
                        <w:pPr>
                          <w:pStyle w:val="TableParagraph"/>
                          <w:ind w:left="30"/>
                          <w:rPr>
                            <w:rFonts w:ascii="Courier New"/>
                            <w:b/>
                            <w:sz w:val="24"/>
                          </w:rPr>
                        </w:pPr>
                        <w:r>
                          <w:rPr>
                            <w:rFonts w:ascii="Courier New"/>
                            <w:b/>
                            <w:sz w:val="24"/>
                          </w:rPr>
                          <w:t>mRID</w:t>
                        </w:r>
                      </w:p>
                    </w:tc>
                    <w:tc>
                      <w:tcPr>
                        <w:tcW w:w="1558" w:type="dxa"/>
                        <w:tcBorders>
                          <w:top w:val="single" w:sz="6" w:space="0" w:color="808080"/>
                        </w:tcBorders>
                      </w:tcPr>
                      <w:p>
                        <w:pPr>
                          <w:pStyle w:val="TableParagraph"/>
                          <w:spacing w:before="4"/>
                          <w:rPr>
                            <w:sz w:val="20"/>
                          </w:rPr>
                        </w:pPr>
                      </w:p>
                      <w:p>
                        <w:pPr>
                          <w:pStyle w:val="TableParagraph"/>
                          <w:ind w:right="221"/>
                          <w:jc w:val="right"/>
                          <w:rPr>
                            <w:rFonts w:ascii="Courier New"/>
                            <w:sz w:val="24"/>
                          </w:rPr>
                        </w:pPr>
                        <w:r>
                          <w:rPr>
                            <w:rFonts w:ascii="Courier New"/>
                            <w:sz w:val="24"/>
                          </w:rPr>
                          <w:t>1..1</w:t>
                        </w:r>
                      </w:p>
                    </w:tc>
                    <w:tc>
                      <w:tcPr>
                        <w:tcW w:w="3351" w:type="dxa"/>
                        <w:tcBorders>
                          <w:top w:val="single" w:sz="6" w:space="0" w:color="808080"/>
                        </w:tcBorders>
                      </w:tcPr>
                      <w:p>
                        <w:pPr>
                          <w:pStyle w:val="TableParagraph"/>
                          <w:spacing w:before="4"/>
                          <w:rPr>
                            <w:sz w:val="20"/>
                          </w:rPr>
                        </w:pPr>
                      </w:p>
                      <w:p>
                        <w:pPr>
                          <w:pStyle w:val="TableParagraph"/>
                          <w:ind w:left="221"/>
                          <w:rPr>
                            <w:rFonts w:ascii="Courier New"/>
                            <w:sz w:val="24"/>
                          </w:rPr>
                        </w:pPr>
                        <w:hyperlink w:history="true" w:anchor="_bookmark16">
                          <w:r>
                            <w:rPr>
                              <w:rFonts w:ascii="Courier New"/>
                              <w:color w:val="800080"/>
                              <w:sz w:val="24"/>
                              <w:u w:val="single" w:color="800080"/>
                            </w:rPr>
                            <w:t>ResourceID_String</w:t>
                          </w:r>
                        </w:hyperlink>
                      </w:p>
                    </w:tc>
                    <w:tc>
                      <w:tcPr>
                        <w:tcW w:w="3036" w:type="dxa"/>
                        <w:tcBorders>
                          <w:top w:val="single" w:sz="6" w:space="0" w:color="808080"/>
                        </w:tcBorders>
                      </w:tcPr>
                      <w:p>
                        <w:pPr>
                          <w:pStyle w:val="TableParagraph"/>
                          <w:spacing w:before="1"/>
                          <w:rPr>
                            <w:sz w:val="22"/>
                          </w:rPr>
                        </w:pPr>
                      </w:p>
                      <w:p>
                        <w:pPr>
                          <w:pStyle w:val="TableParagraph"/>
                          <w:spacing w:line="247" w:lineRule="auto" w:before="1"/>
                          <w:ind w:left="680" w:right="534"/>
                          <w:rPr>
                            <w:sz w:val="24"/>
                          </w:rPr>
                        </w:pPr>
                        <w:r>
                          <w:rPr>
                            <w:sz w:val="24"/>
                          </w:rPr>
                          <w:t>The unique identification of a resource.</w:t>
                        </w:r>
                      </w:p>
                    </w:tc>
                  </w:tr>
                  <w:tr>
                    <w:trPr>
                      <w:trHeight w:val="703" w:hRule="atLeast"/>
                    </w:trPr>
                    <w:tc>
                      <w:tcPr>
                        <w:tcW w:w="2930" w:type="dxa"/>
                      </w:tcPr>
                      <w:p>
                        <w:pPr>
                          <w:pStyle w:val="TableParagraph"/>
                          <w:rPr>
                            <w:rFonts w:ascii="Times New Roman"/>
                            <w:sz w:val="24"/>
                          </w:rPr>
                        </w:pPr>
                      </w:p>
                    </w:tc>
                    <w:tc>
                      <w:tcPr>
                        <w:tcW w:w="1558" w:type="dxa"/>
                      </w:tcPr>
                      <w:p>
                        <w:pPr>
                          <w:pStyle w:val="TableParagraph"/>
                          <w:rPr>
                            <w:rFonts w:ascii="Times New Roman"/>
                            <w:sz w:val="24"/>
                          </w:rPr>
                        </w:pPr>
                      </w:p>
                    </w:tc>
                    <w:tc>
                      <w:tcPr>
                        <w:tcW w:w="3351" w:type="dxa"/>
                      </w:tcPr>
                      <w:p>
                        <w:pPr>
                          <w:pStyle w:val="TableParagraph"/>
                          <w:rPr>
                            <w:rFonts w:ascii="Times New Roman"/>
                            <w:sz w:val="24"/>
                          </w:rPr>
                        </w:pPr>
                      </w:p>
                    </w:tc>
                    <w:tc>
                      <w:tcPr>
                        <w:tcW w:w="3036" w:type="dxa"/>
                      </w:tcPr>
                      <w:p>
                        <w:pPr>
                          <w:pStyle w:val="TableParagraph"/>
                          <w:spacing w:line="280" w:lineRule="atLeast" w:before="139"/>
                          <w:ind w:left="680" w:right="81"/>
                          <w:rPr>
                            <w:sz w:val="24"/>
                          </w:rPr>
                        </w:pPr>
                        <w:r>
                          <w:rPr>
                            <w:sz w:val="24"/>
                          </w:rPr>
                          <w:t>In the ESMP context, the "model authority"</w:t>
                        </w:r>
                      </w:p>
                    </w:tc>
                  </w:tr>
                </w:tbl>
                <w:p>
                  <w:pPr>
                    <w:pStyle w:val="BodyText"/>
                  </w:pPr>
                </w:p>
              </w:txbxContent>
            </v:textbox>
            <w10:wrap type="none"/>
          </v:shape>
        </w:pict>
      </w:r>
    </w:p>
    <w:tbl>
      <w:tblPr>
        <w:tblW w:w="0" w:type="auto"/>
        <w:jc w:val="left"/>
        <w:tblInd w:w="2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85"/>
        <w:gridCol w:w="900"/>
        <w:gridCol w:w="1179"/>
        <w:gridCol w:w="5321"/>
      </w:tblGrid>
      <w:tr>
        <w:trPr>
          <w:trHeight w:val="6015" w:hRule="atLeast"/>
        </w:trPr>
        <w:tc>
          <w:tcPr>
            <w:tcW w:w="5764" w:type="dxa"/>
            <w:gridSpan w:val="3"/>
            <w:tcBorders>
              <w:left w:val="single" w:sz="8" w:space="0" w:color="808080"/>
              <w:bottom w:val="single" w:sz="6" w:space="0" w:color="808080"/>
            </w:tcBorders>
          </w:tcPr>
          <w:p>
            <w:pPr>
              <w:pStyle w:val="TableParagraph"/>
              <w:rPr>
                <w:rFonts w:ascii="Times New Roman"/>
                <w:sz w:val="24"/>
              </w:rPr>
            </w:pPr>
          </w:p>
        </w:tc>
        <w:tc>
          <w:tcPr>
            <w:tcW w:w="5321" w:type="dxa"/>
            <w:tcBorders>
              <w:bottom w:val="single" w:sz="6" w:space="0" w:color="808080"/>
              <w:right w:val="single" w:sz="6" w:space="0" w:color="808080"/>
            </w:tcBorders>
          </w:tcPr>
          <w:p>
            <w:pPr>
              <w:pStyle w:val="TableParagraph"/>
              <w:spacing w:line="247" w:lineRule="auto" w:before="30"/>
              <w:ind w:left="2711" w:right="154"/>
              <w:rPr>
                <w:sz w:val="24"/>
              </w:rPr>
            </w:pPr>
            <w:bookmarkStart w:name="_bookmark7" w:id="9"/>
            <w:bookmarkEnd w:id="9"/>
            <w:r>
              <w:rPr/>
            </w:r>
            <w:r>
              <w:rPr>
                <w:sz w:val="24"/>
              </w:rPr>
              <w:t>Master resource identifier issued by a model authority. The mRID is unique within an exchange context. Global uniqueness is easily achieved by using a UUID, as specified in RFC 4122, for the mRID. The use of UUID is strongly recommended.</w:t>
            </w:r>
          </w:p>
          <w:p>
            <w:pPr>
              <w:pStyle w:val="TableParagraph"/>
              <w:spacing w:line="247" w:lineRule="auto" w:before="7"/>
              <w:ind w:left="2711" w:right="145"/>
              <w:rPr>
                <w:sz w:val="24"/>
              </w:rPr>
            </w:pPr>
            <w:r>
              <w:rPr>
                <w:sz w:val="24"/>
              </w:rPr>
              <w:t>For CIMXML data files in RDF syntax conforming to IEC 61970-552 Edition 1, the mRID is mapped to rdf:ID or rdf:about attributes that identify CIM object elements.</w:t>
            </w:r>
          </w:p>
        </w:tc>
      </w:tr>
      <w:tr>
        <w:trPr>
          <w:trHeight w:val="1752" w:hRule="atLeast"/>
        </w:trPr>
        <w:tc>
          <w:tcPr>
            <w:tcW w:w="3685" w:type="dxa"/>
            <w:tcBorders>
              <w:top w:val="single" w:sz="6" w:space="0" w:color="808080"/>
              <w:left w:val="single" w:sz="8" w:space="0" w:color="808080"/>
              <w:bottom w:val="single" w:sz="8" w:space="0" w:color="808080"/>
            </w:tcBorders>
          </w:tcPr>
          <w:p>
            <w:pPr>
              <w:pStyle w:val="TableParagraph"/>
              <w:spacing w:before="233"/>
              <w:ind w:left="125"/>
              <w:rPr>
                <w:rFonts w:ascii="Courier New"/>
                <w:b/>
                <w:sz w:val="24"/>
              </w:rPr>
            </w:pPr>
            <w:r>
              <w:rPr>
                <w:rFonts w:ascii="Courier New"/>
                <w:b/>
                <w:sz w:val="24"/>
              </w:rPr>
              <w:t>name</w:t>
            </w:r>
          </w:p>
        </w:tc>
        <w:tc>
          <w:tcPr>
            <w:tcW w:w="900" w:type="dxa"/>
            <w:tcBorders>
              <w:top w:val="single" w:sz="6" w:space="0" w:color="808080"/>
              <w:bottom w:val="single" w:sz="8" w:space="0" w:color="808080"/>
            </w:tcBorders>
          </w:tcPr>
          <w:p>
            <w:pPr>
              <w:pStyle w:val="TableParagraph"/>
              <w:spacing w:before="233"/>
              <w:ind w:left="110"/>
              <w:rPr>
                <w:rFonts w:ascii="Courier New"/>
                <w:sz w:val="24"/>
              </w:rPr>
            </w:pPr>
            <w:r>
              <w:rPr>
                <w:rFonts w:ascii="Courier New"/>
                <w:sz w:val="24"/>
              </w:rPr>
              <w:t>0..1</w:t>
            </w:r>
          </w:p>
        </w:tc>
        <w:tc>
          <w:tcPr>
            <w:tcW w:w="1179" w:type="dxa"/>
            <w:tcBorders>
              <w:top w:val="single" w:sz="6" w:space="0" w:color="808080"/>
              <w:bottom w:val="single" w:sz="8" w:space="0" w:color="808080"/>
            </w:tcBorders>
          </w:tcPr>
          <w:p>
            <w:pPr>
              <w:pStyle w:val="TableParagraph"/>
              <w:spacing w:before="233"/>
              <w:ind w:left="230"/>
              <w:rPr>
                <w:rFonts w:ascii="Courier New"/>
                <w:sz w:val="24"/>
              </w:rPr>
            </w:pPr>
            <w:hyperlink w:history="true" w:anchor="_bookmark0">
              <w:r>
                <w:rPr>
                  <w:rFonts w:ascii="Courier New"/>
                  <w:color w:val="800080"/>
                  <w:sz w:val="24"/>
                  <w:u w:val="single" w:color="800080"/>
                </w:rPr>
                <w:t>String</w:t>
              </w:r>
            </w:hyperlink>
          </w:p>
        </w:tc>
        <w:tc>
          <w:tcPr>
            <w:tcW w:w="5321" w:type="dxa"/>
            <w:tcBorders>
              <w:top w:val="single" w:sz="6" w:space="0" w:color="808080"/>
              <w:bottom w:val="single" w:sz="8" w:space="0" w:color="808080"/>
              <w:right w:val="single" w:sz="6" w:space="0" w:color="808080"/>
            </w:tcBorders>
          </w:tcPr>
          <w:p>
            <w:pPr>
              <w:pStyle w:val="TableParagraph"/>
              <w:spacing w:before="1"/>
              <w:rPr>
                <w:sz w:val="22"/>
              </w:rPr>
            </w:pPr>
          </w:p>
          <w:p>
            <w:pPr>
              <w:pStyle w:val="TableParagraph"/>
              <w:spacing w:line="247" w:lineRule="auto" w:before="1"/>
              <w:ind w:left="2711" w:right="167"/>
              <w:rPr>
                <w:sz w:val="24"/>
              </w:rPr>
            </w:pPr>
            <w:r>
              <w:rPr>
                <w:sz w:val="24"/>
              </w:rPr>
              <w:t>The name is any free human readable and possibly non unique text naming the object.</w:t>
            </w:r>
          </w:p>
        </w:tc>
      </w:tr>
      <w:tr>
        <w:trPr>
          <w:trHeight w:val="147" w:hRule="atLeast"/>
        </w:trPr>
        <w:tc>
          <w:tcPr>
            <w:tcW w:w="3685" w:type="dxa"/>
            <w:tcBorders>
              <w:top w:val="single" w:sz="8" w:space="0" w:color="808080"/>
              <w:bottom w:val="single" w:sz="6" w:space="0" w:color="808080"/>
            </w:tcBorders>
          </w:tcPr>
          <w:p>
            <w:pPr>
              <w:pStyle w:val="TableParagraph"/>
              <w:rPr>
                <w:rFonts w:ascii="Times New Roman"/>
                <w:sz w:val="8"/>
              </w:rPr>
            </w:pPr>
          </w:p>
        </w:tc>
        <w:tc>
          <w:tcPr>
            <w:tcW w:w="900" w:type="dxa"/>
            <w:tcBorders>
              <w:top w:val="single" w:sz="8" w:space="0" w:color="808080"/>
              <w:bottom w:val="single" w:sz="6" w:space="0" w:color="808080"/>
            </w:tcBorders>
          </w:tcPr>
          <w:p>
            <w:pPr>
              <w:pStyle w:val="TableParagraph"/>
              <w:rPr>
                <w:rFonts w:ascii="Times New Roman"/>
                <w:sz w:val="8"/>
              </w:rPr>
            </w:pPr>
          </w:p>
        </w:tc>
        <w:tc>
          <w:tcPr>
            <w:tcW w:w="1179" w:type="dxa"/>
            <w:tcBorders>
              <w:top w:val="single" w:sz="8" w:space="0" w:color="808080"/>
              <w:bottom w:val="single" w:sz="6" w:space="0" w:color="808080"/>
            </w:tcBorders>
          </w:tcPr>
          <w:p>
            <w:pPr>
              <w:pStyle w:val="TableParagraph"/>
              <w:rPr>
                <w:rFonts w:ascii="Times New Roman"/>
                <w:sz w:val="8"/>
              </w:rPr>
            </w:pPr>
          </w:p>
        </w:tc>
        <w:tc>
          <w:tcPr>
            <w:tcW w:w="5321" w:type="dxa"/>
            <w:tcBorders>
              <w:top w:val="single" w:sz="8" w:space="0" w:color="808080"/>
              <w:bottom w:val="single" w:sz="6" w:space="0" w:color="808080"/>
            </w:tcBorders>
          </w:tcPr>
          <w:p>
            <w:pPr>
              <w:pStyle w:val="TableParagraph"/>
              <w:rPr>
                <w:rFonts w:ascii="Times New Roman"/>
                <w:sz w:val="8"/>
              </w:rPr>
            </w:pPr>
          </w:p>
        </w:tc>
      </w:tr>
      <w:tr>
        <w:trPr>
          <w:trHeight w:val="927" w:hRule="atLeast"/>
        </w:trPr>
        <w:tc>
          <w:tcPr>
            <w:tcW w:w="3685" w:type="dxa"/>
            <w:tcBorders>
              <w:top w:val="single" w:sz="6" w:space="0" w:color="808080"/>
            </w:tcBorders>
          </w:tcPr>
          <w:p>
            <w:pPr>
              <w:pStyle w:val="TableParagraph"/>
              <w:spacing w:before="352"/>
              <w:ind w:left="90"/>
              <w:rPr>
                <w:b/>
                <w:sz w:val="36"/>
              </w:rPr>
            </w:pPr>
            <w:hyperlink w:history="true" w:anchor="_bookmark8">
              <w:r>
                <w:rPr>
                  <w:b/>
                  <w:color w:val="808080"/>
                  <w:sz w:val="36"/>
                  <w:u w:val="single" w:color="800080"/>
                </w:rPr>
                <w:t>RegisteredResource</w:t>
              </w:r>
            </w:hyperlink>
          </w:p>
        </w:tc>
        <w:tc>
          <w:tcPr>
            <w:tcW w:w="900" w:type="dxa"/>
            <w:tcBorders>
              <w:top w:val="single" w:sz="6" w:space="0" w:color="808080"/>
            </w:tcBorders>
          </w:tcPr>
          <w:p>
            <w:pPr>
              <w:pStyle w:val="TableParagraph"/>
              <w:rPr>
                <w:rFonts w:ascii="Times New Roman"/>
                <w:sz w:val="24"/>
              </w:rPr>
            </w:pPr>
          </w:p>
        </w:tc>
        <w:tc>
          <w:tcPr>
            <w:tcW w:w="1179" w:type="dxa"/>
            <w:tcBorders>
              <w:top w:val="single" w:sz="6" w:space="0" w:color="808080"/>
            </w:tcBorders>
          </w:tcPr>
          <w:p>
            <w:pPr>
              <w:pStyle w:val="TableParagraph"/>
              <w:rPr>
                <w:rFonts w:ascii="Times New Roman"/>
                <w:sz w:val="24"/>
              </w:rPr>
            </w:pPr>
          </w:p>
        </w:tc>
        <w:tc>
          <w:tcPr>
            <w:tcW w:w="5321" w:type="dxa"/>
            <w:tcBorders>
              <w:top w:val="single" w:sz="6" w:space="0" w:color="808080"/>
            </w:tcBorders>
          </w:tcPr>
          <w:p>
            <w:pPr>
              <w:pStyle w:val="TableParagraph"/>
              <w:spacing w:before="352"/>
              <w:ind w:left="101"/>
              <w:rPr>
                <w:sz w:val="36"/>
              </w:rPr>
            </w:pPr>
            <w:hyperlink w:history="true" w:anchor="_bookmark17">
              <w:r>
                <w:rPr>
                  <w:color w:val="800080"/>
                  <w:sz w:val="36"/>
                  <w:u w:val="single" w:color="800080"/>
                </w:rPr>
                <w:t>Activation Test assembly model</w:t>
              </w:r>
            </w:hyperlink>
          </w:p>
        </w:tc>
      </w:tr>
      <w:tr>
        <w:trPr>
          <w:trHeight w:val="1004" w:hRule="atLeast"/>
        </w:trPr>
        <w:tc>
          <w:tcPr>
            <w:tcW w:w="11085" w:type="dxa"/>
            <w:gridSpan w:val="4"/>
          </w:tcPr>
          <w:p>
            <w:pPr>
              <w:pStyle w:val="TableParagraph"/>
              <w:spacing w:line="247" w:lineRule="auto" w:before="153"/>
              <w:ind w:left="90" w:right="623"/>
              <w:rPr>
                <w:sz w:val="24"/>
              </w:rPr>
            </w:pPr>
            <w:r>
              <w:rPr>
                <w:sz w:val="24"/>
              </w:rPr>
              <w:t>A resource that is registered through the market participant registration system. Examples include generating unit, load, and non-physical generator or load.</w:t>
            </w:r>
          </w:p>
        </w:tc>
      </w:tr>
    </w:tbl>
    <w:p>
      <w:pPr>
        <w:spacing w:after="0" w:line="247" w:lineRule="auto"/>
        <w:rPr>
          <w:sz w:val="24"/>
        </w:rPr>
        <w:sectPr>
          <w:pgSz w:w="11900" w:h="16840"/>
          <w:pgMar w:header="99" w:footer="60" w:top="420" w:bottom="260" w:left="160" w:right="160"/>
        </w:sectPr>
      </w:pPr>
    </w:p>
    <w:p>
      <w:pPr>
        <w:pStyle w:val="BodyText"/>
        <w:spacing w:before="10"/>
        <w:rPr>
          <w:sz w:val="8"/>
        </w:rPr>
      </w:pPr>
    </w:p>
    <w:tbl>
      <w:tblPr>
        <w:tblW w:w="0" w:type="auto"/>
        <w:jc w:val="left"/>
        <w:tblInd w:w="3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41"/>
        <w:gridCol w:w="1332"/>
        <w:gridCol w:w="3999"/>
        <w:gridCol w:w="2388"/>
      </w:tblGrid>
      <w:tr>
        <w:trPr>
          <w:trHeight w:val="3260" w:hRule="atLeast"/>
        </w:trPr>
        <w:tc>
          <w:tcPr>
            <w:tcW w:w="8472" w:type="dxa"/>
            <w:gridSpan w:val="3"/>
            <w:vMerge w:val="restart"/>
            <w:tcBorders>
              <w:bottom w:val="single" w:sz="6" w:space="0" w:color="808080"/>
            </w:tcBorders>
          </w:tcPr>
          <w:p>
            <w:pPr>
              <w:pStyle w:val="TableParagraph"/>
              <w:rPr>
                <w:rFonts w:ascii="Times New Roman"/>
                <w:sz w:val="24"/>
              </w:rPr>
            </w:pPr>
          </w:p>
        </w:tc>
        <w:tc>
          <w:tcPr>
            <w:tcW w:w="2388" w:type="dxa"/>
          </w:tcPr>
          <w:p>
            <w:pPr>
              <w:pStyle w:val="TableParagraph"/>
              <w:spacing w:line="247" w:lineRule="auto"/>
              <w:ind w:left="32" w:right="58"/>
              <w:rPr>
                <w:sz w:val="24"/>
              </w:rPr>
            </w:pPr>
            <w:bookmarkStart w:name="_bookmark8" w:id="10"/>
            <w:bookmarkEnd w:id="10"/>
            <w:r>
              <w:rPr/>
            </w:r>
            <w:r>
              <w:rPr>
                <w:sz w:val="24"/>
              </w:rPr>
              <w:t>is defined as an authorized issuing office that provides an agreed identification coding scheme for market participant, domain, measurement point, resources (generator, lines, substations, etc.)</w:t>
            </w:r>
            <w:r>
              <w:rPr>
                <w:spacing w:val="-4"/>
                <w:sz w:val="24"/>
              </w:rPr>
              <w:t> </w:t>
            </w:r>
            <w:r>
              <w:rPr>
                <w:sz w:val="24"/>
              </w:rPr>
              <w:t>identification.</w:t>
            </w:r>
          </w:p>
        </w:tc>
      </w:tr>
      <w:tr>
        <w:trPr>
          <w:trHeight w:val="5551" w:hRule="atLeast"/>
        </w:trPr>
        <w:tc>
          <w:tcPr>
            <w:tcW w:w="8472" w:type="dxa"/>
            <w:gridSpan w:val="3"/>
            <w:vMerge/>
            <w:tcBorders>
              <w:top w:val="nil"/>
              <w:bottom w:val="single" w:sz="6" w:space="0" w:color="808080"/>
            </w:tcBorders>
          </w:tcPr>
          <w:p>
            <w:pPr>
              <w:rPr>
                <w:sz w:val="2"/>
                <w:szCs w:val="2"/>
              </w:rPr>
            </w:pPr>
          </w:p>
        </w:tc>
        <w:tc>
          <w:tcPr>
            <w:tcW w:w="2388" w:type="dxa"/>
            <w:tcBorders>
              <w:bottom w:val="single" w:sz="6" w:space="0" w:color="808080"/>
            </w:tcBorders>
          </w:tcPr>
          <w:p>
            <w:pPr>
              <w:pStyle w:val="TableParagraph"/>
              <w:spacing w:line="247" w:lineRule="auto" w:before="135"/>
              <w:ind w:left="32" w:right="148"/>
              <w:rPr>
                <w:sz w:val="24"/>
              </w:rPr>
            </w:pPr>
            <w:r>
              <w:rPr>
                <w:sz w:val="24"/>
              </w:rPr>
              <w:t>Master resource identifier issued by a model authority. The mRID is globally unique within an exchange context.</w:t>
            </w:r>
          </w:p>
          <w:p>
            <w:pPr>
              <w:pStyle w:val="TableParagraph"/>
              <w:spacing w:line="247" w:lineRule="auto" w:before="4"/>
              <w:ind w:left="32" w:right="107"/>
              <w:rPr>
                <w:sz w:val="24"/>
              </w:rPr>
            </w:pPr>
            <w:r>
              <w:rPr>
                <w:sz w:val="24"/>
              </w:rPr>
              <w:t>Global uniqueness is easily achieved by using a UUID for the mRID. It is strongly recommended to do this.</w:t>
            </w:r>
          </w:p>
          <w:p>
            <w:pPr>
              <w:pStyle w:val="TableParagraph"/>
              <w:spacing w:line="247" w:lineRule="auto" w:before="4"/>
              <w:ind w:left="32" w:right="54"/>
              <w:rPr>
                <w:sz w:val="24"/>
              </w:rPr>
            </w:pPr>
            <w:r>
              <w:rPr>
                <w:sz w:val="24"/>
              </w:rPr>
              <w:t>For CIMXML data files in RDF syntax, the mRID is mapped to rdf:ID or rdf:about attributes that identify CIM object elements.</w:t>
            </w:r>
          </w:p>
        </w:tc>
      </w:tr>
      <w:tr>
        <w:trPr>
          <w:trHeight w:val="1965" w:hRule="atLeast"/>
        </w:trPr>
        <w:tc>
          <w:tcPr>
            <w:tcW w:w="3141" w:type="dxa"/>
            <w:tcBorders>
              <w:top w:val="single" w:sz="6" w:space="0" w:color="808080"/>
              <w:bottom w:val="single" w:sz="6" w:space="0" w:color="808080"/>
            </w:tcBorders>
          </w:tcPr>
          <w:p>
            <w:pPr>
              <w:pStyle w:val="TableParagraph"/>
              <w:spacing w:before="232"/>
              <w:ind w:left="15"/>
              <w:rPr>
                <w:rFonts w:ascii="Courier New"/>
                <w:b/>
                <w:sz w:val="24"/>
              </w:rPr>
            </w:pPr>
            <w:r>
              <w:rPr>
                <w:rFonts w:ascii="Courier New"/>
                <w:b/>
                <w:sz w:val="24"/>
              </w:rPr>
              <w:t>name</w:t>
            </w:r>
          </w:p>
        </w:tc>
        <w:tc>
          <w:tcPr>
            <w:tcW w:w="1332" w:type="dxa"/>
            <w:tcBorders>
              <w:top w:val="single" w:sz="6" w:space="0" w:color="808080"/>
              <w:bottom w:val="single" w:sz="6" w:space="0" w:color="808080"/>
            </w:tcBorders>
          </w:tcPr>
          <w:p>
            <w:pPr>
              <w:pStyle w:val="TableParagraph"/>
              <w:spacing w:before="232"/>
              <w:ind w:right="221"/>
              <w:jc w:val="right"/>
              <w:rPr>
                <w:rFonts w:ascii="Courier New"/>
                <w:sz w:val="24"/>
              </w:rPr>
            </w:pPr>
            <w:r>
              <w:rPr>
                <w:rFonts w:ascii="Courier New"/>
                <w:sz w:val="24"/>
              </w:rPr>
              <w:t>0..1</w:t>
            </w:r>
          </w:p>
        </w:tc>
        <w:tc>
          <w:tcPr>
            <w:tcW w:w="3999" w:type="dxa"/>
            <w:tcBorders>
              <w:top w:val="single" w:sz="6" w:space="0" w:color="808080"/>
              <w:bottom w:val="single" w:sz="6" w:space="0" w:color="808080"/>
            </w:tcBorders>
          </w:tcPr>
          <w:p>
            <w:pPr>
              <w:pStyle w:val="TableParagraph"/>
              <w:spacing w:before="232"/>
              <w:ind w:left="221"/>
              <w:rPr>
                <w:rFonts w:ascii="Courier New"/>
                <w:sz w:val="24"/>
              </w:rPr>
            </w:pPr>
            <w:hyperlink w:history="true" w:anchor="_bookmark0">
              <w:r>
                <w:rPr>
                  <w:rFonts w:ascii="Courier New"/>
                  <w:color w:val="800080"/>
                  <w:sz w:val="24"/>
                  <w:u w:val="single" w:color="800080"/>
                </w:rPr>
                <w:t>String</w:t>
              </w:r>
            </w:hyperlink>
          </w:p>
        </w:tc>
        <w:tc>
          <w:tcPr>
            <w:tcW w:w="2388" w:type="dxa"/>
            <w:tcBorders>
              <w:top w:val="single" w:sz="6" w:space="0" w:color="808080"/>
              <w:bottom w:val="single" w:sz="6" w:space="0" w:color="808080"/>
            </w:tcBorders>
          </w:tcPr>
          <w:p>
            <w:pPr>
              <w:pStyle w:val="TableParagraph"/>
              <w:spacing w:before="1"/>
              <w:rPr>
                <w:sz w:val="22"/>
              </w:rPr>
            </w:pPr>
          </w:p>
          <w:p>
            <w:pPr>
              <w:pStyle w:val="TableParagraph"/>
              <w:spacing w:line="247" w:lineRule="auto" w:before="1"/>
              <w:ind w:left="32" w:right="81"/>
              <w:rPr>
                <w:sz w:val="24"/>
              </w:rPr>
            </w:pPr>
            <w:r>
              <w:rPr>
                <w:sz w:val="24"/>
              </w:rPr>
              <w:t>The name is any free human readable and possibly non unique text naming the object.</w:t>
            </w:r>
          </w:p>
        </w:tc>
      </w:tr>
      <w:tr>
        <w:trPr>
          <w:trHeight w:val="530" w:hRule="atLeast"/>
        </w:trPr>
        <w:tc>
          <w:tcPr>
            <w:tcW w:w="3141" w:type="dxa"/>
            <w:tcBorders>
              <w:top w:val="single" w:sz="6" w:space="0" w:color="808080"/>
            </w:tcBorders>
          </w:tcPr>
          <w:p>
            <w:pPr>
              <w:pStyle w:val="TableParagraph"/>
              <w:spacing w:before="4"/>
              <w:rPr>
                <w:sz w:val="20"/>
              </w:rPr>
            </w:pPr>
          </w:p>
          <w:p>
            <w:pPr>
              <w:pStyle w:val="TableParagraph"/>
              <w:spacing w:before="1"/>
              <w:ind w:left="15"/>
              <w:rPr>
                <w:rFonts w:ascii="Courier New"/>
                <w:b/>
                <w:sz w:val="24"/>
              </w:rPr>
            </w:pPr>
            <w:r>
              <w:rPr>
                <w:rFonts w:ascii="Courier New"/>
                <w:b/>
                <w:sz w:val="24"/>
              </w:rPr>
              <w:t>registrationStatus</w:t>
            </w:r>
          </w:p>
        </w:tc>
        <w:tc>
          <w:tcPr>
            <w:tcW w:w="1332" w:type="dxa"/>
            <w:tcBorders>
              <w:top w:val="single" w:sz="6" w:space="0" w:color="808080"/>
            </w:tcBorders>
          </w:tcPr>
          <w:p>
            <w:pPr>
              <w:pStyle w:val="TableParagraph"/>
              <w:spacing w:before="4"/>
              <w:rPr>
                <w:sz w:val="20"/>
              </w:rPr>
            </w:pPr>
          </w:p>
          <w:p>
            <w:pPr>
              <w:pStyle w:val="TableParagraph"/>
              <w:spacing w:before="1"/>
              <w:ind w:right="221"/>
              <w:jc w:val="right"/>
              <w:rPr>
                <w:rFonts w:ascii="Courier New"/>
                <w:sz w:val="24"/>
              </w:rPr>
            </w:pPr>
            <w:r>
              <w:rPr>
                <w:rFonts w:ascii="Courier New"/>
                <w:sz w:val="24"/>
              </w:rPr>
              <w:t>0..1</w:t>
            </w:r>
          </w:p>
        </w:tc>
        <w:tc>
          <w:tcPr>
            <w:tcW w:w="3999" w:type="dxa"/>
            <w:tcBorders>
              <w:top w:val="single" w:sz="6" w:space="0" w:color="808080"/>
            </w:tcBorders>
          </w:tcPr>
          <w:p>
            <w:pPr>
              <w:pStyle w:val="TableParagraph"/>
              <w:spacing w:before="4"/>
              <w:rPr>
                <w:sz w:val="20"/>
              </w:rPr>
            </w:pPr>
          </w:p>
          <w:p>
            <w:pPr>
              <w:pStyle w:val="TableParagraph"/>
              <w:spacing w:before="1"/>
              <w:ind w:left="221"/>
              <w:rPr>
                <w:rFonts w:ascii="Courier New"/>
                <w:sz w:val="24"/>
              </w:rPr>
            </w:pPr>
            <w:hyperlink w:history="true" w:anchor="_bookmark10">
              <w:r>
                <w:rPr>
                  <w:rFonts w:ascii="Courier New"/>
                  <w:color w:val="800080"/>
                  <w:sz w:val="24"/>
                  <w:u w:val="single" w:color="800080"/>
                </w:rPr>
                <w:t>ResourceRegistrationStatus</w:t>
              </w:r>
            </w:hyperlink>
          </w:p>
        </w:tc>
        <w:tc>
          <w:tcPr>
            <w:tcW w:w="2388" w:type="dxa"/>
            <w:tcBorders>
              <w:top w:val="single" w:sz="6" w:space="0" w:color="808080"/>
            </w:tcBorders>
          </w:tcPr>
          <w:p>
            <w:pPr>
              <w:pStyle w:val="TableParagraph"/>
              <w:spacing w:before="1"/>
              <w:rPr>
                <w:sz w:val="22"/>
              </w:rPr>
            </w:pPr>
          </w:p>
          <w:p>
            <w:pPr>
              <w:pStyle w:val="TableParagraph"/>
              <w:spacing w:line="256" w:lineRule="exact" w:before="1"/>
              <w:ind w:left="32"/>
              <w:rPr>
                <w:sz w:val="24"/>
              </w:rPr>
            </w:pPr>
            <w:r>
              <w:rPr>
                <w:sz w:val="24"/>
              </w:rPr>
              <w:t>Registration Status of</w:t>
            </w:r>
          </w:p>
        </w:tc>
      </w:tr>
    </w:tbl>
    <w:p>
      <w:pPr>
        <w:pStyle w:val="BodyText"/>
        <w:spacing w:line="247" w:lineRule="auto" w:before="9"/>
        <w:ind w:left="8860" w:right="445"/>
      </w:pPr>
      <w:r>
        <w:rPr/>
        <w:pict>
          <v:group style="position:absolute;margin-left:19.749201pt;margin-top:-568.038452pt;width:555.050pt;height:630pt;mso-position-horizontal-relative:page;mso-position-vertical-relative:paragraph;z-index:-255271936" coordorigin="395,-11361" coordsize="11101,12600">
            <v:line style="position:absolute" from="395,1232" to="11495,1232" stroked="true" strokeweight=".75pt" strokecolor="#808080">
              <v:stroke dashstyle="solid"/>
            </v:line>
            <v:line style="position:absolute" from="403,-11361" to="403,1239" stroked="true" strokeweight=".751pt" strokecolor="#808080">
              <v:stroke dashstyle="solid"/>
            </v:line>
            <v:line style="position:absolute" from="11488,-11361" to="11488,1239" stroked="true" strokeweight=".75pt" strokecolor="#808080">
              <v:stroke dashstyle="solid"/>
            </v:line>
            <w10:wrap type="none"/>
          </v:group>
        </w:pict>
      </w:r>
      <w:r>
        <w:rPr/>
        <w:t>resource - Active, Mothballed, Planned, or Decommissioned.</w:t>
      </w:r>
    </w:p>
    <w:p>
      <w:pPr>
        <w:pStyle w:val="BodyText"/>
        <w:rPr>
          <w:sz w:val="20"/>
        </w:rPr>
      </w:pPr>
    </w:p>
    <w:p>
      <w:pPr>
        <w:pStyle w:val="BodyText"/>
        <w:rPr>
          <w:sz w:val="20"/>
        </w:rPr>
      </w:pPr>
    </w:p>
    <w:p>
      <w:pPr>
        <w:pStyle w:val="BodyText"/>
        <w:spacing w:before="4"/>
        <w:rPr>
          <w:sz w:val="19"/>
        </w:rPr>
      </w:pPr>
    </w:p>
    <w:p>
      <w:pPr>
        <w:pStyle w:val="Heading1"/>
        <w:tabs>
          <w:tab w:pos="11334" w:val="left" w:leader="none"/>
        </w:tabs>
        <w:spacing w:before="84"/>
      </w:pPr>
      <w:r>
        <w:rPr>
          <w:color w:val="FFFFFF"/>
          <w:spacing w:val="-59"/>
          <w:shd w:fill="808080" w:color="auto" w:val="clear"/>
        </w:rPr>
        <w:t> </w:t>
      </w:r>
      <w:r>
        <w:rPr>
          <w:color w:val="FFFFFF"/>
          <w:shd w:fill="808080" w:color="auto" w:val="clear"/>
        </w:rPr>
        <w:t>Enumerations</w:t>
        <w:tab/>
      </w:r>
    </w:p>
    <w:p>
      <w:pPr>
        <w:pStyle w:val="BodyText"/>
        <w:rPr>
          <w:b/>
          <w:sz w:val="20"/>
        </w:rPr>
      </w:pPr>
    </w:p>
    <w:p>
      <w:pPr>
        <w:pStyle w:val="BodyText"/>
        <w:spacing w:before="1"/>
        <w:rPr>
          <w:b/>
          <w:sz w:val="14"/>
        </w:rPr>
      </w:pPr>
      <w:r>
        <w:rPr/>
        <w:pict>
          <v:group style="position:absolute;margin-left:19.749599pt;margin-top:10.449553pt;width:555.050pt;height:81pt;mso-position-horizontal-relative:page;mso-position-vertical-relative:paragraph;z-index:-251617280;mso-wrap-distance-left:0;mso-wrap-distance-right:0" coordorigin="395,209" coordsize="11101,1620">
            <v:line style="position:absolute" from="395,216" to="11495,216" stroked="true" strokeweight=".75pt" strokecolor="#808080">
              <v:stroke dashstyle="solid"/>
            </v:line>
            <v:line style="position:absolute" from="403,209" to="403,1829" stroked="true" strokeweight=".751pt" strokecolor="#808080">
              <v:stroke dashstyle="solid"/>
            </v:line>
            <v:line style="position:absolute" from="11488,209" to="11488,1829" stroked="true" strokeweight=".75pt" strokecolor="#808080">
              <v:stroke dashstyle="solid"/>
            </v:line>
            <v:shape style="position:absolute;left:485;top:588;width:4120;height:403" type="#_x0000_t202" filled="false" stroked="false">
              <v:textbox inset="0,0,0,0">
                <w:txbxContent>
                  <w:p>
                    <w:pPr>
                      <w:spacing w:line="402" w:lineRule="exact" w:before="0"/>
                      <w:ind w:left="0" w:right="0" w:firstLine="0"/>
                      <w:jc w:val="left"/>
                      <w:rPr>
                        <w:b/>
                        <w:i/>
                        <w:sz w:val="36"/>
                      </w:rPr>
                    </w:pPr>
                    <w:hyperlink w:history="true" w:anchor="_bookmark9">
                      <w:r>
                        <w:rPr>
                          <w:b/>
                          <w:i/>
                          <w:color w:val="808080"/>
                          <w:sz w:val="36"/>
                          <w:u w:val="single" w:color="800080"/>
                        </w:rPr>
                        <w:t>CodingSchemeTypeList</w:t>
                      </w:r>
                    </w:hyperlink>
                  </w:p>
                </w:txbxContent>
              </v:textbox>
              <w10:wrap type="none"/>
            </v:shape>
            <v:shape style="position:absolute;left:8075;top:588;width:3262;height:403" type="#_x0000_t202" filled="false" stroked="false">
              <v:textbox inset="0,0,0,0">
                <w:txbxContent>
                  <w:p>
                    <w:pPr>
                      <w:spacing w:line="402" w:lineRule="exact" w:before="0"/>
                      <w:ind w:left="0" w:right="0" w:firstLine="0"/>
                      <w:jc w:val="left"/>
                      <w:rPr>
                        <w:sz w:val="36"/>
                      </w:rPr>
                    </w:pPr>
                    <w:hyperlink w:history="true" w:anchor="_bookmark18">
                      <w:r>
                        <w:rPr>
                          <w:color w:val="800080"/>
                          <w:sz w:val="36"/>
                          <w:u w:val="single" w:color="800080"/>
                        </w:rPr>
                        <w:t>ESMPEnumerations</w:t>
                      </w:r>
                    </w:hyperlink>
                  </w:p>
                </w:txbxContent>
              </v:textbox>
              <w10:wrap type="none"/>
            </v:shape>
            <v:shape style="position:absolute;left:485;top:1311;width:10506;height:269" type="#_x0000_t202" filled="false" stroked="false">
              <v:textbox inset="0,0,0,0">
                <w:txbxContent>
                  <w:p>
                    <w:pPr>
                      <w:spacing w:line="268" w:lineRule="exact" w:before="0"/>
                      <w:ind w:left="0" w:right="0" w:firstLine="0"/>
                      <w:jc w:val="left"/>
                      <w:rPr>
                        <w:sz w:val="24"/>
                      </w:rPr>
                    </w:pPr>
                    <w:r>
                      <w:rPr>
                        <w:sz w:val="24"/>
                      </w:rPr>
                      <w:t>Codification scheme used to identify the coding scheme used for the set of coded values to identify</w:t>
                    </w:r>
                  </w:p>
                </w:txbxContent>
              </v:textbox>
              <w10:wrap type="none"/>
            </v:shape>
            <w10:wrap type="topAndBottom"/>
          </v:group>
        </w:pict>
      </w:r>
    </w:p>
    <w:p>
      <w:pPr>
        <w:spacing w:after="0"/>
        <w:rPr>
          <w:sz w:val="14"/>
        </w:rPr>
        <w:sectPr>
          <w:pgSz w:w="11900" w:h="16840"/>
          <w:pgMar w:header="99" w:footer="60" w:top="420" w:bottom="260" w:left="160" w:right="160"/>
        </w:sectPr>
      </w:pPr>
    </w:p>
    <w:p>
      <w:pPr>
        <w:pStyle w:val="BodyText"/>
        <w:spacing w:before="94"/>
        <w:ind w:left="325"/>
      </w:pPr>
      <w:r>
        <w:rPr/>
        <w:t>specific objects.</w:t>
      </w:r>
    </w:p>
    <w:p>
      <w:pPr>
        <w:pStyle w:val="BodyText"/>
        <w:spacing w:before="10"/>
        <w:rPr>
          <w:sz w:val="20"/>
        </w:rPr>
      </w:pPr>
      <w:r>
        <w:rPr/>
        <w:pict>
          <v:group style="position:absolute;margin-left:25.75pt;margin-top:13.991406pt;width:543pt;height:.75pt;mso-position-horizontal-relative:page;mso-position-vertical-relative:paragraph;z-index:-251615232;mso-wrap-distance-left:0;mso-wrap-distance-right:0" coordorigin="515,280" coordsize="10860,15">
            <v:line style="position:absolute" from="515,287" to="4145,287" stroked="true" strokeweight=".75pt" strokecolor="#808080">
              <v:stroke dashstyle="solid"/>
            </v:line>
            <v:line style="position:absolute" from="4175,287" to="11375,287" stroked="true" strokeweight=".75pt" strokecolor="#808080">
              <v:stroke dashstyle="solid"/>
            </v:line>
            <w10:wrap type="topAndBottom"/>
          </v:group>
        </w:pict>
      </w:r>
    </w:p>
    <w:p>
      <w:pPr>
        <w:pStyle w:val="BodyText"/>
        <w:tabs>
          <w:tab w:pos="4029" w:val="left" w:leader="none"/>
        </w:tabs>
        <w:spacing w:line="247" w:lineRule="auto" w:before="210"/>
        <w:ind w:left="4030" w:right="796" w:hanging="3660"/>
      </w:pPr>
      <w:r>
        <w:rPr>
          <w:rFonts w:ascii="Courier New"/>
          <w:b/>
          <w:position w:val="4"/>
        </w:rPr>
        <w:t>EIC</w:t>
        <w:tab/>
      </w:r>
      <w:r>
        <w:rPr/>
        <w:t>The coding scheme is the Energy Identification Coding Scheme (EIC), maintained by</w:t>
      </w:r>
      <w:r>
        <w:rPr>
          <w:spacing w:val="-2"/>
        </w:rPr>
        <w:t> </w:t>
      </w:r>
      <w:r>
        <w:rPr/>
        <w:t>ENTSO-E.</w:t>
      </w:r>
    </w:p>
    <w:p>
      <w:pPr>
        <w:pStyle w:val="BodyText"/>
        <w:spacing w:before="6"/>
        <w:rPr>
          <w:sz w:val="21"/>
        </w:rPr>
      </w:pPr>
      <w:r>
        <w:rPr/>
        <w:pict>
          <v:group style="position:absolute;margin-left:25.75pt;margin-top:14.365039pt;width:543pt;height:.75pt;mso-position-horizontal-relative:page;mso-position-vertical-relative:paragraph;z-index:-251614208;mso-wrap-distance-left:0;mso-wrap-distance-right:0" coordorigin="515,287" coordsize="10860,15">
            <v:line style="position:absolute" from="515,295" to="4145,295" stroked="true" strokeweight=".75pt" strokecolor="#808080">
              <v:stroke dashstyle="solid"/>
            </v:line>
            <v:line style="position:absolute" from="4175,295" to="11375,295" stroked="true" strokeweight=".75pt" strokecolor="#808080">
              <v:stroke dashstyle="solid"/>
            </v:line>
            <w10:wrap type="topAndBottom"/>
          </v:group>
        </w:pict>
      </w:r>
    </w:p>
    <w:p>
      <w:pPr>
        <w:pStyle w:val="BodyText"/>
        <w:tabs>
          <w:tab w:pos="4029" w:val="left" w:leader="none"/>
        </w:tabs>
        <w:spacing w:line="247" w:lineRule="auto" w:before="210"/>
        <w:ind w:left="4030" w:right="893" w:hanging="3660"/>
      </w:pPr>
      <w:r>
        <w:rPr>
          <w:rFonts w:ascii="Courier New"/>
          <w:b/>
          <w:position w:val="4"/>
        </w:rPr>
        <w:t>GS1</w:t>
        <w:tab/>
      </w:r>
      <w:r>
        <w:rPr/>
        <w:t>The coding scheme for the preceding attribute is the Global Location Number (GLN 13) or Global Service Relation</w:t>
      </w:r>
      <w:r>
        <w:rPr>
          <w:spacing w:val="-32"/>
        </w:rPr>
        <w:t> </w:t>
      </w:r>
      <w:r>
        <w:rPr/>
        <w:t>Number (GSRN 18), maintained by</w:t>
      </w:r>
      <w:r>
        <w:rPr>
          <w:spacing w:val="-3"/>
        </w:rPr>
        <w:t> </w:t>
      </w:r>
      <w:r>
        <w:rPr/>
        <w:t>GS1.</w:t>
      </w:r>
    </w:p>
    <w:p>
      <w:pPr>
        <w:pStyle w:val="BodyText"/>
        <w:spacing w:before="7"/>
        <w:rPr>
          <w:sz w:val="21"/>
        </w:rPr>
      </w:pPr>
      <w:r>
        <w:rPr/>
        <w:pict>
          <v:group style="position:absolute;margin-left:25.75pt;margin-top:14.402246pt;width:543pt;height:.75pt;mso-position-horizontal-relative:page;mso-position-vertical-relative:paragraph;z-index:-251613184;mso-wrap-distance-left:0;mso-wrap-distance-right:0" coordorigin="515,288" coordsize="10860,15">
            <v:line style="position:absolute" from="515,296" to="4145,296" stroked="true" strokeweight=".75pt" strokecolor="#808080">
              <v:stroke dashstyle="solid"/>
            </v:line>
            <v:line style="position:absolute" from="4175,296" to="11375,296" stroked="true" strokeweight=".75pt" strokecolor="#808080">
              <v:stroke dashstyle="solid"/>
            </v:line>
            <w10:wrap type="topAndBottom"/>
          </v:group>
        </w:pict>
      </w:r>
    </w:p>
    <w:p>
      <w:pPr>
        <w:pStyle w:val="BodyText"/>
        <w:spacing w:before="1"/>
        <w:rPr>
          <w:sz w:val="9"/>
        </w:rPr>
      </w:pPr>
    </w:p>
    <w:p>
      <w:pPr>
        <w:spacing w:after="0"/>
        <w:rPr>
          <w:sz w:val="9"/>
        </w:rPr>
        <w:sectPr>
          <w:pgSz w:w="11900" w:h="16840"/>
          <w:pgMar w:header="99" w:footer="60" w:top="420" w:bottom="260" w:left="160" w:right="160"/>
        </w:sectPr>
      </w:pPr>
    </w:p>
    <w:p>
      <w:pPr>
        <w:pStyle w:val="Heading2"/>
        <w:spacing w:line="199" w:lineRule="auto" w:before="135"/>
        <w:ind w:right="-1"/>
      </w:pPr>
      <w:r>
        <w:rPr/>
        <w:t>Andorra National</w:t>
      </w:r>
      <w:r>
        <w:rPr>
          <w:spacing w:val="-20"/>
        </w:rPr>
        <w:t> </w:t>
      </w:r>
      <w:r>
        <w:rPr/>
        <w:t>coding scheme</w:t>
      </w:r>
    </w:p>
    <w:p>
      <w:pPr>
        <w:pStyle w:val="BodyText"/>
        <w:spacing w:before="120"/>
        <w:ind w:left="308"/>
      </w:pPr>
      <w:r>
        <w:rPr/>
        <w:br w:type="column"/>
      </w:r>
      <w:r>
        <w:rPr/>
        <w:t>The National coding scheme of the country in question.</w:t>
      </w:r>
    </w:p>
    <w:p>
      <w:pPr>
        <w:spacing w:after="0"/>
        <w:sectPr>
          <w:type w:val="continuous"/>
          <w:pgSz w:w="11900" w:h="16840"/>
          <w:pgMar w:top="420" w:bottom="260" w:left="160" w:right="160"/>
          <w:cols w:num="2" w:equalWidth="0">
            <w:col w:w="3682" w:space="40"/>
            <w:col w:w="7858"/>
          </w:cols>
        </w:sectPr>
      </w:pPr>
    </w:p>
    <w:p>
      <w:pPr>
        <w:pStyle w:val="BodyText"/>
        <w:spacing w:before="4"/>
        <w:rPr>
          <w:sz w:val="23"/>
        </w:rPr>
      </w:pPr>
    </w:p>
    <w:p>
      <w:pPr>
        <w:pStyle w:val="BodyText"/>
        <w:spacing w:line="20" w:lineRule="exact"/>
        <w:ind w:left="347"/>
        <w:rPr>
          <w:sz w:val="2"/>
        </w:rPr>
      </w:pPr>
      <w:r>
        <w:rPr>
          <w:sz w:val="2"/>
        </w:rPr>
        <w:pict>
          <v:group style="width:543pt;height:.8pt;mso-position-horizontal-relative:char;mso-position-vertical-relative:line" coordorigin="0,0" coordsize="10860,16">
            <v:line style="position:absolute" from="0,8" to="3630,8" stroked="true" strokeweight=".751pt" strokecolor="#808080">
              <v:stroke dashstyle="solid"/>
            </v:line>
            <v:line style="position:absolute" from="3660,8" to="10860,8" stroked="true" strokeweight=".751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20" w:bottom="260" w:left="160" w:right="160"/>
        </w:sectPr>
      </w:pPr>
    </w:p>
    <w:p>
      <w:pPr>
        <w:pStyle w:val="Heading2"/>
        <w:spacing w:line="199" w:lineRule="auto"/>
        <w:ind w:right="-1"/>
      </w:pPr>
      <w:r>
        <w:rPr/>
        <w:t>Albania National</w:t>
      </w:r>
      <w:r>
        <w:rPr>
          <w:spacing w:val="-20"/>
        </w:rPr>
        <w:t> </w:t>
      </w:r>
      <w:r>
        <w:rPr/>
        <w:t>coding scheme</w:t>
      </w:r>
    </w:p>
    <w:p>
      <w:pPr>
        <w:pStyle w:val="BodyText"/>
        <w:spacing w:before="120"/>
        <w:ind w:left="308"/>
      </w:pPr>
      <w:r>
        <w:rPr/>
        <w:br w:type="column"/>
      </w:r>
      <w:r>
        <w:rPr/>
        <w:t>The National coding scheme of the country in question.</w:t>
      </w:r>
    </w:p>
    <w:p>
      <w:pPr>
        <w:spacing w:after="0"/>
        <w:sectPr>
          <w:type w:val="continuous"/>
          <w:pgSz w:w="11900" w:h="16840"/>
          <w:pgMar w:top="420" w:bottom="260" w:left="160" w:right="160"/>
          <w:cols w:num="2" w:equalWidth="0">
            <w:col w:w="3682" w:space="40"/>
            <w:col w:w="7858"/>
          </w:cols>
        </w:sectPr>
      </w:pPr>
    </w:p>
    <w:p>
      <w:pPr>
        <w:pStyle w:val="BodyText"/>
        <w:spacing w:before="5"/>
        <w:rPr>
          <w:sz w:val="23"/>
        </w:rPr>
      </w:pPr>
    </w:p>
    <w:p>
      <w:pPr>
        <w:pStyle w:val="BodyText"/>
        <w:spacing w:line="20" w:lineRule="exact"/>
        <w:ind w:left="34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20" w:bottom="260" w:left="160" w:right="160"/>
        </w:sectPr>
      </w:pPr>
    </w:p>
    <w:p>
      <w:pPr>
        <w:pStyle w:val="Heading2"/>
        <w:spacing w:line="199" w:lineRule="auto"/>
        <w:ind w:right="-1"/>
      </w:pPr>
      <w:r>
        <w:rPr/>
        <w:t>Armenia National</w:t>
      </w:r>
      <w:r>
        <w:rPr>
          <w:spacing w:val="-20"/>
        </w:rPr>
        <w:t> </w:t>
      </w:r>
      <w:r>
        <w:rPr/>
        <w:t>coding scheme</w:t>
      </w:r>
    </w:p>
    <w:p>
      <w:pPr>
        <w:pStyle w:val="BodyText"/>
        <w:spacing w:before="120"/>
        <w:ind w:left="308"/>
      </w:pPr>
      <w:r>
        <w:rPr/>
        <w:br w:type="column"/>
      </w:r>
      <w:r>
        <w:rPr/>
        <w:t>The National coding scheme of the country in question.</w:t>
      </w:r>
    </w:p>
    <w:p>
      <w:pPr>
        <w:spacing w:after="0"/>
        <w:sectPr>
          <w:type w:val="continuous"/>
          <w:pgSz w:w="11900" w:h="16840"/>
          <w:pgMar w:top="420" w:bottom="260" w:left="160" w:right="160"/>
          <w:cols w:num="2" w:equalWidth="0">
            <w:col w:w="3682" w:space="40"/>
            <w:col w:w="7858"/>
          </w:cols>
        </w:sectPr>
      </w:pPr>
    </w:p>
    <w:p>
      <w:pPr>
        <w:pStyle w:val="BodyText"/>
        <w:spacing w:before="5"/>
        <w:rPr>
          <w:sz w:val="23"/>
        </w:rPr>
      </w:pPr>
    </w:p>
    <w:p>
      <w:pPr>
        <w:pStyle w:val="BodyText"/>
        <w:spacing w:line="20" w:lineRule="exact"/>
        <w:ind w:left="34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20" w:bottom="260" w:left="160" w:right="160"/>
        </w:sectPr>
      </w:pPr>
    </w:p>
    <w:p>
      <w:pPr>
        <w:pStyle w:val="Heading2"/>
        <w:spacing w:line="199" w:lineRule="auto"/>
        <w:ind w:right="-1"/>
      </w:pPr>
      <w:r>
        <w:rPr/>
        <w:t>Austria National</w:t>
      </w:r>
      <w:r>
        <w:rPr>
          <w:spacing w:val="-20"/>
        </w:rPr>
        <w:t> </w:t>
      </w:r>
      <w:r>
        <w:rPr/>
        <w:t>coding scheme</w:t>
      </w:r>
    </w:p>
    <w:p>
      <w:pPr>
        <w:pStyle w:val="BodyText"/>
        <w:spacing w:before="120"/>
        <w:ind w:left="308"/>
      </w:pPr>
      <w:r>
        <w:rPr/>
        <w:br w:type="column"/>
      </w:r>
      <w:r>
        <w:rPr/>
        <w:t>The National coding scheme of the country in question.</w:t>
      </w:r>
    </w:p>
    <w:p>
      <w:pPr>
        <w:spacing w:after="0"/>
        <w:sectPr>
          <w:type w:val="continuous"/>
          <w:pgSz w:w="11900" w:h="16840"/>
          <w:pgMar w:top="420" w:bottom="260" w:left="160" w:right="160"/>
          <w:cols w:num="2" w:equalWidth="0">
            <w:col w:w="3682" w:space="40"/>
            <w:col w:w="7858"/>
          </w:cols>
        </w:sectPr>
      </w:pPr>
    </w:p>
    <w:p>
      <w:pPr>
        <w:pStyle w:val="BodyText"/>
        <w:spacing w:before="5"/>
        <w:rPr>
          <w:sz w:val="23"/>
        </w:rPr>
      </w:pPr>
    </w:p>
    <w:p>
      <w:pPr>
        <w:pStyle w:val="BodyText"/>
        <w:spacing w:line="20" w:lineRule="exact"/>
        <w:ind w:left="347"/>
        <w:rPr>
          <w:sz w:val="2"/>
        </w:rPr>
      </w:pPr>
      <w:r>
        <w:rPr>
          <w:sz w:val="2"/>
        </w:rPr>
        <w:pict>
          <v:group style="width:543pt;height:.8pt;mso-position-horizontal-relative:char;mso-position-vertical-relative:line" coordorigin="0,0" coordsize="10860,16">
            <v:line style="position:absolute" from="0,8" to="3630,8" stroked="true" strokeweight=".751pt" strokecolor="#808080">
              <v:stroke dashstyle="solid"/>
            </v:line>
            <v:line style="position:absolute" from="3660,8" to="10860,8" stroked="true" strokeweight=".751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20" w:bottom="260" w:left="160" w:right="160"/>
        </w:sectPr>
      </w:pPr>
    </w:p>
    <w:p>
      <w:pPr>
        <w:pStyle w:val="Heading2"/>
        <w:spacing w:line="199" w:lineRule="auto"/>
      </w:pPr>
      <w:r>
        <w:rPr/>
        <w:t>Azerbaijan National coding scheme</w:t>
      </w:r>
    </w:p>
    <w:p>
      <w:pPr>
        <w:pStyle w:val="BodyText"/>
        <w:spacing w:before="120"/>
        <w:ind w:left="370"/>
      </w:pPr>
      <w:r>
        <w:rPr/>
        <w:br w:type="column"/>
      </w:r>
      <w:r>
        <w:rPr/>
        <w:t>The National coding scheme of the country in question.</w:t>
      </w:r>
    </w:p>
    <w:p>
      <w:pPr>
        <w:spacing w:after="0"/>
        <w:sectPr>
          <w:type w:val="continuous"/>
          <w:pgSz w:w="11900" w:h="16840"/>
          <w:pgMar w:top="420" w:bottom="260" w:left="160" w:right="160"/>
          <w:cols w:num="2" w:equalWidth="0">
            <w:col w:w="3146" w:space="514"/>
            <w:col w:w="7920"/>
          </w:cols>
        </w:sectPr>
      </w:pPr>
    </w:p>
    <w:p>
      <w:pPr>
        <w:pStyle w:val="BodyText"/>
        <w:spacing w:before="5"/>
        <w:rPr>
          <w:sz w:val="23"/>
        </w:rPr>
      </w:pPr>
    </w:p>
    <w:p>
      <w:pPr>
        <w:pStyle w:val="BodyText"/>
        <w:spacing w:line="20" w:lineRule="exact"/>
        <w:ind w:left="34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20" w:bottom="260" w:left="160" w:right="160"/>
        </w:sectPr>
      </w:pPr>
    </w:p>
    <w:p>
      <w:pPr>
        <w:pStyle w:val="Heading2"/>
        <w:spacing w:line="199" w:lineRule="auto"/>
      </w:pPr>
      <w:r>
        <w:rPr/>
        <w:t>Bosnia and Herzegovina National coding scheme</w:t>
      </w:r>
    </w:p>
    <w:p>
      <w:pPr>
        <w:pStyle w:val="BodyText"/>
        <w:spacing w:before="120"/>
        <w:ind w:left="370"/>
      </w:pPr>
      <w:r>
        <w:rPr/>
        <w:br w:type="column"/>
      </w:r>
      <w:r>
        <w:rPr/>
        <w:t>The National coding scheme of the country in question.</w:t>
      </w:r>
    </w:p>
    <w:p>
      <w:pPr>
        <w:spacing w:after="0"/>
        <w:sectPr>
          <w:type w:val="continuous"/>
          <w:pgSz w:w="11900" w:h="16840"/>
          <w:pgMar w:top="420" w:bottom="260" w:left="160" w:right="160"/>
          <w:cols w:num="2" w:equalWidth="0">
            <w:col w:w="3578" w:space="82"/>
            <w:col w:w="7920"/>
          </w:cols>
        </w:sectPr>
      </w:pPr>
    </w:p>
    <w:p>
      <w:pPr>
        <w:pStyle w:val="BodyText"/>
        <w:spacing w:before="5"/>
        <w:rPr>
          <w:sz w:val="23"/>
        </w:rPr>
      </w:pPr>
    </w:p>
    <w:p>
      <w:pPr>
        <w:pStyle w:val="BodyText"/>
        <w:spacing w:line="20" w:lineRule="exact"/>
        <w:ind w:left="34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20" w:bottom="260" w:left="160" w:right="160"/>
        </w:sectPr>
      </w:pPr>
    </w:p>
    <w:p>
      <w:pPr>
        <w:pStyle w:val="Heading2"/>
        <w:spacing w:line="199" w:lineRule="auto"/>
        <w:ind w:right="-1"/>
      </w:pPr>
      <w:r>
        <w:rPr/>
        <w:t>Belgium National</w:t>
      </w:r>
      <w:r>
        <w:rPr>
          <w:spacing w:val="-20"/>
        </w:rPr>
        <w:t> </w:t>
      </w:r>
      <w:r>
        <w:rPr/>
        <w:t>coding scheme</w:t>
      </w:r>
    </w:p>
    <w:p>
      <w:pPr>
        <w:pStyle w:val="BodyText"/>
        <w:spacing w:before="119"/>
        <w:ind w:left="308"/>
      </w:pPr>
      <w:r>
        <w:rPr/>
        <w:br w:type="column"/>
      </w:r>
      <w:r>
        <w:rPr/>
        <w:t>The National coding scheme of the country in question.</w:t>
      </w:r>
    </w:p>
    <w:p>
      <w:pPr>
        <w:spacing w:after="0"/>
        <w:sectPr>
          <w:type w:val="continuous"/>
          <w:pgSz w:w="11900" w:h="16840"/>
          <w:pgMar w:top="420" w:bottom="260" w:left="160" w:right="160"/>
          <w:cols w:num="2" w:equalWidth="0">
            <w:col w:w="3682" w:space="40"/>
            <w:col w:w="7858"/>
          </w:cols>
        </w:sectPr>
      </w:pPr>
    </w:p>
    <w:p>
      <w:pPr>
        <w:pStyle w:val="BodyText"/>
        <w:spacing w:before="5"/>
        <w:rPr>
          <w:sz w:val="23"/>
        </w:rPr>
      </w:pPr>
    </w:p>
    <w:p>
      <w:pPr>
        <w:pStyle w:val="BodyText"/>
        <w:spacing w:line="20" w:lineRule="exact"/>
        <w:ind w:left="347"/>
        <w:rPr>
          <w:sz w:val="2"/>
        </w:rPr>
      </w:pPr>
      <w:r>
        <w:rPr>
          <w:sz w:val="2"/>
        </w:rPr>
        <w:pict>
          <v:group style="width:543pt;height:.8pt;mso-position-horizontal-relative:char;mso-position-vertical-relative:line" coordorigin="0,0" coordsize="10860,16">
            <v:line style="position:absolute" from="0,8" to="3630,8" stroked="true" strokeweight=".751pt" strokecolor="#808080">
              <v:stroke dashstyle="solid"/>
            </v:line>
            <v:line style="position:absolute" from="3660,8" to="10860,8" stroked="true" strokeweight=".751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20" w:bottom="260" w:left="160" w:right="160"/>
        </w:sectPr>
      </w:pPr>
    </w:p>
    <w:p>
      <w:pPr>
        <w:pStyle w:val="Heading2"/>
        <w:spacing w:line="199" w:lineRule="auto"/>
        <w:ind w:right="0"/>
      </w:pPr>
      <w:r>
        <w:rPr/>
        <w:t>Bulgaria National</w:t>
      </w:r>
      <w:r>
        <w:rPr>
          <w:spacing w:val="-21"/>
        </w:rPr>
        <w:t> </w:t>
      </w:r>
      <w:r>
        <w:rPr/>
        <w:t>coding scheme</w:t>
      </w:r>
    </w:p>
    <w:p>
      <w:pPr>
        <w:pStyle w:val="BodyText"/>
        <w:spacing w:before="119"/>
        <w:ind w:left="164"/>
      </w:pPr>
      <w:r>
        <w:rPr/>
        <w:br w:type="column"/>
      </w:r>
      <w:r>
        <w:rPr/>
        <w:t>The National coding scheme of the country in question.</w:t>
      </w:r>
    </w:p>
    <w:p>
      <w:pPr>
        <w:spacing w:after="0"/>
        <w:sectPr>
          <w:type w:val="continuous"/>
          <w:pgSz w:w="11900" w:h="16840"/>
          <w:pgMar w:top="420" w:bottom="260" w:left="160" w:right="160"/>
          <w:cols w:num="2" w:equalWidth="0">
            <w:col w:w="3826" w:space="40"/>
            <w:col w:w="7714"/>
          </w:cols>
        </w:sectPr>
      </w:pPr>
    </w:p>
    <w:p>
      <w:pPr>
        <w:pStyle w:val="BodyText"/>
        <w:spacing w:before="5"/>
        <w:rPr>
          <w:sz w:val="23"/>
        </w:rPr>
      </w:pPr>
    </w:p>
    <w:p>
      <w:pPr>
        <w:pStyle w:val="BodyText"/>
        <w:spacing w:line="20" w:lineRule="exact"/>
        <w:ind w:left="34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2"/>
        <w:rPr>
          <w:sz w:val="11"/>
        </w:rPr>
      </w:pPr>
    </w:p>
    <w:p>
      <w:pPr>
        <w:spacing w:after="0"/>
        <w:rPr>
          <w:sz w:val="11"/>
        </w:rPr>
        <w:sectPr>
          <w:type w:val="continuous"/>
          <w:pgSz w:w="11900" w:h="16840"/>
          <w:pgMar w:top="420" w:bottom="260" w:left="160" w:right="160"/>
        </w:sectPr>
      </w:pPr>
    </w:p>
    <w:p>
      <w:pPr>
        <w:pStyle w:val="Heading2"/>
        <w:spacing w:line="199" w:lineRule="auto" w:before="135"/>
      </w:pPr>
      <w:r>
        <w:rPr/>
        <w:t>Switzerland National coding scheme</w:t>
      </w:r>
    </w:p>
    <w:p>
      <w:pPr>
        <w:pStyle w:val="BodyText"/>
        <w:spacing w:before="120"/>
        <w:ind w:left="370"/>
      </w:pPr>
      <w:r>
        <w:rPr/>
        <w:br w:type="column"/>
      </w:r>
      <w:r>
        <w:rPr/>
        <w:t>The National coding scheme of the country in question.</w:t>
      </w:r>
    </w:p>
    <w:p>
      <w:pPr>
        <w:spacing w:after="0"/>
        <w:sectPr>
          <w:type w:val="continuous"/>
          <w:pgSz w:w="11900" w:h="16840"/>
          <w:pgMar w:top="420" w:bottom="260" w:left="160" w:right="160"/>
          <w:cols w:num="2" w:equalWidth="0">
            <w:col w:w="3290" w:space="370"/>
            <w:col w:w="7920"/>
          </w:cols>
        </w:sectPr>
      </w:pPr>
    </w:p>
    <w:p>
      <w:pPr>
        <w:pStyle w:val="BodyText"/>
        <w:spacing w:before="5"/>
        <w:rPr>
          <w:sz w:val="23"/>
        </w:rPr>
      </w:pPr>
    </w:p>
    <w:p>
      <w:pPr>
        <w:pStyle w:val="BodyText"/>
        <w:spacing w:line="20" w:lineRule="exact"/>
        <w:ind w:left="34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2"/>
        <w:rPr>
          <w:sz w:val="11"/>
        </w:rPr>
      </w:pPr>
    </w:p>
    <w:p>
      <w:pPr>
        <w:spacing w:after="0"/>
        <w:rPr>
          <w:sz w:val="11"/>
        </w:rPr>
        <w:sectPr>
          <w:type w:val="continuous"/>
          <w:pgSz w:w="11900" w:h="16840"/>
          <w:pgMar w:top="420" w:bottom="260" w:left="160" w:right="160"/>
        </w:sectPr>
      </w:pPr>
    </w:p>
    <w:p>
      <w:pPr>
        <w:pStyle w:val="Heading2"/>
        <w:spacing w:line="199" w:lineRule="auto"/>
      </w:pPr>
      <w:r>
        <w:rPr/>
        <w:t>Serbia and Montenegro National coding scheme</w:t>
      </w:r>
    </w:p>
    <w:p>
      <w:pPr>
        <w:pStyle w:val="BodyText"/>
        <w:spacing w:before="120"/>
        <w:ind w:left="370"/>
      </w:pPr>
      <w:r>
        <w:rPr/>
        <w:br w:type="column"/>
      </w:r>
      <w:r>
        <w:rPr/>
        <w:t>The National coding scheme of the country in question.</w:t>
      </w:r>
    </w:p>
    <w:p>
      <w:pPr>
        <w:spacing w:after="0"/>
        <w:sectPr>
          <w:type w:val="continuous"/>
          <w:pgSz w:w="11900" w:h="16840"/>
          <w:pgMar w:top="420" w:bottom="260" w:left="160" w:right="160"/>
          <w:cols w:num="2" w:equalWidth="0">
            <w:col w:w="3578" w:space="82"/>
            <w:col w:w="7920"/>
          </w:cols>
        </w:sectPr>
      </w:pPr>
    </w:p>
    <w:p>
      <w:pPr>
        <w:pStyle w:val="BodyText"/>
        <w:spacing w:before="6"/>
        <w:rPr>
          <w:sz w:val="23"/>
        </w:rPr>
      </w:pPr>
    </w:p>
    <w:p>
      <w:pPr>
        <w:pStyle w:val="BodyText"/>
        <w:spacing w:line="20" w:lineRule="exact"/>
        <w:ind w:left="347"/>
        <w:rPr>
          <w:sz w:val="2"/>
        </w:rPr>
      </w:pPr>
      <w:r>
        <w:rPr>
          <w:sz w:val="2"/>
        </w:rPr>
        <w:pict>
          <v:group style="width:543pt;height:.8pt;mso-position-horizontal-relative:char;mso-position-vertical-relative:line" coordorigin="0,0" coordsize="10860,16">
            <v:line style="position:absolute" from="0,8" to="3630,8" stroked="true" strokeweight=".751pt" strokecolor="#808080">
              <v:stroke dashstyle="solid"/>
            </v:line>
            <v:line style="position:absolute" from="3660,8" to="10860,8" stroked="true" strokeweight=".751pt" strokecolor="#808080">
              <v:stroke dashstyle="solid"/>
            </v:line>
          </v:group>
        </w:pict>
      </w:r>
      <w:r>
        <w:rPr>
          <w:sz w:val="2"/>
        </w:rPr>
      </w:r>
    </w:p>
    <w:p>
      <w:pPr>
        <w:pStyle w:val="BodyText"/>
        <w:spacing w:before="2"/>
        <w:rPr>
          <w:sz w:val="11"/>
        </w:rPr>
      </w:pPr>
    </w:p>
    <w:p>
      <w:pPr>
        <w:spacing w:after="0"/>
        <w:rPr>
          <w:sz w:val="11"/>
        </w:rPr>
        <w:sectPr>
          <w:type w:val="continuous"/>
          <w:pgSz w:w="11900" w:h="16840"/>
          <w:pgMar w:top="420" w:bottom="260" w:left="160" w:right="160"/>
        </w:sectPr>
      </w:pPr>
    </w:p>
    <w:p>
      <w:pPr>
        <w:pStyle w:val="Heading2"/>
        <w:spacing w:line="199" w:lineRule="auto"/>
        <w:ind w:right="-1"/>
      </w:pPr>
      <w:r>
        <w:rPr/>
        <w:t>Czech Republic</w:t>
      </w:r>
      <w:r>
        <w:rPr>
          <w:spacing w:val="-20"/>
        </w:rPr>
        <w:t> </w:t>
      </w:r>
      <w:r>
        <w:rPr/>
        <w:t>National coding</w:t>
      </w:r>
      <w:r>
        <w:rPr>
          <w:spacing w:val="-2"/>
        </w:rPr>
        <w:t> </w:t>
      </w:r>
      <w:r>
        <w:rPr/>
        <w:t>scheme</w:t>
      </w:r>
    </w:p>
    <w:p>
      <w:pPr>
        <w:pStyle w:val="BodyText"/>
        <w:spacing w:before="120"/>
        <w:ind w:left="308"/>
      </w:pPr>
      <w:r>
        <w:rPr/>
        <w:br w:type="column"/>
      </w:r>
      <w:r>
        <w:rPr/>
        <w:t>The National coding scheme of the country in question.</w:t>
      </w:r>
    </w:p>
    <w:p>
      <w:pPr>
        <w:spacing w:after="0"/>
        <w:sectPr>
          <w:type w:val="continuous"/>
          <w:pgSz w:w="11900" w:h="16840"/>
          <w:pgMar w:top="420" w:bottom="260" w:left="160" w:right="160"/>
          <w:cols w:num="2" w:equalWidth="0">
            <w:col w:w="3682" w:space="40"/>
            <w:col w:w="7858"/>
          </w:cols>
        </w:sectPr>
      </w:pPr>
    </w:p>
    <w:p>
      <w:pPr>
        <w:pStyle w:val="BodyText"/>
        <w:spacing w:before="6"/>
        <w:rPr>
          <w:sz w:val="23"/>
        </w:rPr>
      </w:pPr>
    </w:p>
    <w:p>
      <w:pPr>
        <w:pStyle w:val="BodyText"/>
        <w:spacing w:line="20" w:lineRule="exact"/>
        <w:ind w:left="34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2"/>
        <w:rPr>
          <w:sz w:val="11"/>
        </w:rPr>
      </w:pPr>
    </w:p>
    <w:p>
      <w:pPr>
        <w:spacing w:after="0"/>
        <w:rPr>
          <w:sz w:val="11"/>
        </w:rPr>
        <w:sectPr>
          <w:type w:val="continuous"/>
          <w:pgSz w:w="11900" w:h="16840"/>
          <w:pgMar w:top="420" w:bottom="260" w:left="160" w:right="160"/>
        </w:sectPr>
      </w:pPr>
    </w:p>
    <w:p>
      <w:pPr>
        <w:pStyle w:val="Heading2"/>
        <w:spacing w:line="199" w:lineRule="auto"/>
        <w:ind w:right="-1"/>
      </w:pPr>
      <w:r>
        <w:rPr/>
        <w:t>Germany National</w:t>
      </w:r>
      <w:r>
        <w:rPr>
          <w:spacing w:val="-20"/>
        </w:rPr>
        <w:t> </w:t>
      </w:r>
      <w:r>
        <w:rPr/>
        <w:t>coding scheme</w:t>
      </w:r>
    </w:p>
    <w:p>
      <w:pPr>
        <w:pStyle w:val="BodyText"/>
        <w:spacing w:before="120"/>
        <w:ind w:left="308"/>
      </w:pPr>
      <w:r>
        <w:rPr/>
        <w:br w:type="column"/>
      </w:r>
      <w:r>
        <w:rPr/>
        <w:t>The National coding scheme of the country in question.</w:t>
      </w:r>
    </w:p>
    <w:p>
      <w:pPr>
        <w:spacing w:after="0"/>
        <w:sectPr>
          <w:type w:val="continuous"/>
          <w:pgSz w:w="11900" w:h="16840"/>
          <w:pgMar w:top="420" w:bottom="260" w:left="160" w:right="160"/>
          <w:cols w:num="2" w:equalWidth="0">
            <w:col w:w="3682" w:space="40"/>
            <w:col w:w="7858"/>
          </w:cols>
        </w:sectPr>
      </w:pPr>
    </w:p>
    <w:p>
      <w:pPr>
        <w:pStyle w:val="BodyText"/>
        <w:spacing w:before="6"/>
        <w:rPr>
          <w:sz w:val="23"/>
        </w:rPr>
      </w:pPr>
      <w:r>
        <w:rPr/>
        <w:pict>
          <v:line style="position:absolute;mso-position-horizontal-relative:page;mso-position-vertical-relative:page;z-index:251716608" from="20.1255pt,26pt" to="20.1255pt,806pt" stroked="true" strokeweight=".751pt" strokecolor="#808080">
            <v:stroke dashstyle="solid"/>
            <w10:wrap type="none"/>
          </v:line>
        </w:pict>
      </w:r>
      <w:r>
        <w:rPr/>
        <w:pict>
          <v:line style="position:absolute;mso-position-horizontal-relative:page;mso-position-vertical-relative:page;z-index:251717632" from="574.375pt,26pt" to="574.375pt,806pt" stroked="true" strokeweight=".75pt" strokecolor="#808080">
            <v:stroke dashstyle="solid"/>
            <w10:wrap type="none"/>
          </v:line>
        </w:pict>
      </w:r>
    </w:p>
    <w:p>
      <w:pPr>
        <w:pStyle w:val="BodyText"/>
        <w:spacing w:line="20" w:lineRule="exact"/>
        <w:ind w:left="34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spacing w:after="0" w:line="20" w:lineRule="exact"/>
        <w:rPr>
          <w:sz w:val="2"/>
        </w:rPr>
        <w:sectPr>
          <w:type w:val="continuous"/>
          <w:pgSz w:w="11900" w:h="16840"/>
          <w:pgMar w:top="420" w:bottom="260" w:left="160" w:right="160"/>
        </w:sectPr>
      </w:pPr>
    </w:p>
    <w:p>
      <w:pPr>
        <w:pStyle w:val="Heading2"/>
        <w:spacing w:line="199" w:lineRule="auto" w:before="124"/>
        <w:ind w:right="-1"/>
      </w:pPr>
      <w:r>
        <w:rPr/>
        <w:t>Denmark National</w:t>
      </w:r>
      <w:r>
        <w:rPr>
          <w:spacing w:val="-20"/>
        </w:rPr>
        <w:t> </w:t>
      </w:r>
      <w:r>
        <w:rPr/>
        <w:t>coding scheme</w:t>
      </w:r>
    </w:p>
    <w:p>
      <w:pPr>
        <w:pStyle w:val="BodyText"/>
        <w:spacing w:before="109"/>
        <w:ind w:left="308"/>
      </w:pPr>
      <w:r>
        <w:rPr/>
        <w:br w:type="column"/>
      </w:r>
      <w:r>
        <w:rPr/>
        <w:t>The National coding scheme of the country in question.</w:t>
      </w:r>
    </w:p>
    <w:p>
      <w:pPr>
        <w:spacing w:after="0"/>
        <w:sectPr>
          <w:pgSz w:w="11900" w:h="16840"/>
          <w:pgMar w:header="99" w:footer="60" w:top="420" w:bottom="260" w:left="160" w:right="160"/>
          <w:cols w:num="2" w:equalWidth="0">
            <w:col w:w="3682" w:space="40"/>
            <w:col w:w="7858"/>
          </w:cols>
        </w:sectPr>
      </w:pPr>
    </w:p>
    <w:p>
      <w:pPr>
        <w:pStyle w:val="BodyText"/>
        <w:spacing w:before="4"/>
        <w:rPr>
          <w:sz w:val="23"/>
        </w:rPr>
      </w:pPr>
    </w:p>
    <w:p>
      <w:pPr>
        <w:pStyle w:val="BodyText"/>
        <w:spacing w:line="20" w:lineRule="exact"/>
        <w:ind w:left="34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4"/>
        <w:rPr>
          <w:sz w:val="11"/>
        </w:rPr>
      </w:pPr>
    </w:p>
    <w:p>
      <w:pPr>
        <w:spacing w:after="0"/>
        <w:rPr>
          <w:sz w:val="11"/>
        </w:rPr>
        <w:sectPr>
          <w:type w:val="continuous"/>
          <w:pgSz w:w="11900" w:h="16840"/>
          <w:pgMar w:top="420" w:bottom="260" w:left="160" w:right="160"/>
        </w:sectPr>
      </w:pPr>
    </w:p>
    <w:p>
      <w:pPr>
        <w:pStyle w:val="Heading2"/>
        <w:spacing w:line="199" w:lineRule="auto"/>
        <w:ind w:right="-1"/>
      </w:pPr>
      <w:r>
        <w:rPr/>
        <w:t>Estonia National</w:t>
      </w:r>
      <w:r>
        <w:rPr>
          <w:spacing w:val="-20"/>
        </w:rPr>
        <w:t> </w:t>
      </w:r>
      <w:r>
        <w:rPr/>
        <w:t>coding scheme</w:t>
      </w:r>
    </w:p>
    <w:p>
      <w:pPr>
        <w:pStyle w:val="BodyText"/>
        <w:spacing w:before="119"/>
        <w:ind w:left="308"/>
      </w:pPr>
      <w:r>
        <w:rPr/>
        <w:br w:type="column"/>
      </w:r>
      <w:r>
        <w:rPr/>
        <w:t>The National coding scheme of the country in question.</w:t>
      </w:r>
    </w:p>
    <w:p>
      <w:pPr>
        <w:spacing w:after="0"/>
        <w:sectPr>
          <w:type w:val="continuous"/>
          <w:pgSz w:w="11900" w:h="16840"/>
          <w:pgMar w:top="420" w:bottom="260" w:left="160" w:right="160"/>
          <w:cols w:num="2" w:equalWidth="0">
            <w:col w:w="3682" w:space="40"/>
            <w:col w:w="7858"/>
          </w:cols>
        </w:sectPr>
      </w:pPr>
    </w:p>
    <w:p>
      <w:pPr>
        <w:pStyle w:val="BodyText"/>
        <w:spacing w:before="4"/>
        <w:rPr>
          <w:sz w:val="23"/>
        </w:rPr>
      </w:pPr>
    </w:p>
    <w:p>
      <w:pPr>
        <w:pStyle w:val="BodyText"/>
        <w:spacing w:line="20" w:lineRule="exact"/>
        <w:ind w:left="347"/>
        <w:rPr>
          <w:sz w:val="2"/>
        </w:rPr>
      </w:pPr>
      <w:r>
        <w:rPr>
          <w:sz w:val="2"/>
        </w:rPr>
        <w:pict>
          <v:group style="width:543pt;height:.8pt;mso-position-horizontal-relative:char;mso-position-vertical-relative:line" coordorigin="0,0" coordsize="10860,16">
            <v:line style="position:absolute" from="0,8" to="3630,8" stroked="true" strokeweight=".751pt" strokecolor="#808080">
              <v:stroke dashstyle="solid"/>
            </v:line>
            <v:line style="position:absolute" from="3660,8" to="10860,8" stroked="true" strokeweight=".751pt" strokecolor="#808080">
              <v:stroke dashstyle="solid"/>
            </v:line>
          </v:group>
        </w:pict>
      </w:r>
      <w:r>
        <w:rPr>
          <w:sz w:val="2"/>
        </w:rPr>
      </w:r>
    </w:p>
    <w:p>
      <w:pPr>
        <w:pStyle w:val="BodyText"/>
        <w:spacing w:before="4"/>
        <w:rPr>
          <w:sz w:val="11"/>
        </w:rPr>
      </w:pPr>
    </w:p>
    <w:p>
      <w:pPr>
        <w:spacing w:after="0"/>
        <w:rPr>
          <w:sz w:val="11"/>
        </w:rPr>
        <w:sectPr>
          <w:type w:val="continuous"/>
          <w:pgSz w:w="11900" w:h="16840"/>
          <w:pgMar w:top="420" w:bottom="260" w:left="160" w:right="160"/>
        </w:sectPr>
      </w:pPr>
    </w:p>
    <w:p>
      <w:pPr>
        <w:pStyle w:val="Heading2"/>
        <w:spacing w:line="199" w:lineRule="auto"/>
      </w:pPr>
      <w:r>
        <w:rPr/>
        <w:t>Spain National coding scheme</w:t>
      </w:r>
    </w:p>
    <w:p>
      <w:pPr>
        <w:pStyle w:val="BodyText"/>
        <w:spacing w:before="119"/>
        <w:ind w:left="370"/>
      </w:pPr>
      <w:r>
        <w:rPr/>
        <w:br w:type="column"/>
      </w:r>
      <w:r>
        <w:rPr/>
        <w:t>The National coding scheme of the country in question.</w:t>
      </w:r>
    </w:p>
    <w:p>
      <w:pPr>
        <w:spacing w:after="0"/>
        <w:sectPr>
          <w:type w:val="continuous"/>
          <w:pgSz w:w="11900" w:h="16840"/>
          <w:pgMar w:top="420" w:bottom="260" w:left="160" w:right="160"/>
          <w:cols w:num="2" w:equalWidth="0">
            <w:col w:w="3434" w:space="226"/>
            <w:col w:w="7920"/>
          </w:cols>
        </w:sectPr>
      </w:pPr>
    </w:p>
    <w:p>
      <w:pPr>
        <w:pStyle w:val="BodyText"/>
        <w:spacing w:before="4"/>
        <w:rPr>
          <w:sz w:val="23"/>
        </w:rPr>
      </w:pPr>
    </w:p>
    <w:p>
      <w:pPr>
        <w:pStyle w:val="BodyText"/>
        <w:spacing w:line="20" w:lineRule="exact"/>
        <w:ind w:left="34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20" w:bottom="260" w:left="160" w:right="160"/>
        </w:sectPr>
      </w:pPr>
    </w:p>
    <w:p>
      <w:pPr>
        <w:pStyle w:val="Heading2"/>
        <w:spacing w:line="199" w:lineRule="auto" w:before="135"/>
        <w:ind w:right="-1"/>
      </w:pPr>
      <w:r>
        <w:rPr/>
        <w:t>Finland National</w:t>
      </w:r>
      <w:r>
        <w:rPr>
          <w:spacing w:val="-20"/>
        </w:rPr>
        <w:t> </w:t>
      </w:r>
      <w:r>
        <w:rPr/>
        <w:t>coding scheme</w:t>
      </w:r>
    </w:p>
    <w:p>
      <w:pPr>
        <w:pStyle w:val="BodyText"/>
        <w:spacing w:before="120"/>
        <w:ind w:left="308"/>
      </w:pPr>
      <w:r>
        <w:rPr/>
        <w:br w:type="column"/>
      </w:r>
      <w:r>
        <w:rPr/>
        <w:t>The National coding scheme of the country in question.</w:t>
      </w:r>
    </w:p>
    <w:p>
      <w:pPr>
        <w:spacing w:after="0"/>
        <w:sectPr>
          <w:type w:val="continuous"/>
          <w:pgSz w:w="11900" w:h="16840"/>
          <w:pgMar w:top="420" w:bottom="260" w:left="160" w:right="160"/>
          <w:cols w:num="2" w:equalWidth="0">
            <w:col w:w="3682" w:space="40"/>
            <w:col w:w="7858"/>
          </w:cols>
        </w:sectPr>
      </w:pPr>
    </w:p>
    <w:p>
      <w:pPr>
        <w:pStyle w:val="BodyText"/>
        <w:spacing w:before="4"/>
        <w:rPr>
          <w:sz w:val="23"/>
        </w:rPr>
      </w:pPr>
    </w:p>
    <w:p>
      <w:pPr>
        <w:pStyle w:val="BodyText"/>
        <w:spacing w:line="20" w:lineRule="exact"/>
        <w:ind w:left="34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20" w:bottom="260" w:left="160" w:right="160"/>
        </w:sectPr>
      </w:pPr>
    </w:p>
    <w:p>
      <w:pPr>
        <w:pStyle w:val="Heading2"/>
        <w:spacing w:line="199" w:lineRule="auto" w:before="135"/>
      </w:pPr>
      <w:r>
        <w:rPr/>
        <w:t>France National coding scheme</w:t>
      </w:r>
    </w:p>
    <w:p>
      <w:pPr>
        <w:pStyle w:val="BodyText"/>
        <w:spacing w:before="120"/>
        <w:ind w:left="370"/>
      </w:pPr>
      <w:r>
        <w:rPr/>
        <w:br w:type="column"/>
      </w:r>
      <w:r>
        <w:rPr/>
        <w:t>The National coding scheme of the country in question.</w:t>
      </w:r>
    </w:p>
    <w:p>
      <w:pPr>
        <w:spacing w:after="0"/>
        <w:sectPr>
          <w:type w:val="continuous"/>
          <w:pgSz w:w="11900" w:h="16840"/>
          <w:pgMar w:top="420" w:bottom="260" w:left="160" w:right="160"/>
          <w:cols w:num="2" w:equalWidth="0">
            <w:col w:w="3578" w:space="82"/>
            <w:col w:w="7920"/>
          </w:cols>
        </w:sectPr>
      </w:pPr>
    </w:p>
    <w:p>
      <w:pPr>
        <w:pStyle w:val="BodyText"/>
        <w:spacing w:before="4"/>
        <w:rPr>
          <w:sz w:val="23"/>
        </w:rPr>
      </w:pPr>
    </w:p>
    <w:p>
      <w:pPr>
        <w:pStyle w:val="BodyText"/>
        <w:spacing w:line="20" w:lineRule="exact"/>
        <w:ind w:left="347"/>
        <w:rPr>
          <w:sz w:val="2"/>
        </w:rPr>
      </w:pPr>
      <w:r>
        <w:rPr>
          <w:sz w:val="2"/>
        </w:rPr>
        <w:pict>
          <v:group style="width:543pt;height:.8pt;mso-position-horizontal-relative:char;mso-position-vertical-relative:line" coordorigin="0,0" coordsize="10860,16">
            <v:line style="position:absolute" from="0,8" to="3630,8" stroked="true" strokeweight=".751pt" strokecolor="#808080">
              <v:stroke dashstyle="solid"/>
            </v:line>
            <v:line style="position:absolute" from="3660,8" to="10860,8" stroked="true" strokeweight=".751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20" w:bottom="260" w:left="160" w:right="160"/>
        </w:sectPr>
      </w:pPr>
    </w:p>
    <w:p>
      <w:pPr>
        <w:pStyle w:val="Heading2"/>
        <w:spacing w:line="199" w:lineRule="auto"/>
        <w:ind w:right="-1"/>
      </w:pPr>
      <w:r>
        <w:rPr/>
        <w:t>United Kingdom</w:t>
      </w:r>
      <w:r>
        <w:rPr>
          <w:spacing w:val="-20"/>
        </w:rPr>
        <w:t> </w:t>
      </w:r>
      <w:r>
        <w:rPr/>
        <w:t>National coding</w:t>
      </w:r>
      <w:r>
        <w:rPr>
          <w:spacing w:val="-2"/>
        </w:rPr>
        <w:t> </w:t>
      </w:r>
      <w:r>
        <w:rPr/>
        <w:t>scheme</w:t>
      </w:r>
    </w:p>
    <w:p>
      <w:pPr>
        <w:pStyle w:val="BodyText"/>
        <w:spacing w:before="120"/>
        <w:ind w:left="308"/>
      </w:pPr>
      <w:r>
        <w:rPr/>
        <w:br w:type="column"/>
      </w:r>
      <w:r>
        <w:rPr/>
        <w:t>The National coding scheme of the country in question.</w:t>
      </w:r>
    </w:p>
    <w:p>
      <w:pPr>
        <w:spacing w:after="0"/>
        <w:sectPr>
          <w:type w:val="continuous"/>
          <w:pgSz w:w="11900" w:h="16840"/>
          <w:pgMar w:top="420" w:bottom="260" w:left="160" w:right="160"/>
          <w:cols w:num="2" w:equalWidth="0">
            <w:col w:w="3682" w:space="40"/>
            <w:col w:w="7858"/>
          </w:cols>
        </w:sectPr>
      </w:pPr>
    </w:p>
    <w:p>
      <w:pPr>
        <w:pStyle w:val="BodyText"/>
        <w:spacing w:before="5"/>
        <w:rPr>
          <w:sz w:val="23"/>
        </w:rPr>
      </w:pPr>
    </w:p>
    <w:p>
      <w:pPr>
        <w:pStyle w:val="BodyText"/>
        <w:spacing w:line="20" w:lineRule="exact"/>
        <w:ind w:left="34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20" w:bottom="260" w:left="160" w:right="160"/>
        </w:sectPr>
      </w:pPr>
    </w:p>
    <w:p>
      <w:pPr>
        <w:pStyle w:val="Heading2"/>
        <w:spacing w:line="199" w:lineRule="auto"/>
        <w:ind w:right="-1"/>
      </w:pPr>
      <w:r>
        <w:rPr/>
        <w:t>Georgia National</w:t>
      </w:r>
      <w:r>
        <w:rPr>
          <w:spacing w:val="-20"/>
        </w:rPr>
        <w:t> </w:t>
      </w:r>
      <w:r>
        <w:rPr/>
        <w:t>coding scheme</w:t>
      </w:r>
    </w:p>
    <w:p>
      <w:pPr>
        <w:pStyle w:val="BodyText"/>
        <w:spacing w:before="120"/>
        <w:ind w:left="308"/>
      </w:pPr>
      <w:r>
        <w:rPr/>
        <w:br w:type="column"/>
      </w:r>
      <w:r>
        <w:rPr/>
        <w:t>The National coding scheme of the country in question.</w:t>
      </w:r>
    </w:p>
    <w:p>
      <w:pPr>
        <w:spacing w:after="0"/>
        <w:sectPr>
          <w:type w:val="continuous"/>
          <w:pgSz w:w="11900" w:h="16840"/>
          <w:pgMar w:top="420" w:bottom="260" w:left="160" w:right="160"/>
          <w:cols w:num="2" w:equalWidth="0">
            <w:col w:w="3682" w:space="40"/>
            <w:col w:w="7858"/>
          </w:cols>
        </w:sectPr>
      </w:pPr>
    </w:p>
    <w:p>
      <w:pPr>
        <w:pStyle w:val="BodyText"/>
        <w:spacing w:before="5"/>
        <w:rPr>
          <w:sz w:val="23"/>
        </w:rPr>
      </w:pPr>
    </w:p>
    <w:p>
      <w:pPr>
        <w:pStyle w:val="BodyText"/>
        <w:spacing w:line="20" w:lineRule="exact"/>
        <w:ind w:left="34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20" w:bottom="260" w:left="160" w:right="160"/>
        </w:sectPr>
      </w:pPr>
    </w:p>
    <w:p>
      <w:pPr>
        <w:pStyle w:val="Heading2"/>
        <w:spacing w:line="199" w:lineRule="auto"/>
      </w:pPr>
      <w:r>
        <w:rPr/>
        <w:t>Gibraltar National coding scheme</w:t>
      </w:r>
    </w:p>
    <w:p>
      <w:pPr>
        <w:pStyle w:val="BodyText"/>
        <w:spacing w:before="120"/>
        <w:ind w:left="370"/>
      </w:pPr>
      <w:r>
        <w:rPr/>
        <w:br w:type="column"/>
      </w:r>
      <w:r>
        <w:rPr/>
        <w:t>The National coding scheme of the country in question.</w:t>
      </w:r>
    </w:p>
    <w:p>
      <w:pPr>
        <w:spacing w:after="0"/>
        <w:sectPr>
          <w:type w:val="continuous"/>
          <w:pgSz w:w="11900" w:h="16840"/>
          <w:pgMar w:top="420" w:bottom="260" w:left="160" w:right="160"/>
          <w:cols w:num="2" w:equalWidth="0">
            <w:col w:w="3002" w:space="658"/>
            <w:col w:w="7920"/>
          </w:cols>
        </w:sectPr>
      </w:pPr>
    </w:p>
    <w:p>
      <w:pPr>
        <w:pStyle w:val="BodyText"/>
        <w:spacing w:before="5"/>
        <w:rPr>
          <w:sz w:val="23"/>
        </w:rPr>
      </w:pPr>
    </w:p>
    <w:p>
      <w:pPr>
        <w:pStyle w:val="BodyText"/>
        <w:spacing w:line="20" w:lineRule="exact"/>
        <w:ind w:left="347"/>
        <w:rPr>
          <w:sz w:val="2"/>
        </w:rPr>
      </w:pPr>
      <w:r>
        <w:rPr>
          <w:sz w:val="2"/>
        </w:rPr>
        <w:pict>
          <v:group style="width:543pt;height:.8pt;mso-position-horizontal-relative:char;mso-position-vertical-relative:line" coordorigin="0,0" coordsize="10860,16">
            <v:line style="position:absolute" from="0,8" to="3630,8" stroked="true" strokeweight=".751pt" strokecolor="#808080">
              <v:stroke dashstyle="solid"/>
            </v:line>
            <v:line style="position:absolute" from="3660,8" to="10860,8" stroked="true" strokeweight=".751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20" w:bottom="260" w:left="160" w:right="160"/>
        </w:sectPr>
      </w:pPr>
    </w:p>
    <w:p>
      <w:pPr>
        <w:pStyle w:val="Heading2"/>
        <w:spacing w:line="199" w:lineRule="auto"/>
      </w:pPr>
      <w:r>
        <w:rPr/>
        <w:t>Greece National coding scheme</w:t>
      </w:r>
    </w:p>
    <w:p>
      <w:pPr>
        <w:pStyle w:val="BodyText"/>
        <w:spacing w:before="120"/>
        <w:ind w:left="370"/>
      </w:pPr>
      <w:r>
        <w:rPr/>
        <w:br w:type="column"/>
      </w:r>
      <w:r>
        <w:rPr/>
        <w:t>The National coding scheme of the country in question.</w:t>
      </w:r>
    </w:p>
    <w:p>
      <w:pPr>
        <w:spacing w:after="0"/>
        <w:sectPr>
          <w:type w:val="continuous"/>
          <w:pgSz w:w="11900" w:h="16840"/>
          <w:pgMar w:top="420" w:bottom="260" w:left="160" w:right="160"/>
          <w:cols w:num="2" w:equalWidth="0">
            <w:col w:w="3578" w:space="82"/>
            <w:col w:w="7920"/>
          </w:cols>
        </w:sectPr>
      </w:pPr>
    </w:p>
    <w:p>
      <w:pPr>
        <w:pStyle w:val="BodyText"/>
        <w:spacing w:before="5"/>
        <w:rPr>
          <w:sz w:val="23"/>
        </w:rPr>
      </w:pPr>
    </w:p>
    <w:p>
      <w:pPr>
        <w:pStyle w:val="BodyText"/>
        <w:spacing w:line="20" w:lineRule="exact"/>
        <w:ind w:left="34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20" w:bottom="260" w:left="160" w:right="160"/>
        </w:sectPr>
      </w:pPr>
    </w:p>
    <w:p>
      <w:pPr>
        <w:pStyle w:val="Heading2"/>
        <w:spacing w:line="199" w:lineRule="auto"/>
        <w:ind w:right="-1"/>
      </w:pPr>
      <w:r>
        <w:rPr/>
        <w:t>Croatia National</w:t>
      </w:r>
      <w:r>
        <w:rPr>
          <w:spacing w:val="-20"/>
        </w:rPr>
        <w:t> </w:t>
      </w:r>
      <w:r>
        <w:rPr/>
        <w:t>coding scheme</w:t>
      </w:r>
    </w:p>
    <w:p>
      <w:pPr>
        <w:pStyle w:val="BodyText"/>
        <w:spacing w:before="120"/>
        <w:ind w:left="308"/>
      </w:pPr>
      <w:r>
        <w:rPr/>
        <w:br w:type="column"/>
      </w:r>
      <w:r>
        <w:rPr/>
        <w:t>The National coding scheme of the country in question.</w:t>
      </w:r>
    </w:p>
    <w:p>
      <w:pPr>
        <w:spacing w:after="0"/>
        <w:sectPr>
          <w:type w:val="continuous"/>
          <w:pgSz w:w="11900" w:h="16840"/>
          <w:pgMar w:top="420" w:bottom="260" w:left="160" w:right="160"/>
          <w:cols w:num="2" w:equalWidth="0">
            <w:col w:w="3682" w:space="40"/>
            <w:col w:w="7858"/>
          </w:cols>
        </w:sectPr>
      </w:pPr>
    </w:p>
    <w:p>
      <w:pPr>
        <w:pStyle w:val="BodyText"/>
        <w:spacing w:before="5"/>
        <w:rPr>
          <w:sz w:val="23"/>
        </w:rPr>
      </w:pPr>
    </w:p>
    <w:p>
      <w:pPr>
        <w:pStyle w:val="BodyText"/>
        <w:spacing w:line="20" w:lineRule="exact"/>
        <w:ind w:left="34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20" w:bottom="260" w:left="160" w:right="160"/>
        </w:sectPr>
      </w:pPr>
    </w:p>
    <w:p>
      <w:pPr>
        <w:pStyle w:val="Heading2"/>
        <w:spacing w:line="199" w:lineRule="auto"/>
        <w:ind w:right="-1"/>
      </w:pPr>
      <w:r>
        <w:rPr/>
        <w:t>Hungary National</w:t>
      </w:r>
      <w:r>
        <w:rPr>
          <w:spacing w:val="-20"/>
        </w:rPr>
        <w:t> </w:t>
      </w:r>
      <w:r>
        <w:rPr/>
        <w:t>coding scheme</w:t>
      </w:r>
    </w:p>
    <w:p>
      <w:pPr>
        <w:pStyle w:val="BodyText"/>
        <w:spacing w:before="119"/>
        <w:ind w:left="308"/>
      </w:pPr>
      <w:r>
        <w:rPr/>
        <w:br w:type="column"/>
      </w:r>
      <w:r>
        <w:rPr/>
        <w:t>The National coding scheme of the country in question.</w:t>
      </w:r>
    </w:p>
    <w:p>
      <w:pPr>
        <w:spacing w:after="0"/>
        <w:sectPr>
          <w:type w:val="continuous"/>
          <w:pgSz w:w="11900" w:h="16840"/>
          <w:pgMar w:top="420" w:bottom="260" w:left="160" w:right="160"/>
          <w:cols w:num="2" w:equalWidth="0">
            <w:col w:w="3682" w:space="40"/>
            <w:col w:w="7858"/>
          </w:cols>
        </w:sectPr>
      </w:pPr>
    </w:p>
    <w:p>
      <w:pPr>
        <w:pStyle w:val="BodyText"/>
        <w:spacing w:before="5"/>
        <w:rPr>
          <w:sz w:val="23"/>
        </w:rPr>
      </w:pPr>
    </w:p>
    <w:p>
      <w:pPr>
        <w:pStyle w:val="BodyText"/>
        <w:spacing w:line="20" w:lineRule="exact"/>
        <w:ind w:left="347"/>
        <w:rPr>
          <w:sz w:val="2"/>
        </w:rPr>
      </w:pPr>
      <w:r>
        <w:rPr>
          <w:sz w:val="2"/>
        </w:rPr>
        <w:pict>
          <v:group style="width:543pt;height:.8pt;mso-position-horizontal-relative:char;mso-position-vertical-relative:line" coordorigin="0,0" coordsize="10860,16">
            <v:line style="position:absolute" from="0,8" to="3630,8" stroked="true" strokeweight=".751pt" strokecolor="#808080">
              <v:stroke dashstyle="solid"/>
            </v:line>
            <v:line style="position:absolute" from="3660,8" to="10860,8" stroked="true" strokeweight=".751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20" w:bottom="260" w:left="160" w:right="160"/>
        </w:sectPr>
      </w:pPr>
    </w:p>
    <w:p>
      <w:pPr>
        <w:pStyle w:val="Heading2"/>
        <w:spacing w:line="199" w:lineRule="auto"/>
        <w:ind w:right="-1"/>
      </w:pPr>
      <w:r>
        <w:rPr/>
        <w:t>Ireland National</w:t>
      </w:r>
      <w:r>
        <w:rPr>
          <w:spacing w:val="-20"/>
        </w:rPr>
        <w:t> </w:t>
      </w:r>
      <w:r>
        <w:rPr/>
        <w:t>coding scheme</w:t>
      </w:r>
    </w:p>
    <w:p>
      <w:pPr>
        <w:pStyle w:val="BodyText"/>
        <w:spacing w:before="119"/>
        <w:ind w:left="308"/>
      </w:pPr>
      <w:r>
        <w:rPr/>
        <w:br w:type="column"/>
      </w:r>
      <w:r>
        <w:rPr/>
        <w:t>The National coding scheme of the country in question.</w:t>
      </w:r>
    </w:p>
    <w:p>
      <w:pPr>
        <w:spacing w:after="0"/>
        <w:sectPr>
          <w:type w:val="continuous"/>
          <w:pgSz w:w="11900" w:h="16840"/>
          <w:pgMar w:top="420" w:bottom="260" w:left="160" w:right="160"/>
          <w:cols w:num="2" w:equalWidth="0">
            <w:col w:w="3682" w:space="40"/>
            <w:col w:w="7858"/>
          </w:cols>
        </w:sectPr>
      </w:pPr>
    </w:p>
    <w:p>
      <w:pPr>
        <w:pStyle w:val="BodyText"/>
        <w:spacing w:before="5"/>
        <w:rPr>
          <w:sz w:val="23"/>
        </w:rPr>
      </w:pPr>
    </w:p>
    <w:p>
      <w:pPr>
        <w:pStyle w:val="BodyText"/>
        <w:spacing w:line="20" w:lineRule="exact"/>
        <w:ind w:left="34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2"/>
        <w:rPr>
          <w:sz w:val="11"/>
        </w:rPr>
      </w:pPr>
    </w:p>
    <w:p>
      <w:pPr>
        <w:spacing w:after="0"/>
        <w:rPr>
          <w:sz w:val="11"/>
        </w:rPr>
        <w:sectPr>
          <w:type w:val="continuous"/>
          <w:pgSz w:w="11900" w:h="16840"/>
          <w:pgMar w:top="420" w:bottom="260" w:left="160" w:right="160"/>
        </w:sectPr>
      </w:pPr>
    </w:p>
    <w:p>
      <w:pPr>
        <w:pStyle w:val="Heading2"/>
        <w:spacing w:line="199" w:lineRule="auto" w:before="135"/>
      </w:pPr>
      <w:r>
        <w:rPr/>
        <w:t>Italy National coding scheme</w:t>
      </w:r>
    </w:p>
    <w:p>
      <w:pPr>
        <w:pStyle w:val="BodyText"/>
        <w:spacing w:before="120"/>
        <w:ind w:left="370"/>
      </w:pPr>
      <w:r>
        <w:rPr/>
        <w:br w:type="column"/>
      </w:r>
      <w:r>
        <w:rPr/>
        <w:t>The National coding scheme of the country in question.</w:t>
      </w:r>
    </w:p>
    <w:p>
      <w:pPr>
        <w:spacing w:after="0"/>
        <w:sectPr>
          <w:type w:val="continuous"/>
          <w:pgSz w:w="11900" w:h="16840"/>
          <w:pgMar w:top="420" w:bottom="260" w:left="160" w:right="160"/>
          <w:cols w:num="2" w:equalWidth="0">
            <w:col w:w="3434" w:space="226"/>
            <w:col w:w="7920"/>
          </w:cols>
        </w:sectPr>
      </w:pPr>
    </w:p>
    <w:p>
      <w:pPr>
        <w:pStyle w:val="BodyText"/>
        <w:spacing w:before="5"/>
        <w:rPr>
          <w:sz w:val="23"/>
        </w:rPr>
      </w:pPr>
    </w:p>
    <w:p>
      <w:pPr>
        <w:pStyle w:val="BodyText"/>
        <w:spacing w:line="20" w:lineRule="exact"/>
        <w:ind w:left="34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2"/>
        <w:rPr>
          <w:sz w:val="11"/>
        </w:rPr>
      </w:pPr>
    </w:p>
    <w:p>
      <w:pPr>
        <w:spacing w:after="0"/>
        <w:rPr>
          <w:sz w:val="11"/>
        </w:rPr>
        <w:sectPr>
          <w:type w:val="continuous"/>
          <w:pgSz w:w="11900" w:h="16840"/>
          <w:pgMar w:top="420" w:bottom="260" w:left="160" w:right="160"/>
        </w:sectPr>
      </w:pPr>
    </w:p>
    <w:p>
      <w:pPr>
        <w:pStyle w:val="Heading2"/>
        <w:spacing w:line="199" w:lineRule="auto"/>
      </w:pPr>
      <w:r>
        <w:rPr/>
        <w:t>Kyrgyzstan National coding scheme</w:t>
      </w:r>
    </w:p>
    <w:p>
      <w:pPr>
        <w:pStyle w:val="BodyText"/>
        <w:spacing w:before="120"/>
        <w:ind w:left="370"/>
      </w:pPr>
      <w:r>
        <w:rPr/>
        <w:br w:type="column"/>
      </w:r>
      <w:r>
        <w:rPr/>
        <w:t>The National coding scheme of the country in question.</w:t>
      </w:r>
    </w:p>
    <w:p>
      <w:pPr>
        <w:spacing w:after="0"/>
        <w:sectPr>
          <w:type w:val="continuous"/>
          <w:pgSz w:w="11900" w:h="16840"/>
          <w:pgMar w:top="420" w:bottom="260" w:left="160" w:right="160"/>
          <w:cols w:num="2" w:equalWidth="0">
            <w:col w:w="3146" w:space="514"/>
            <w:col w:w="7920"/>
          </w:cols>
        </w:sectPr>
      </w:pPr>
    </w:p>
    <w:p>
      <w:pPr>
        <w:pStyle w:val="BodyText"/>
        <w:spacing w:before="6"/>
        <w:rPr>
          <w:sz w:val="23"/>
        </w:rPr>
      </w:pPr>
    </w:p>
    <w:p>
      <w:pPr>
        <w:pStyle w:val="BodyText"/>
        <w:spacing w:line="20" w:lineRule="exact"/>
        <w:ind w:left="347"/>
        <w:rPr>
          <w:sz w:val="2"/>
        </w:rPr>
      </w:pPr>
      <w:r>
        <w:rPr>
          <w:sz w:val="2"/>
        </w:rPr>
        <w:pict>
          <v:group style="width:543pt;height:.8pt;mso-position-horizontal-relative:char;mso-position-vertical-relative:line" coordorigin="0,0" coordsize="10860,16">
            <v:line style="position:absolute" from="0,8" to="3630,8" stroked="true" strokeweight=".751pt" strokecolor="#808080">
              <v:stroke dashstyle="solid"/>
            </v:line>
            <v:line style="position:absolute" from="3660,8" to="10860,8" stroked="true" strokeweight=".751pt" strokecolor="#808080">
              <v:stroke dashstyle="solid"/>
            </v:line>
          </v:group>
        </w:pict>
      </w:r>
      <w:r>
        <w:rPr>
          <w:sz w:val="2"/>
        </w:rPr>
      </w:r>
    </w:p>
    <w:p>
      <w:pPr>
        <w:pStyle w:val="BodyText"/>
        <w:spacing w:before="2"/>
        <w:rPr>
          <w:sz w:val="11"/>
        </w:rPr>
      </w:pPr>
    </w:p>
    <w:p>
      <w:pPr>
        <w:spacing w:after="0"/>
        <w:rPr>
          <w:sz w:val="11"/>
        </w:rPr>
        <w:sectPr>
          <w:type w:val="continuous"/>
          <w:pgSz w:w="11900" w:h="16840"/>
          <w:pgMar w:top="420" w:bottom="260" w:left="160" w:right="160"/>
        </w:sectPr>
      </w:pPr>
    </w:p>
    <w:p>
      <w:pPr>
        <w:pStyle w:val="Heading2"/>
        <w:spacing w:line="199" w:lineRule="auto"/>
      </w:pPr>
      <w:r>
        <w:rPr/>
        <w:t>Kazakhstan National coding scheme</w:t>
      </w:r>
    </w:p>
    <w:p>
      <w:pPr>
        <w:pStyle w:val="BodyText"/>
        <w:spacing w:before="120"/>
        <w:ind w:left="370"/>
      </w:pPr>
      <w:r>
        <w:rPr/>
        <w:br w:type="column"/>
      </w:r>
      <w:r>
        <w:rPr/>
        <w:t>The National coding scheme of the country in question.</w:t>
      </w:r>
    </w:p>
    <w:p>
      <w:pPr>
        <w:spacing w:after="0"/>
        <w:sectPr>
          <w:type w:val="continuous"/>
          <w:pgSz w:w="11900" w:h="16840"/>
          <w:pgMar w:top="420" w:bottom="260" w:left="160" w:right="160"/>
          <w:cols w:num="2" w:equalWidth="0">
            <w:col w:w="3146" w:space="514"/>
            <w:col w:w="7920"/>
          </w:cols>
        </w:sectPr>
      </w:pPr>
    </w:p>
    <w:p>
      <w:pPr>
        <w:pStyle w:val="BodyText"/>
        <w:spacing w:before="6"/>
        <w:rPr>
          <w:sz w:val="23"/>
        </w:rPr>
      </w:pPr>
    </w:p>
    <w:p>
      <w:pPr>
        <w:pStyle w:val="BodyText"/>
        <w:spacing w:line="20" w:lineRule="exact"/>
        <w:ind w:left="34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2"/>
        <w:rPr>
          <w:sz w:val="11"/>
        </w:rPr>
      </w:pPr>
    </w:p>
    <w:p>
      <w:pPr>
        <w:spacing w:after="0"/>
        <w:rPr>
          <w:sz w:val="11"/>
        </w:rPr>
        <w:sectPr>
          <w:type w:val="continuous"/>
          <w:pgSz w:w="11900" w:h="16840"/>
          <w:pgMar w:top="420" w:bottom="260" w:left="160" w:right="160"/>
        </w:sectPr>
      </w:pPr>
    </w:p>
    <w:p>
      <w:pPr>
        <w:pStyle w:val="Heading2"/>
        <w:spacing w:line="199" w:lineRule="auto"/>
      </w:pPr>
      <w:r>
        <w:rPr/>
        <w:pict>
          <v:line style="position:absolute;mso-position-horizontal-relative:page;mso-position-vertical-relative:page;z-index:251734016" from="20.1255pt,26pt" to="20.1255pt,806pt" stroked="true" strokeweight=".751pt" strokecolor="#808080">
            <v:stroke dashstyle="solid"/>
            <w10:wrap type="none"/>
          </v:line>
        </w:pict>
      </w:r>
      <w:r>
        <w:rPr/>
        <w:pict>
          <v:line style="position:absolute;mso-position-horizontal-relative:page;mso-position-vertical-relative:page;z-index:251735040" from="574.375pt,26pt" to="574.375pt,806pt" stroked="true" strokeweight=".75pt" strokecolor="#808080">
            <v:stroke dashstyle="solid"/>
            <w10:wrap type="none"/>
          </v:line>
        </w:pict>
      </w:r>
      <w:r>
        <w:rPr/>
        <w:t>Liechtenstein National coding scheme</w:t>
      </w:r>
    </w:p>
    <w:p>
      <w:pPr>
        <w:pStyle w:val="BodyText"/>
        <w:spacing w:before="122"/>
        <w:ind w:left="370"/>
      </w:pPr>
      <w:r>
        <w:rPr/>
        <w:br w:type="column"/>
      </w:r>
      <w:r>
        <w:rPr/>
        <w:t>The National coding scheme of the country in question.</w:t>
      </w:r>
    </w:p>
    <w:p>
      <w:pPr>
        <w:spacing w:after="0"/>
        <w:sectPr>
          <w:type w:val="continuous"/>
          <w:pgSz w:w="11900" w:h="16840"/>
          <w:pgMar w:top="420" w:bottom="260" w:left="160" w:right="160"/>
          <w:cols w:num="2" w:equalWidth="0">
            <w:col w:w="3578" w:space="82"/>
            <w:col w:w="7920"/>
          </w:cols>
        </w:sectPr>
      </w:pPr>
    </w:p>
    <w:p>
      <w:pPr>
        <w:pStyle w:val="BodyText"/>
        <w:spacing w:before="8" w:after="1"/>
        <w:rPr>
          <w:sz w:val="27"/>
        </w:rPr>
      </w:pPr>
    </w:p>
    <w:p>
      <w:pPr>
        <w:pStyle w:val="BodyText"/>
        <w:spacing w:line="20" w:lineRule="exact"/>
        <w:ind w:left="347"/>
        <w:rPr>
          <w:sz w:val="2"/>
        </w:rPr>
      </w:pPr>
      <w:r>
        <w:rPr>
          <w:sz w:val="2"/>
        </w:rPr>
        <w:pict>
          <v:group style="width:543pt;height:.8pt;mso-position-horizontal-relative:char;mso-position-vertical-relative:line" coordorigin="0,0" coordsize="10860,16">
            <v:line style="position:absolute" from="0,8" to="3630,8" stroked="true" strokeweight=".751pt" strokecolor="#808080">
              <v:stroke dashstyle="solid"/>
            </v:line>
            <v:line style="position:absolute" from="3660,8" to="10860,8" stroked="true" strokeweight=".751pt" strokecolor="#808080">
              <v:stroke dashstyle="solid"/>
            </v:line>
          </v:group>
        </w:pict>
      </w:r>
      <w:r>
        <w:rPr>
          <w:sz w:val="2"/>
        </w:rPr>
      </w:r>
    </w:p>
    <w:p>
      <w:pPr>
        <w:pStyle w:val="BodyText"/>
        <w:spacing w:before="4"/>
        <w:rPr>
          <w:sz w:val="11"/>
        </w:rPr>
      </w:pPr>
    </w:p>
    <w:p>
      <w:pPr>
        <w:spacing w:after="0"/>
        <w:rPr>
          <w:sz w:val="11"/>
        </w:rPr>
        <w:sectPr>
          <w:pgSz w:w="11900" w:h="16840"/>
          <w:pgMar w:header="99" w:footer="60" w:top="420" w:bottom="260" w:left="160" w:right="160"/>
        </w:sectPr>
      </w:pPr>
    </w:p>
    <w:p>
      <w:pPr>
        <w:pStyle w:val="Heading2"/>
        <w:spacing w:line="199" w:lineRule="auto"/>
      </w:pPr>
      <w:r>
        <w:rPr/>
        <w:t>Lithuania National coding scheme</w:t>
      </w:r>
    </w:p>
    <w:p>
      <w:pPr>
        <w:pStyle w:val="BodyText"/>
        <w:spacing w:before="119"/>
        <w:ind w:left="370"/>
      </w:pPr>
      <w:r>
        <w:rPr/>
        <w:br w:type="column"/>
      </w:r>
      <w:r>
        <w:rPr/>
        <w:t>The National coding scheme of the country in question.</w:t>
      </w:r>
    </w:p>
    <w:p>
      <w:pPr>
        <w:spacing w:after="0"/>
        <w:sectPr>
          <w:type w:val="continuous"/>
          <w:pgSz w:w="11900" w:h="16840"/>
          <w:pgMar w:top="420" w:bottom="260" w:left="160" w:right="160"/>
          <w:cols w:num="2" w:equalWidth="0">
            <w:col w:w="3002" w:space="658"/>
            <w:col w:w="7920"/>
          </w:cols>
        </w:sectPr>
      </w:pPr>
    </w:p>
    <w:p>
      <w:pPr>
        <w:pStyle w:val="BodyText"/>
        <w:spacing w:before="4"/>
        <w:rPr>
          <w:sz w:val="23"/>
        </w:rPr>
      </w:pPr>
    </w:p>
    <w:p>
      <w:pPr>
        <w:pStyle w:val="BodyText"/>
        <w:spacing w:line="20" w:lineRule="exact"/>
        <w:ind w:left="34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4"/>
        <w:rPr>
          <w:sz w:val="11"/>
        </w:rPr>
      </w:pPr>
    </w:p>
    <w:p>
      <w:pPr>
        <w:spacing w:after="0"/>
        <w:rPr>
          <w:sz w:val="11"/>
        </w:rPr>
        <w:sectPr>
          <w:type w:val="continuous"/>
          <w:pgSz w:w="11900" w:h="16840"/>
          <w:pgMar w:top="420" w:bottom="260" w:left="160" w:right="160"/>
        </w:sectPr>
      </w:pPr>
    </w:p>
    <w:p>
      <w:pPr>
        <w:pStyle w:val="Heading2"/>
        <w:spacing w:line="199" w:lineRule="auto"/>
      </w:pPr>
      <w:r>
        <w:rPr/>
        <w:t>Luxembourg National coding scheme</w:t>
      </w:r>
    </w:p>
    <w:p>
      <w:pPr>
        <w:pStyle w:val="BodyText"/>
        <w:spacing w:before="119"/>
        <w:ind w:left="370"/>
      </w:pPr>
      <w:r>
        <w:rPr/>
        <w:br w:type="column"/>
      </w:r>
      <w:r>
        <w:rPr/>
        <w:t>The National coding scheme of the country in question.</w:t>
      </w:r>
    </w:p>
    <w:p>
      <w:pPr>
        <w:spacing w:after="0"/>
        <w:sectPr>
          <w:type w:val="continuous"/>
          <w:pgSz w:w="11900" w:h="16840"/>
          <w:pgMar w:top="420" w:bottom="260" w:left="160" w:right="160"/>
          <w:cols w:num="2" w:equalWidth="0">
            <w:col w:w="3146" w:space="514"/>
            <w:col w:w="7920"/>
          </w:cols>
        </w:sectPr>
      </w:pPr>
    </w:p>
    <w:p>
      <w:pPr>
        <w:pStyle w:val="BodyText"/>
        <w:spacing w:before="4"/>
        <w:rPr>
          <w:sz w:val="23"/>
        </w:rPr>
      </w:pPr>
    </w:p>
    <w:p>
      <w:pPr>
        <w:pStyle w:val="BodyText"/>
        <w:spacing w:line="20" w:lineRule="exact"/>
        <w:ind w:left="34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20" w:bottom="260" w:left="160" w:right="160"/>
        </w:sectPr>
      </w:pPr>
    </w:p>
    <w:p>
      <w:pPr>
        <w:pStyle w:val="Heading2"/>
        <w:spacing w:line="199" w:lineRule="auto" w:before="135"/>
      </w:pPr>
      <w:r>
        <w:rPr/>
        <w:t>Latvia National coding scheme</w:t>
      </w:r>
    </w:p>
    <w:p>
      <w:pPr>
        <w:pStyle w:val="BodyText"/>
        <w:spacing w:before="120"/>
        <w:ind w:left="370"/>
      </w:pPr>
      <w:r>
        <w:rPr/>
        <w:br w:type="column"/>
      </w:r>
      <w:r>
        <w:rPr/>
        <w:t>The National coding scheme of the country in question.</w:t>
      </w:r>
    </w:p>
    <w:p>
      <w:pPr>
        <w:spacing w:after="0"/>
        <w:sectPr>
          <w:type w:val="continuous"/>
          <w:pgSz w:w="11900" w:h="16840"/>
          <w:pgMar w:top="420" w:bottom="260" w:left="160" w:right="160"/>
          <w:cols w:num="2" w:equalWidth="0">
            <w:col w:w="3578" w:space="82"/>
            <w:col w:w="7920"/>
          </w:cols>
        </w:sectPr>
      </w:pPr>
    </w:p>
    <w:p>
      <w:pPr>
        <w:pStyle w:val="BodyText"/>
        <w:spacing w:before="4"/>
        <w:rPr>
          <w:sz w:val="23"/>
        </w:rPr>
      </w:pPr>
    </w:p>
    <w:p>
      <w:pPr>
        <w:pStyle w:val="BodyText"/>
        <w:spacing w:line="20" w:lineRule="exact"/>
        <w:ind w:left="347"/>
        <w:rPr>
          <w:sz w:val="2"/>
        </w:rPr>
      </w:pPr>
      <w:r>
        <w:rPr>
          <w:sz w:val="2"/>
        </w:rPr>
        <w:pict>
          <v:group style="width:543pt;height:.8pt;mso-position-horizontal-relative:char;mso-position-vertical-relative:line" coordorigin="0,0" coordsize="10860,16">
            <v:line style="position:absolute" from="0,8" to="3630,8" stroked="true" strokeweight=".751pt" strokecolor="#808080">
              <v:stroke dashstyle="solid"/>
            </v:line>
            <v:line style="position:absolute" from="3660,8" to="10860,8" stroked="true" strokeweight=".751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20" w:bottom="260" w:left="160" w:right="160"/>
        </w:sectPr>
      </w:pPr>
    </w:p>
    <w:p>
      <w:pPr>
        <w:pStyle w:val="Heading2"/>
        <w:spacing w:line="199" w:lineRule="auto" w:before="135"/>
        <w:ind w:right="-1"/>
      </w:pPr>
      <w:r>
        <w:rPr/>
        <w:t>Morocco National</w:t>
      </w:r>
      <w:r>
        <w:rPr>
          <w:spacing w:val="-20"/>
        </w:rPr>
        <w:t> </w:t>
      </w:r>
      <w:r>
        <w:rPr/>
        <w:t>coding scheme</w:t>
      </w:r>
    </w:p>
    <w:p>
      <w:pPr>
        <w:pStyle w:val="BodyText"/>
        <w:spacing w:before="120"/>
        <w:ind w:left="308"/>
      </w:pPr>
      <w:r>
        <w:rPr/>
        <w:br w:type="column"/>
      </w:r>
      <w:r>
        <w:rPr/>
        <w:t>The National coding scheme of the country in question.</w:t>
      </w:r>
    </w:p>
    <w:p>
      <w:pPr>
        <w:spacing w:after="0"/>
        <w:sectPr>
          <w:type w:val="continuous"/>
          <w:pgSz w:w="11900" w:h="16840"/>
          <w:pgMar w:top="420" w:bottom="260" w:left="160" w:right="160"/>
          <w:cols w:num="2" w:equalWidth="0">
            <w:col w:w="3682" w:space="40"/>
            <w:col w:w="7858"/>
          </w:cols>
        </w:sectPr>
      </w:pPr>
    </w:p>
    <w:p>
      <w:pPr>
        <w:pStyle w:val="BodyText"/>
        <w:spacing w:before="4"/>
        <w:rPr>
          <w:sz w:val="23"/>
        </w:rPr>
      </w:pPr>
    </w:p>
    <w:p>
      <w:pPr>
        <w:pStyle w:val="BodyText"/>
        <w:spacing w:line="20" w:lineRule="exact"/>
        <w:ind w:left="34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20" w:bottom="260" w:left="160" w:right="160"/>
        </w:sectPr>
      </w:pPr>
    </w:p>
    <w:p>
      <w:pPr>
        <w:pStyle w:val="Heading2"/>
        <w:spacing w:line="199" w:lineRule="auto"/>
        <w:ind w:right="0"/>
      </w:pPr>
      <w:r>
        <w:rPr/>
        <w:t>Moldavia National</w:t>
      </w:r>
      <w:r>
        <w:rPr>
          <w:spacing w:val="-21"/>
        </w:rPr>
        <w:t> </w:t>
      </w:r>
      <w:r>
        <w:rPr/>
        <w:t>coding scheme</w:t>
      </w:r>
    </w:p>
    <w:p>
      <w:pPr>
        <w:pStyle w:val="BodyText"/>
        <w:spacing w:before="120"/>
        <w:ind w:left="164"/>
      </w:pPr>
      <w:r>
        <w:rPr/>
        <w:br w:type="column"/>
      </w:r>
      <w:r>
        <w:rPr/>
        <w:t>The National coding scheme of the country in question.</w:t>
      </w:r>
    </w:p>
    <w:p>
      <w:pPr>
        <w:spacing w:after="0"/>
        <w:sectPr>
          <w:type w:val="continuous"/>
          <w:pgSz w:w="11900" w:h="16840"/>
          <w:pgMar w:top="420" w:bottom="260" w:left="160" w:right="160"/>
          <w:cols w:num="2" w:equalWidth="0">
            <w:col w:w="3826" w:space="40"/>
            <w:col w:w="7714"/>
          </w:cols>
        </w:sectPr>
      </w:pPr>
    </w:p>
    <w:p>
      <w:pPr>
        <w:pStyle w:val="BodyText"/>
        <w:spacing w:before="5"/>
        <w:rPr>
          <w:sz w:val="23"/>
        </w:rPr>
      </w:pPr>
    </w:p>
    <w:p>
      <w:pPr>
        <w:pStyle w:val="BodyText"/>
        <w:spacing w:line="20" w:lineRule="exact"/>
        <w:ind w:left="34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20" w:bottom="260" w:left="160" w:right="160"/>
        </w:sectPr>
      </w:pPr>
    </w:p>
    <w:p>
      <w:pPr>
        <w:pStyle w:val="Heading2"/>
        <w:spacing w:line="199" w:lineRule="auto"/>
      </w:pPr>
      <w:r>
        <w:rPr/>
        <w:t>Macedonia National coding scheme</w:t>
      </w:r>
    </w:p>
    <w:p>
      <w:pPr>
        <w:pStyle w:val="BodyText"/>
        <w:spacing w:before="120"/>
        <w:ind w:left="370"/>
      </w:pPr>
      <w:r>
        <w:rPr/>
        <w:br w:type="column"/>
      </w:r>
      <w:r>
        <w:rPr/>
        <w:t>The National coding scheme of the country in question.</w:t>
      </w:r>
    </w:p>
    <w:p>
      <w:pPr>
        <w:spacing w:after="0"/>
        <w:sectPr>
          <w:type w:val="continuous"/>
          <w:pgSz w:w="11900" w:h="16840"/>
          <w:pgMar w:top="420" w:bottom="260" w:left="160" w:right="160"/>
          <w:cols w:num="2" w:equalWidth="0">
            <w:col w:w="3002" w:space="658"/>
            <w:col w:w="7920"/>
          </w:cols>
        </w:sectPr>
      </w:pPr>
    </w:p>
    <w:p>
      <w:pPr>
        <w:pStyle w:val="BodyText"/>
        <w:spacing w:before="5"/>
        <w:rPr>
          <w:sz w:val="23"/>
        </w:rPr>
      </w:pPr>
    </w:p>
    <w:p>
      <w:pPr>
        <w:pStyle w:val="BodyText"/>
        <w:spacing w:line="20" w:lineRule="exact"/>
        <w:ind w:left="347"/>
        <w:rPr>
          <w:sz w:val="2"/>
        </w:rPr>
      </w:pPr>
      <w:r>
        <w:rPr>
          <w:sz w:val="2"/>
        </w:rPr>
        <w:pict>
          <v:group style="width:543pt;height:.8pt;mso-position-horizontal-relative:char;mso-position-vertical-relative:line" coordorigin="0,0" coordsize="10860,16">
            <v:line style="position:absolute" from="0,8" to="3630,8" stroked="true" strokeweight=".751pt" strokecolor="#808080">
              <v:stroke dashstyle="solid"/>
            </v:line>
            <v:line style="position:absolute" from="3660,8" to="10860,8" stroked="true" strokeweight=".751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20" w:bottom="260" w:left="160" w:right="160"/>
        </w:sectPr>
      </w:pPr>
    </w:p>
    <w:p>
      <w:pPr>
        <w:pStyle w:val="Heading2"/>
        <w:spacing w:line="199" w:lineRule="auto"/>
      </w:pPr>
      <w:r>
        <w:rPr/>
        <w:t>Netherlands National coding scheme</w:t>
      </w:r>
    </w:p>
    <w:p>
      <w:pPr>
        <w:pStyle w:val="BodyText"/>
        <w:spacing w:before="120"/>
        <w:ind w:left="370"/>
      </w:pPr>
      <w:r>
        <w:rPr/>
        <w:br w:type="column"/>
      </w:r>
      <w:r>
        <w:rPr/>
        <w:t>The National coding scheme of the country in question.</w:t>
      </w:r>
    </w:p>
    <w:p>
      <w:pPr>
        <w:spacing w:after="0"/>
        <w:sectPr>
          <w:type w:val="continuous"/>
          <w:pgSz w:w="11900" w:h="16840"/>
          <w:pgMar w:top="420" w:bottom="260" w:left="160" w:right="160"/>
          <w:cols w:num="2" w:equalWidth="0">
            <w:col w:w="3290" w:space="370"/>
            <w:col w:w="7920"/>
          </w:cols>
        </w:sectPr>
      </w:pPr>
    </w:p>
    <w:p>
      <w:pPr>
        <w:pStyle w:val="BodyText"/>
        <w:spacing w:before="5"/>
        <w:rPr>
          <w:sz w:val="23"/>
        </w:rPr>
      </w:pPr>
    </w:p>
    <w:p>
      <w:pPr>
        <w:pStyle w:val="BodyText"/>
        <w:spacing w:line="20" w:lineRule="exact"/>
        <w:ind w:left="34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20" w:bottom="260" w:left="160" w:right="160"/>
        </w:sectPr>
      </w:pPr>
    </w:p>
    <w:p>
      <w:pPr>
        <w:pStyle w:val="Heading2"/>
        <w:spacing w:line="199" w:lineRule="auto"/>
      </w:pPr>
      <w:r>
        <w:rPr/>
        <w:t>Nordic Regional coding scheme</w:t>
      </w:r>
    </w:p>
    <w:p>
      <w:pPr>
        <w:pStyle w:val="BodyText"/>
        <w:spacing w:line="247" w:lineRule="auto" w:before="120"/>
        <w:ind w:left="370" w:right="713"/>
      </w:pPr>
      <w:r>
        <w:rPr/>
        <w:br w:type="column"/>
      </w:r>
      <w:r>
        <w:rPr/>
        <w:t>The coding scheme of the Nordic region which covers Denmark, Finland, Norway and Sweden.</w:t>
      </w:r>
    </w:p>
    <w:p>
      <w:pPr>
        <w:spacing w:after="0" w:line="247" w:lineRule="auto"/>
        <w:sectPr>
          <w:type w:val="continuous"/>
          <w:pgSz w:w="11900" w:h="16840"/>
          <w:pgMar w:top="420" w:bottom="260" w:left="160" w:right="160"/>
          <w:cols w:num="2" w:equalWidth="0">
            <w:col w:w="3578" w:space="82"/>
            <w:col w:w="7920"/>
          </w:cols>
        </w:sectPr>
      </w:pPr>
    </w:p>
    <w:p>
      <w:pPr>
        <w:pStyle w:val="BodyText"/>
        <w:spacing w:before="11"/>
      </w:pPr>
    </w:p>
    <w:p>
      <w:pPr>
        <w:pStyle w:val="BodyText"/>
        <w:spacing w:line="20" w:lineRule="exact"/>
        <w:ind w:left="34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20" w:bottom="260" w:left="160" w:right="160"/>
        </w:sectPr>
      </w:pPr>
    </w:p>
    <w:p>
      <w:pPr>
        <w:pStyle w:val="Heading2"/>
        <w:spacing w:line="199" w:lineRule="auto"/>
      </w:pPr>
      <w:r>
        <w:rPr/>
        <w:t>Norway National coding scheme</w:t>
      </w:r>
    </w:p>
    <w:p>
      <w:pPr>
        <w:pStyle w:val="BodyText"/>
        <w:spacing w:before="120"/>
        <w:ind w:left="370"/>
      </w:pPr>
      <w:r>
        <w:rPr/>
        <w:br w:type="column"/>
      </w:r>
      <w:r>
        <w:rPr/>
        <w:t>The National coding scheme of the country in question.</w:t>
      </w:r>
    </w:p>
    <w:p>
      <w:pPr>
        <w:spacing w:after="0"/>
        <w:sectPr>
          <w:type w:val="continuous"/>
          <w:pgSz w:w="11900" w:h="16840"/>
          <w:pgMar w:top="420" w:bottom="260" w:left="160" w:right="160"/>
          <w:cols w:num="2" w:equalWidth="0">
            <w:col w:w="3578" w:space="82"/>
            <w:col w:w="7920"/>
          </w:cols>
        </w:sectPr>
      </w:pPr>
    </w:p>
    <w:p>
      <w:pPr>
        <w:pStyle w:val="BodyText"/>
        <w:spacing w:before="5"/>
        <w:rPr>
          <w:sz w:val="23"/>
        </w:rPr>
      </w:pPr>
    </w:p>
    <w:p>
      <w:pPr>
        <w:pStyle w:val="BodyText"/>
        <w:spacing w:line="20" w:lineRule="exact"/>
        <w:ind w:left="34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20" w:bottom="260" w:left="160" w:right="160"/>
        </w:sectPr>
      </w:pPr>
    </w:p>
    <w:p>
      <w:pPr>
        <w:pStyle w:val="Heading2"/>
        <w:spacing w:line="199" w:lineRule="auto"/>
      </w:pPr>
      <w:r>
        <w:rPr/>
        <w:t>Poland National coding scheme</w:t>
      </w:r>
    </w:p>
    <w:p>
      <w:pPr>
        <w:pStyle w:val="BodyText"/>
        <w:spacing w:before="119"/>
        <w:ind w:left="370"/>
      </w:pPr>
      <w:r>
        <w:rPr/>
        <w:br w:type="column"/>
      </w:r>
      <w:r>
        <w:rPr/>
        <w:t>The National coding scheme of the country in question.</w:t>
      </w:r>
    </w:p>
    <w:p>
      <w:pPr>
        <w:spacing w:after="0"/>
        <w:sectPr>
          <w:type w:val="continuous"/>
          <w:pgSz w:w="11900" w:h="16840"/>
          <w:pgMar w:top="420" w:bottom="260" w:left="160" w:right="160"/>
          <w:cols w:num="2" w:equalWidth="0">
            <w:col w:w="3578" w:space="82"/>
            <w:col w:w="7920"/>
          </w:cols>
        </w:sectPr>
      </w:pPr>
    </w:p>
    <w:p>
      <w:pPr>
        <w:pStyle w:val="BodyText"/>
        <w:spacing w:before="5"/>
        <w:rPr>
          <w:sz w:val="23"/>
        </w:rPr>
      </w:pPr>
    </w:p>
    <w:p>
      <w:pPr>
        <w:pStyle w:val="BodyText"/>
        <w:spacing w:line="20" w:lineRule="exact"/>
        <w:ind w:left="347"/>
        <w:rPr>
          <w:sz w:val="2"/>
        </w:rPr>
      </w:pPr>
      <w:r>
        <w:rPr>
          <w:sz w:val="2"/>
        </w:rPr>
        <w:pict>
          <v:group style="width:543pt;height:.8pt;mso-position-horizontal-relative:char;mso-position-vertical-relative:line" coordorigin="0,0" coordsize="10860,16">
            <v:line style="position:absolute" from="0,8" to="3630,8" stroked="true" strokeweight=".751pt" strokecolor="#808080">
              <v:stroke dashstyle="solid"/>
            </v:line>
            <v:line style="position:absolute" from="3660,8" to="10860,8" stroked="true" strokeweight=".751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20" w:bottom="260" w:left="160" w:right="160"/>
        </w:sectPr>
      </w:pPr>
    </w:p>
    <w:p>
      <w:pPr>
        <w:pStyle w:val="Heading2"/>
        <w:spacing w:line="199" w:lineRule="auto"/>
        <w:ind w:right="0"/>
      </w:pPr>
      <w:r>
        <w:rPr/>
        <w:t>Portugal National</w:t>
      </w:r>
      <w:r>
        <w:rPr>
          <w:spacing w:val="-21"/>
        </w:rPr>
        <w:t> </w:t>
      </w:r>
      <w:r>
        <w:rPr/>
        <w:t>coding scheme</w:t>
      </w:r>
    </w:p>
    <w:p>
      <w:pPr>
        <w:pStyle w:val="BodyText"/>
        <w:spacing w:before="119"/>
        <w:ind w:left="164"/>
      </w:pPr>
      <w:r>
        <w:rPr/>
        <w:br w:type="column"/>
      </w:r>
      <w:r>
        <w:rPr/>
        <w:t>The National coding scheme of the country in question.</w:t>
      </w:r>
    </w:p>
    <w:p>
      <w:pPr>
        <w:spacing w:after="0"/>
        <w:sectPr>
          <w:type w:val="continuous"/>
          <w:pgSz w:w="11900" w:h="16840"/>
          <w:pgMar w:top="420" w:bottom="260" w:left="160" w:right="160"/>
          <w:cols w:num="2" w:equalWidth="0">
            <w:col w:w="3826" w:space="40"/>
            <w:col w:w="7714"/>
          </w:cols>
        </w:sectPr>
      </w:pPr>
    </w:p>
    <w:p>
      <w:pPr>
        <w:pStyle w:val="BodyText"/>
        <w:spacing w:before="5"/>
        <w:rPr>
          <w:sz w:val="23"/>
        </w:rPr>
      </w:pPr>
    </w:p>
    <w:p>
      <w:pPr>
        <w:pStyle w:val="BodyText"/>
        <w:spacing w:line="20" w:lineRule="exact"/>
        <w:ind w:left="34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2"/>
        <w:rPr>
          <w:sz w:val="11"/>
        </w:rPr>
      </w:pPr>
    </w:p>
    <w:p>
      <w:pPr>
        <w:spacing w:after="0"/>
        <w:rPr>
          <w:sz w:val="11"/>
        </w:rPr>
        <w:sectPr>
          <w:type w:val="continuous"/>
          <w:pgSz w:w="11900" w:h="16840"/>
          <w:pgMar w:top="420" w:bottom="260" w:left="160" w:right="160"/>
        </w:sectPr>
      </w:pPr>
    </w:p>
    <w:p>
      <w:pPr>
        <w:pStyle w:val="Heading2"/>
        <w:spacing w:line="199" w:lineRule="auto" w:before="135"/>
        <w:ind w:right="-1"/>
      </w:pPr>
      <w:r>
        <w:rPr/>
        <w:t>Romania National</w:t>
      </w:r>
      <w:r>
        <w:rPr>
          <w:spacing w:val="-20"/>
        </w:rPr>
        <w:t> </w:t>
      </w:r>
      <w:r>
        <w:rPr/>
        <w:t>coding scheme</w:t>
      </w:r>
    </w:p>
    <w:p>
      <w:pPr>
        <w:pStyle w:val="BodyText"/>
        <w:spacing w:before="120"/>
        <w:ind w:left="308"/>
      </w:pPr>
      <w:r>
        <w:rPr/>
        <w:br w:type="column"/>
      </w:r>
      <w:r>
        <w:rPr/>
        <w:t>The National coding scheme of the country in question.</w:t>
      </w:r>
    </w:p>
    <w:p>
      <w:pPr>
        <w:spacing w:after="0"/>
        <w:sectPr>
          <w:type w:val="continuous"/>
          <w:pgSz w:w="11900" w:h="16840"/>
          <w:pgMar w:top="420" w:bottom="260" w:left="160" w:right="160"/>
          <w:cols w:num="2" w:equalWidth="0">
            <w:col w:w="3682" w:space="40"/>
            <w:col w:w="7858"/>
          </w:cols>
        </w:sectPr>
      </w:pPr>
    </w:p>
    <w:p>
      <w:pPr>
        <w:pStyle w:val="BodyText"/>
        <w:spacing w:before="5"/>
        <w:rPr>
          <w:sz w:val="23"/>
        </w:rPr>
      </w:pPr>
    </w:p>
    <w:p>
      <w:pPr>
        <w:pStyle w:val="BodyText"/>
        <w:spacing w:line="20" w:lineRule="exact"/>
        <w:ind w:left="34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2"/>
        <w:rPr>
          <w:sz w:val="11"/>
        </w:rPr>
      </w:pPr>
    </w:p>
    <w:p>
      <w:pPr>
        <w:spacing w:after="0"/>
        <w:rPr>
          <w:sz w:val="11"/>
        </w:rPr>
        <w:sectPr>
          <w:type w:val="continuous"/>
          <w:pgSz w:w="11900" w:h="16840"/>
          <w:pgMar w:top="420" w:bottom="260" w:left="160" w:right="160"/>
        </w:sectPr>
      </w:pPr>
    </w:p>
    <w:p>
      <w:pPr>
        <w:pStyle w:val="Heading2"/>
        <w:spacing w:line="199" w:lineRule="auto"/>
      </w:pPr>
      <w:r>
        <w:rPr/>
        <w:t>Russian Federation National coding scheme</w:t>
      </w:r>
    </w:p>
    <w:p>
      <w:pPr>
        <w:pStyle w:val="BodyText"/>
        <w:spacing w:before="120"/>
        <w:ind w:left="370"/>
      </w:pPr>
      <w:r>
        <w:rPr/>
        <w:br w:type="column"/>
      </w:r>
      <w:r>
        <w:rPr/>
        <w:t>The National coding scheme of the country in question.</w:t>
      </w:r>
    </w:p>
    <w:p>
      <w:pPr>
        <w:spacing w:after="0"/>
        <w:sectPr>
          <w:type w:val="continuous"/>
          <w:pgSz w:w="11900" w:h="16840"/>
          <w:pgMar w:top="420" w:bottom="260" w:left="160" w:right="160"/>
          <w:cols w:num="2" w:equalWidth="0">
            <w:col w:w="3578" w:space="82"/>
            <w:col w:w="7920"/>
          </w:cols>
        </w:sectPr>
      </w:pPr>
    </w:p>
    <w:p>
      <w:pPr>
        <w:pStyle w:val="BodyText"/>
        <w:spacing w:before="6"/>
        <w:rPr>
          <w:sz w:val="23"/>
        </w:rPr>
      </w:pPr>
    </w:p>
    <w:p>
      <w:pPr>
        <w:pStyle w:val="BodyText"/>
        <w:spacing w:line="20" w:lineRule="exact"/>
        <w:ind w:left="347"/>
        <w:rPr>
          <w:sz w:val="2"/>
        </w:rPr>
      </w:pPr>
      <w:r>
        <w:rPr>
          <w:sz w:val="2"/>
        </w:rPr>
        <w:pict>
          <v:group style="width:543pt;height:.8pt;mso-position-horizontal-relative:char;mso-position-vertical-relative:line" coordorigin="0,0" coordsize="10860,16">
            <v:line style="position:absolute" from="0,8" to="3630,8" stroked="true" strokeweight=".751pt" strokecolor="#808080">
              <v:stroke dashstyle="solid"/>
            </v:line>
            <v:line style="position:absolute" from="3660,8" to="10860,8" stroked="true" strokeweight=".751pt" strokecolor="#808080">
              <v:stroke dashstyle="solid"/>
            </v:line>
          </v:group>
        </w:pict>
      </w:r>
      <w:r>
        <w:rPr>
          <w:sz w:val="2"/>
        </w:rPr>
      </w:r>
    </w:p>
    <w:p>
      <w:pPr>
        <w:pStyle w:val="BodyText"/>
        <w:spacing w:before="2"/>
        <w:rPr>
          <w:sz w:val="11"/>
        </w:rPr>
      </w:pPr>
    </w:p>
    <w:p>
      <w:pPr>
        <w:spacing w:after="0"/>
        <w:rPr>
          <w:sz w:val="11"/>
        </w:rPr>
        <w:sectPr>
          <w:type w:val="continuous"/>
          <w:pgSz w:w="11900" w:h="16840"/>
          <w:pgMar w:top="420" w:bottom="260" w:left="160" w:right="160"/>
        </w:sectPr>
      </w:pPr>
    </w:p>
    <w:p>
      <w:pPr>
        <w:pStyle w:val="Heading2"/>
        <w:spacing w:line="199" w:lineRule="auto"/>
      </w:pPr>
      <w:r>
        <w:rPr/>
        <w:t>Sweden National coding scheme</w:t>
      </w:r>
    </w:p>
    <w:p>
      <w:pPr>
        <w:pStyle w:val="BodyText"/>
        <w:spacing w:before="120"/>
        <w:ind w:left="370"/>
      </w:pPr>
      <w:r>
        <w:rPr/>
        <w:br w:type="column"/>
      </w:r>
      <w:r>
        <w:rPr/>
        <w:t>The National coding scheme of the country in question.</w:t>
      </w:r>
    </w:p>
    <w:p>
      <w:pPr>
        <w:spacing w:after="0"/>
        <w:sectPr>
          <w:type w:val="continuous"/>
          <w:pgSz w:w="11900" w:h="16840"/>
          <w:pgMar w:top="420" w:bottom="260" w:left="160" w:right="160"/>
          <w:cols w:num="2" w:equalWidth="0">
            <w:col w:w="3578" w:space="82"/>
            <w:col w:w="7920"/>
          </w:cols>
        </w:sectPr>
      </w:pPr>
    </w:p>
    <w:p>
      <w:pPr>
        <w:pStyle w:val="BodyText"/>
        <w:spacing w:before="6"/>
        <w:rPr>
          <w:sz w:val="23"/>
        </w:rPr>
      </w:pPr>
    </w:p>
    <w:p>
      <w:pPr>
        <w:pStyle w:val="BodyText"/>
        <w:spacing w:line="20" w:lineRule="exact"/>
        <w:ind w:left="34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2"/>
        <w:rPr>
          <w:sz w:val="11"/>
        </w:rPr>
      </w:pPr>
    </w:p>
    <w:p>
      <w:pPr>
        <w:spacing w:after="0"/>
        <w:rPr>
          <w:sz w:val="11"/>
        </w:rPr>
        <w:sectPr>
          <w:type w:val="continuous"/>
          <w:pgSz w:w="11900" w:h="16840"/>
          <w:pgMar w:top="420" w:bottom="260" w:left="160" w:right="160"/>
        </w:sectPr>
      </w:pPr>
    </w:p>
    <w:p>
      <w:pPr>
        <w:pStyle w:val="Heading2"/>
        <w:spacing w:line="199" w:lineRule="auto"/>
        <w:ind w:right="0"/>
      </w:pPr>
      <w:r>
        <w:rPr/>
        <w:t>Slovenia National</w:t>
      </w:r>
      <w:r>
        <w:rPr>
          <w:spacing w:val="-21"/>
        </w:rPr>
        <w:t> </w:t>
      </w:r>
      <w:r>
        <w:rPr/>
        <w:t>coding scheme</w:t>
      </w:r>
    </w:p>
    <w:p>
      <w:pPr>
        <w:pStyle w:val="BodyText"/>
        <w:spacing w:before="120"/>
        <w:ind w:left="164"/>
      </w:pPr>
      <w:r>
        <w:rPr/>
        <w:br w:type="column"/>
      </w:r>
      <w:r>
        <w:rPr/>
        <w:t>The National coding scheme of the country in question.</w:t>
      </w:r>
    </w:p>
    <w:p>
      <w:pPr>
        <w:spacing w:after="0"/>
        <w:sectPr>
          <w:type w:val="continuous"/>
          <w:pgSz w:w="11900" w:h="16840"/>
          <w:pgMar w:top="420" w:bottom="260" w:left="160" w:right="160"/>
          <w:cols w:num="2" w:equalWidth="0">
            <w:col w:w="3826" w:space="40"/>
            <w:col w:w="7714"/>
          </w:cols>
        </w:sectPr>
      </w:pPr>
    </w:p>
    <w:p>
      <w:pPr>
        <w:pStyle w:val="BodyText"/>
        <w:spacing w:before="6"/>
        <w:rPr>
          <w:sz w:val="23"/>
        </w:rPr>
      </w:pPr>
      <w:r>
        <w:rPr/>
        <w:pict>
          <v:line style="position:absolute;mso-position-horizontal-relative:page;mso-position-vertical-relative:page;z-index:251752448" from="20.1255pt,26pt" to="20.1255pt,806pt" stroked="true" strokeweight=".751pt" strokecolor="#808080">
            <v:stroke dashstyle="solid"/>
            <w10:wrap type="none"/>
          </v:line>
        </w:pict>
      </w:r>
      <w:r>
        <w:rPr/>
        <w:pict>
          <v:line style="position:absolute;mso-position-horizontal-relative:page;mso-position-vertical-relative:page;z-index:251753472" from="574.375pt,26pt" to="574.375pt,806pt" stroked="true" strokeweight=".75pt" strokecolor="#808080">
            <v:stroke dashstyle="solid"/>
            <w10:wrap type="none"/>
          </v:line>
        </w:pict>
      </w:r>
    </w:p>
    <w:p>
      <w:pPr>
        <w:pStyle w:val="BodyText"/>
        <w:spacing w:line="20" w:lineRule="exact"/>
        <w:ind w:left="34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spacing w:after="0" w:line="20" w:lineRule="exact"/>
        <w:rPr>
          <w:sz w:val="2"/>
        </w:rPr>
        <w:sectPr>
          <w:type w:val="continuous"/>
          <w:pgSz w:w="11900" w:h="16840"/>
          <w:pgMar w:top="420" w:bottom="260" w:left="160" w:right="160"/>
        </w:sectPr>
      </w:pPr>
    </w:p>
    <w:p>
      <w:pPr>
        <w:pStyle w:val="BodyText"/>
        <w:spacing w:before="6"/>
        <w:rPr>
          <w:sz w:val="7"/>
        </w:rPr>
      </w:pPr>
    </w:p>
    <w:p>
      <w:pPr>
        <w:pStyle w:val="BodyText"/>
        <w:ind w:left="226"/>
        <w:rPr>
          <w:sz w:val="20"/>
        </w:rPr>
      </w:pPr>
      <w:r>
        <w:rPr>
          <w:sz w:val="20"/>
        </w:rPr>
        <w:pict>
          <v:group style="width:555.050pt;height:252.8pt;mso-position-horizontal-relative:char;mso-position-vertical-relative:line" coordorigin="0,0" coordsize="11101,5056">
            <v:line style="position:absolute" from="0,5048" to="11100,5048" stroked="true" strokeweight=".751pt" strokecolor="#808080">
              <v:stroke dashstyle="solid"/>
            </v:line>
            <v:line style="position:absolute" from="8,0" to="8,5055" stroked="true" strokeweight=".751pt" strokecolor="#808080">
              <v:stroke dashstyle="solid"/>
            </v:line>
            <v:line style="position:absolute" from="11093,0" to="11093,5055" stroked="true" strokeweight=".75pt" strokecolor="#808080">
              <v:stroke dashstyle="solid"/>
            </v:line>
            <v:line style="position:absolute" from="120,833" to="3750,833" stroked="true" strokeweight=".75pt" strokecolor="#808080">
              <v:stroke dashstyle="solid"/>
            </v:line>
            <v:line style="position:absolute" from="3780,833" to="10980,833" stroked="true" strokeweight=".75pt" strokecolor="#808080">
              <v:stroke dashstyle="solid"/>
            </v:line>
            <v:line style="position:absolute" from="120,1838" to="3750,1838" stroked="true" strokeweight=".75pt" strokecolor="#808080">
              <v:stroke dashstyle="solid"/>
            </v:line>
            <v:line style="position:absolute" from="3780,1838" to="10980,1838" stroked="true" strokeweight=".75pt" strokecolor="#808080">
              <v:stroke dashstyle="solid"/>
            </v:line>
            <v:line style="position:absolute" from="120,2842" to="3750,2842" stroked="true" strokeweight=".751pt" strokecolor="#808080">
              <v:stroke dashstyle="solid"/>
            </v:line>
            <v:line style="position:absolute" from="3780,2842" to="10980,2842" stroked="true" strokeweight=".751pt" strokecolor="#808080">
              <v:stroke dashstyle="solid"/>
            </v:line>
            <v:line style="position:absolute" from="120,3967" to="3750,3967" stroked="true" strokeweight=".751pt" strokecolor="#808080">
              <v:stroke dashstyle="solid"/>
            </v:line>
            <v:line style="position:absolute" from="3780,3967" to="10980,3967" stroked="true" strokeweight=".751pt" strokecolor="#808080">
              <v:stroke dashstyle="solid"/>
            </v:line>
            <v:shape style="position:absolute;left:135;top:70;width:3476;height:497" type="#_x0000_t202" filled="false" stroked="false">
              <v:textbox inset="0,0,0,0">
                <w:txbxContent>
                  <w:p>
                    <w:pPr>
                      <w:spacing w:line="199" w:lineRule="auto" w:before="34"/>
                      <w:ind w:left="0" w:right="-1" w:firstLine="0"/>
                      <w:jc w:val="left"/>
                      <w:rPr>
                        <w:rFonts w:ascii="Courier New"/>
                        <w:b/>
                        <w:sz w:val="24"/>
                      </w:rPr>
                    </w:pPr>
                    <w:bookmarkStart w:name="_bookmark9" w:id="11"/>
                    <w:bookmarkEnd w:id="11"/>
                    <w:r>
                      <w:rPr/>
                    </w:r>
                    <w:r>
                      <w:rPr>
                        <w:rFonts w:ascii="Courier New"/>
                        <w:b/>
                        <w:sz w:val="24"/>
                      </w:rPr>
                      <w:t>Slovakia National coding scheme</w:t>
                    </w:r>
                  </w:p>
                </w:txbxContent>
              </v:textbox>
              <w10:wrap type="none"/>
            </v:shape>
            <v:shape style="position:absolute;left:3795;top:97;width:5877;height:269" type="#_x0000_t202" filled="false" stroked="false">
              <v:textbox inset="0,0,0,0">
                <w:txbxContent>
                  <w:p>
                    <w:pPr>
                      <w:spacing w:line="268" w:lineRule="exact" w:before="0"/>
                      <w:ind w:left="0" w:right="0" w:firstLine="0"/>
                      <w:jc w:val="left"/>
                      <w:rPr>
                        <w:sz w:val="24"/>
                      </w:rPr>
                    </w:pPr>
                    <w:r>
                      <w:rPr>
                        <w:sz w:val="24"/>
                      </w:rPr>
                      <w:t>The National coding scheme of the country in question.</w:t>
                    </w:r>
                  </w:p>
                </w:txbxContent>
              </v:textbox>
              <w10:wrap type="none"/>
            </v:shape>
            <v:shape style="position:absolute;left:135;top:1075;width:3188;height:497" type="#_x0000_t202" filled="false" stroked="false">
              <v:textbox inset="0,0,0,0">
                <w:txbxContent>
                  <w:p>
                    <w:pPr>
                      <w:spacing w:line="199" w:lineRule="auto" w:before="34"/>
                      <w:ind w:left="0" w:right="-1" w:firstLine="0"/>
                      <w:jc w:val="left"/>
                      <w:rPr>
                        <w:rFonts w:ascii="Courier New"/>
                        <w:b/>
                        <w:sz w:val="24"/>
                      </w:rPr>
                    </w:pPr>
                    <w:r>
                      <w:rPr>
                        <w:rFonts w:ascii="Courier New"/>
                        <w:b/>
                        <w:sz w:val="24"/>
                      </w:rPr>
                      <w:t>Turkey National coding scheme</w:t>
                    </w:r>
                  </w:p>
                </w:txbxContent>
              </v:textbox>
              <w10:wrap type="none"/>
            </v:shape>
            <v:shape style="position:absolute;left:3795;top:1102;width:5877;height:269" type="#_x0000_t202" filled="false" stroked="false">
              <v:textbox inset="0,0,0,0">
                <w:txbxContent>
                  <w:p>
                    <w:pPr>
                      <w:spacing w:line="268" w:lineRule="exact" w:before="0"/>
                      <w:ind w:left="0" w:right="0" w:firstLine="0"/>
                      <w:jc w:val="left"/>
                      <w:rPr>
                        <w:sz w:val="24"/>
                      </w:rPr>
                    </w:pPr>
                    <w:r>
                      <w:rPr>
                        <w:sz w:val="24"/>
                      </w:rPr>
                      <w:t>The National coding scheme of the country in question.</w:t>
                    </w:r>
                  </w:p>
                </w:txbxContent>
              </v:textbox>
              <w10:wrap type="none"/>
            </v:shape>
            <v:shape style="position:absolute;left:135;top:2080;width:3332;height:497" type="#_x0000_t202" filled="false" stroked="false">
              <v:textbox inset="0,0,0,0">
                <w:txbxContent>
                  <w:p>
                    <w:pPr>
                      <w:spacing w:line="199" w:lineRule="auto" w:before="34"/>
                      <w:ind w:left="0" w:right="-1" w:firstLine="0"/>
                      <w:jc w:val="left"/>
                      <w:rPr>
                        <w:rFonts w:ascii="Courier New"/>
                        <w:b/>
                        <w:sz w:val="24"/>
                      </w:rPr>
                    </w:pPr>
                    <w:r>
                      <w:rPr>
                        <w:rFonts w:ascii="Courier New"/>
                        <w:b/>
                        <w:sz w:val="24"/>
                      </w:rPr>
                      <w:t>Ukraine National coding scheme</w:t>
                    </w:r>
                  </w:p>
                </w:txbxContent>
              </v:textbox>
              <w10:wrap type="none"/>
            </v:shape>
            <v:shape style="position:absolute;left:3795;top:2107;width:5877;height:269" type="#_x0000_t202" filled="false" stroked="false">
              <v:textbox inset="0,0,0,0">
                <w:txbxContent>
                  <w:p>
                    <w:pPr>
                      <w:spacing w:line="268" w:lineRule="exact" w:before="0"/>
                      <w:ind w:left="0" w:right="0" w:firstLine="0"/>
                      <w:jc w:val="left"/>
                      <w:rPr>
                        <w:sz w:val="24"/>
                      </w:rPr>
                    </w:pPr>
                    <w:r>
                      <w:rPr>
                        <w:sz w:val="24"/>
                      </w:rPr>
                      <w:t>The National coding scheme of the country in question.</w:t>
                    </w:r>
                  </w:p>
                </w:txbxContent>
              </v:textbox>
              <w10:wrap type="none"/>
            </v:shape>
            <v:shape style="position:absolute;left:135;top:3084;width:452;height:272" type="#_x0000_t202" filled="false" stroked="false">
              <v:textbox inset="0,0,0,0">
                <w:txbxContent>
                  <w:p>
                    <w:pPr>
                      <w:spacing w:before="0"/>
                      <w:ind w:left="0" w:right="0" w:firstLine="0"/>
                      <w:jc w:val="left"/>
                      <w:rPr>
                        <w:rFonts w:ascii="Courier New"/>
                        <w:b/>
                        <w:sz w:val="24"/>
                      </w:rPr>
                    </w:pPr>
                    <w:r>
                      <w:rPr>
                        <w:rFonts w:ascii="Courier New"/>
                        <w:b/>
                        <w:sz w:val="24"/>
                      </w:rPr>
                      <w:t>CGM</w:t>
                    </w:r>
                  </w:p>
                </w:txbxContent>
              </v:textbox>
              <w10:wrap type="none"/>
            </v:shape>
            <v:shape style="position:absolute;left:3795;top:3112;width:6464;height:553" type="#_x0000_t202" filled="false" stroked="false">
              <v:textbox inset="0,0,0,0">
                <w:txbxContent>
                  <w:p>
                    <w:pPr>
                      <w:spacing w:line="247" w:lineRule="auto" w:before="0"/>
                      <w:ind w:left="0" w:right="0" w:firstLine="0"/>
                      <w:jc w:val="left"/>
                      <w:rPr>
                        <w:sz w:val="24"/>
                      </w:rPr>
                    </w:pPr>
                    <w:r>
                      <w:rPr>
                        <w:sz w:val="24"/>
                      </w:rPr>
                      <w:t>The coding scheme used for Common Grid Model Exchange Standard (CGMES).</w:t>
                    </w:r>
                  </w:p>
                </w:txbxContent>
              </v:textbox>
              <w10:wrap type="none"/>
            </v:shape>
            <v:shape style="position:absolute;left:135;top:4209;width:3188;height:497" type="#_x0000_t202" filled="false" stroked="false">
              <v:textbox inset="0,0,0,0">
                <w:txbxContent>
                  <w:p>
                    <w:pPr>
                      <w:spacing w:line="199" w:lineRule="auto" w:before="34"/>
                      <w:ind w:left="0" w:right="-1" w:firstLine="0"/>
                      <w:jc w:val="left"/>
                      <w:rPr>
                        <w:rFonts w:ascii="Courier New"/>
                        <w:b/>
                        <w:sz w:val="24"/>
                      </w:rPr>
                    </w:pPr>
                    <w:r>
                      <w:rPr>
                        <w:rFonts w:ascii="Courier New"/>
                        <w:b/>
                        <w:sz w:val="24"/>
                      </w:rPr>
                      <w:t>Cyprus National coding scheme</w:t>
                    </w:r>
                  </w:p>
                </w:txbxContent>
              </v:textbox>
              <w10:wrap type="none"/>
            </v:shape>
            <v:shape style="position:absolute;left:3795;top:4237;width:5877;height:269" type="#_x0000_t202" filled="false" stroked="false">
              <v:textbox inset="0,0,0,0">
                <w:txbxContent>
                  <w:p>
                    <w:pPr>
                      <w:spacing w:line="268" w:lineRule="exact" w:before="0"/>
                      <w:ind w:left="0" w:right="0" w:firstLine="0"/>
                      <w:jc w:val="left"/>
                      <w:rPr>
                        <w:sz w:val="24"/>
                      </w:rPr>
                    </w:pPr>
                    <w:r>
                      <w:rPr>
                        <w:sz w:val="24"/>
                      </w:rPr>
                      <w:t>The National coding scheme of the country in question.</w:t>
                    </w:r>
                  </w:p>
                </w:txbxContent>
              </v:textbox>
              <w10:wrap type="none"/>
            </v:shape>
          </v:group>
        </w:pict>
      </w:r>
      <w:r>
        <w:rPr>
          <w:sz w:val="20"/>
        </w:rPr>
      </w:r>
    </w:p>
    <w:p>
      <w:pPr>
        <w:pStyle w:val="BodyText"/>
        <w:spacing w:before="8"/>
        <w:rPr>
          <w:sz w:val="8"/>
        </w:rPr>
      </w:pPr>
    </w:p>
    <w:p>
      <w:pPr>
        <w:pStyle w:val="BodyText"/>
        <w:ind w:left="226"/>
        <w:rPr>
          <w:sz w:val="20"/>
        </w:rPr>
      </w:pPr>
      <w:r>
        <w:rPr>
          <w:sz w:val="20"/>
        </w:rPr>
        <w:pict>
          <v:group style="width:555.050pt;height:326.3pt;mso-position-horizontal-relative:char;mso-position-vertical-relative:line" coordorigin="0,0" coordsize="11101,6526">
            <v:line style="position:absolute" from="0,8" to="11100,8" stroked="true" strokeweight=".75pt" strokecolor="#808080">
              <v:stroke dashstyle="solid"/>
            </v:line>
            <v:line style="position:absolute" from="0,6518" to="11100,6518" stroked="true" strokeweight=".75pt" strokecolor="#808080">
              <v:stroke dashstyle="solid"/>
            </v:line>
            <v:line style="position:absolute" from="8,0" to="8,6525" stroked="true" strokeweight=".751pt" strokecolor="#808080">
              <v:stroke dashstyle="solid"/>
            </v:line>
            <v:line style="position:absolute" from="11093,0" to="11093,6525" stroked="true" strokeweight=".75pt" strokecolor="#808080">
              <v:stroke dashstyle="solid"/>
            </v:line>
            <v:line style="position:absolute" from="120,3082" to="3750,3082" stroked="true" strokeweight=".751pt" strokecolor="#808080">
              <v:stroke dashstyle="solid"/>
            </v:line>
            <v:line style="position:absolute" from="3780,3082" to="8985,3082" stroked="true" strokeweight=".751pt" strokecolor="#808080">
              <v:stroke dashstyle="solid"/>
            </v:line>
            <v:line style="position:absolute" from="120,3923" to="3750,3923" stroked="true" strokeweight=".75pt" strokecolor="#808080">
              <v:stroke dashstyle="solid"/>
            </v:line>
            <v:line style="position:absolute" from="3780,3923" to="8985,3923" stroked="true" strokeweight=".75pt" strokecolor="#808080">
              <v:stroke dashstyle="solid"/>
            </v:line>
            <v:line style="position:absolute" from="120,4763" to="3750,4763" stroked="true" strokeweight=".75pt" strokecolor="#808080">
              <v:stroke dashstyle="solid"/>
            </v:line>
            <v:line style="position:absolute" from="3780,4763" to="8985,4763" stroked="true" strokeweight=".75pt" strokecolor="#808080">
              <v:stroke dashstyle="solid"/>
            </v:line>
            <v:line style="position:absolute" from="120,5602" to="3750,5602" stroked="true" strokeweight=".751pt" strokecolor="#808080">
              <v:stroke dashstyle="solid"/>
            </v:line>
            <v:line style="position:absolute" from="3780,5602" to="8985,5602" stroked="true" strokeweight=".751pt" strokecolor="#808080">
              <v:stroke dashstyle="solid"/>
            </v:line>
            <v:shape style="position:absolute;left:3794;top:5872;width:5115;height:269" type="#_x0000_t202" filled="false" stroked="false">
              <v:textbox inset="0,0,0,0">
                <w:txbxContent>
                  <w:p>
                    <w:pPr>
                      <w:spacing w:line="268" w:lineRule="exact" w:before="0"/>
                      <w:ind w:left="0" w:right="0" w:firstLine="0"/>
                      <w:jc w:val="left"/>
                      <w:rPr>
                        <w:sz w:val="24"/>
                      </w:rPr>
                    </w:pPr>
                    <w:bookmarkStart w:name="_bookmark10" w:id="12"/>
                    <w:bookmarkEnd w:id="12"/>
                    <w:r>
                      <w:rPr/>
                    </w:r>
                    <w:r>
                      <w:rPr>
                        <w:sz w:val="24"/>
                      </w:rPr>
                      <w:t>Resource registration status is decommissioned</w:t>
                    </w:r>
                  </w:p>
                </w:txbxContent>
              </v:textbox>
              <w10:wrap type="none"/>
            </v:shape>
            <v:shape style="position:absolute;left:134;top:5844;width:2036;height:272" type="#_x0000_t202" filled="false" stroked="false">
              <v:textbox inset="0,0,0,0">
                <w:txbxContent>
                  <w:p>
                    <w:pPr>
                      <w:spacing w:before="0"/>
                      <w:ind w:left="0" w:right="0" w:firstLine="0"/>
                      <w:jc w:val="left"/>
                      <w:rPr>
                        <w:rFonts w:ascii="Courier New"/>
                        <w:b/>
                        <w:sz w:val="24"/>
                      </w:rPr>
                    </w:pPr>
                    <w:r>
                      <w:rPr>
                        <w:rFonts w:ascii="Courier New"/>
                        <w:b/>
                        <w:sz w:val="24"/>
                      </w:rPr>
                      <w:t>Decommissioned</w:t>
                    </w:r>
                  </w:p>
                </w:txbxContent>
              </v:textbox>
              <w10:wrap type="none"/>
            </v:shape>
            <v:shape style="position:absolute;left:3794;top:5032;width:4596;height:269" type="#_x0000_t202" filled="false" stroked="false">
              <v:textbox inset="0,0,0,0">
                <w:txbxContent>
                  <w:p>
                    <w:pPr>
                      <w:spacing w:line="268" w:lineRule="exact" w:before="0"/>
                      <w:ind w:left="0" w:right="0" w:firstLine="0"/>
                      <w:jc w:val="left"/>
                      <w:rPr>
                        <w:sz w:val="24"/>
                      </w:rPr>
                    </w:pPr>
                    <w:r>
                      <w:rPr>
                        <w:sz w:val="24"/>
                      </w:rPr>
                      <w:t>Resource registration has been suspended</w:t>
                    </w:r>
                  </w:p>
                </w:txbxContent>
              </v:textbox>
              <w10:wrap type="none"/>
            </v:shape>
            <v:shape style="position:absolute;left:134;top:5004;width:1460;height:272" type="#_x0000_t202" filled="false" stroked="false">
              <v:textbox inset="0,0,0,0">
                <w:txbxContent>
                  <w:p>
                    <w:pPr>
                      <w:spacing w:before="0"/>
                      <w:ind w:left="0" w:right="0" w:firstLine="0"/>
                      <w:jc w:val="left"/>
                      <w:rPr>
                        <w:rFonts w:ascii="Courier New"/>
                        <w:b/>
                        <w:sz w:val="24"/>
                      </w:rPr>
                    </w:pPr>
                    <w:r>
                      <w:rPr>
                        <w:rFonts w:ascii="Courier New"/>
                        <w:b/>
                        <w:sz w:val="24"/>
                      </w:rPr>
                      <w:t>Mothballed</w:t>
                    </w:r>
                  </w:p>
                </w:txbxContent>
              </v:textbox>
              <w10:wrap type="none"/>
            </v:shape>
            <v:shape style="position:absolute;left:3794;top:4192;width:4528;height:269" type="#_x0000_t202" filled="false" stroked="false">
              <v:textbox inset="0,0,0,0">
                <w:txbxContent>
                  <w:p>
                    <w:pPr>
                      <w:spacing w:line="268" w:lineRule="exact" w:before="0"/>
                      <w:ind w:left="0" w:right="0" w:firstLine="0"/>
                      <w:jc w:val="left"/>
                      <w:rPr>
                        <w:sz w:val="24"/>
                      </w:rPr>
                    </w:pPr>
                    <w:r>
                      <w:rPr>
                        <w:sz w:val="24"/>
                      </w:rPr>
                      <w:t>Registration status is in the planning stage</w:t>
                    </w:r>
                  </w:p>
                </w:txbxContent>
              </v:textbox>
              <w10:wrap type="none"/>
            </v:shape>
            <v:shape style="position:absolute;left:134;top:4164;width:1028;height:272" type="#_x0000_t202" filled="false" stroked="false">
              <v:textbox inset="0,0,0,0">
                <w:txbxContent>
                  <w:p>
                    <w:pPr>
                      <w:spacing w:before="0"/>
                      <w:ind w:left="0" w:right="0" w:firstLine="0"/>
                      <w:jc w:val="left"/>
                      <w:rPr>
                        <w:rFonts w:ascii="Courier New"/>
                        <w:b/>
                        <w:sz w:val="24"/>
                      </w:rPr>
                    </w:pPr>
                    <w:r>
                      <w:rPr>
                        <w:rFonts w:ascii="Courier New"/>
                        <w:b/>
                        <w:sz w:val="24"/>
                      </w:rPr>
                      <w:t>Planned</w:t>
                    </w:r>
                  </w:p>
                </w:txbxContent>
              </v:textbox>
              <w10:wrap type="none"/>
            </v:shape>
            <v:shape style="position:absolute;left:3794;top:3352;width:3234;height:269" type="#_x0000_t202" filled="false" stroked="false">
              <v:textbox inset="0,0,0,0">
                <w:txbxContent>
                  <w:p>
                    <w:pPr>
                      <w:spacing w:line="268" w:lineRule="exact" w:before="0"/>
                      <w:ind w:left="0" w:right="0" w:firstLine="0"/>
                      <w:jc w:val="left"/>
                      <w:rPr>
                        <w:sz w:val="24"/>
                      </w:rPr>
                    </w:pPr>
                    <w:r>
                      <w:rPr>
                        <w:sz w:val="24"/>
                      </w:rPr>
                      <w:t>Resource registration is active</w:t>
                    </w:r>
                  </w:p>
                </w:txbxContent>
              </v:textbox>
              <w10:wrap type="none"/>
            </v:shape>
            <v:shape style="position:absolute;left:134;top:3324;width:884;height:272" type="#_x0000_t202" filled="false" stroked="false">
              <v:textbox inset="0,0,0,0">
                <w:txbxContent>
                  <w:p>
                    <w:pPr>
                      <w:spacing w:before="0"/>
                      <w:ind w:left="0" w:right="0" w:firstLine="0"/>
                      <w:jc w:val="left"/>
                      <w:rPr>
                        <w:rFonts w:ascii="Courier New"/>
                        <w:b/>
                        <w:sz w:val="24"/>
                      </w:rPr>
                    </w:pPr>
                    <w:r>
                      <w:rPr>
                        <w:rFonts w:ascii="Courier New"/>
                        <w:b/>
                        <w:sz w:val="24"/>
                      </w:rPr>
                      <w:t>Active</w:t>
                    </w:r>
                  </w:p>
                </w:txbxContent>
              </v:textbox>
              <w10:wrap type="none"/>
            </v:shape>
            <v:shape style="position:absolute;left:90;top:1672;width:1861;height:1123" type="#_x0000_t202" filled="false" stroked="false">
              <v:textbox inset="0,0,0,0">
                <w:txbxContent>
                  <w:p>
                    <w:pPr>
                      <w:spacing w:line="247" w:lineRule="auto" w:before="0"/>
                      <w:ind w:left="0" w:right="18" w:firstLine="0"/>
                      <w:jc w:val="left"/>
                      <w:rPr>
                        <w:sz w:val="24"/>
                      </w:rPr>
                    </w:pPr>
                    <w:r>
                      <w:rPr>
                        <w:sz w:val="24"/>
                      </w:rPr>
                      <w:t>Active Mothballed Planned </w:t>
                    </w:r>
                    <w:r>
                      <w:rPr>
                        <w:spacing w:val="-1"/>
                        <w:sz w:val="24"/>
                      </w:rPr>
                      <w:t>Decommissioned</w:t>
                    </w:r>
                  </w:p>
                </w:txbxContent>
              </v:textbox>
              <w10:wrap type="none"/>
            </v:shape>
            <v:shape style="position:absolute;left:7590;top:379;width:3363;height:403" type="#_x0000_t202" filled="false" stroked="false">
              <v:textbox inset="0,0,0,0">
                <w:txbxContent>
                  <w:p>
                    <w:pPr>
                      <w:spacing w:line="402" w:lineRule="exact" w:before="0"/>
                      <w:ind w:left="0" w:right="0" w:firstLine="0"/>
                      <w:jc w:val="left"/>
                      <w:rPr>
                        <w:sz w:val="36"/>
                      </w:rPr>
                    </w:pPr>
                    <w:hyperlink w:history="true" w:anchor="_bookmark19">
                      <w:r>
                        <w:rPr>
                          <w:color w:val="800080"/>
                          <w:sz w:val="36"/>
                          <w:u w:val="single" w:color="800080"/>
                        </w:rPr>
                        <w:t>IEC62746DataTypes</w:t>
                      </w:r>
                    </w:hyperlink>
                  </w:p>
                </w:txbxContent>
              </v:textbox>
              <w10:wrap type="none"/>
            </v:shape>
            <v:shape style="position:absolute;left:90;top:379;width:5357;height:992" type="#_x0000_t202" filled="false" stroked="false">
              <v:textbox inset="0,0,0,0">
                <w:txbxContent>
                  <w:p>
                    <w:pPr>
                      <w:spacing w:line="402" w:lineRule="exact" w:before="0"/>
                      <w:ind w:left="0" w:right="0" w:firstLine="0"/>
                      <w:jc w:val="left"/>
                      <w:rPr>
                        <w:b/>
                        <w:i/>
                        <w:sz w:val="36"/>
                      </w:rPr>
                    </w:pPr>
                    <w:hyperlink w:history="true" w:anchor="_bookmark10">
                      <w:r>
                        <w:rPr>
                          <w:b/>
                          <w:i/>
                          <w:color w:val="808080"/>
                          <w:sz w:val="36"/>
                          <w:u w:val="single" w:color="800080"/>
                        </w:rPr>
                        <w:t>ResourceRegistrationStatus</w:t>
                      </w:r>
                    </w:hyperlink>
                  </w:p>
                  <w:p>
                    <w:pPr>
                      <w:spacing w:before="313"/>
                      <w:ind w:left="0" w:right="0" w:firstLine="0"/>
                      <w:jc w:val="left"/>
                      <w:rPr>
                        <w:sz w:val="24"/>
                      </w:rPr>
                    </w:pPr>
                    <w:r>
                      <w:rPr>
                        <w:sz w:val="24"/>
                      </w:rPr>
                      <w:t>Types of resource registration status, for example:</w:t>
                    </w:r>
                  </w:p>
                </w:txbxContent>
              </v:textbox>
              <w10:wrap type="none"/>
            </v:shape>
          </v:group>
        </w:pict>
      </w:r>
      <w:r>
        <w:rPr>
          <w:sz w:val="20"/>
        </w:rPr>
      </w:r>
    </w:p>
    <w:p>
      <w:pPr>
        <w:pStyle w:val="BodyText"/>
        <w:spacing w:before="10"/>
        <w:rPr>
          <w:sz w:val="22"/>
        </w:rPr>
      </w:pPr>
    </w:p>
    <w:p>
      <w:pPr>
        <w:pStyle w:val="Heading1"/>
        <w:tabs>
          <w:tab w:pos="11334" w:val="left" w:leader="none"/>
        </w:tabs>
        <w:spacing w:before="85"/>
      </w:pPr>
      <w:r>
        <w:rPr>
          <w:color w:val="FFFFFF"/>
          <w:spacing w:val="-59"/>
          <w:shd w:fill="808080" w:color="auto" w:val="clear"/>
        </w:rPr>
        <w:t> </w:t>
      </w:r>
      <w:r>
        <w:rPr>
          <w:color w:val="FFFFFF"/>
          <w:shd w:fill="808080" w:color="auto" w:val="clear"/>
        </w:rPr>
        <w:t>Compound</w:t>
      </w:r>
      <w:r>
        <w:rPr>
          <w:color w:val="FFFFFF"/>
          <w:spacing w:val="-8"/>
          <w:shd w:fill="808080" w:color="auto" w:val="clear"/>
        </w:rPr>
        <w:t> </w:t>
      </w:r>
      <w:r>
        <w:rPr>
          <w:color w:val="FFFFFF"/>
          <w:shd w:fill="808080" w:color="auto" w:val="clear"/>
        </w:rPr>
        <w:t>types</w:t>
        <w:tab/>
      </w:r>
    </w:p>
    <w:p>
      <w:pPr>
        <w:pStyle w:val="BodyText"/>
        <w:spacing w:before="7"/>
        <w:rPr>
          <w:b/>
          <w:sz w:val="44"/>
        </w:rPr>
      </w:pPr>
    </w:p>
    <w:p>
      <w:pPr>
        <w:tabs>
          <w:tab w:pos="11334" w:val="left" w:leader="none"/>
        </w:tabs>
        <w:spacing w:before="0"/>
        <w:ind w:left="235" w:right="0" w:firstLine="0"/>
        <w:jc w:val="left"/>
        <w:rPr>
          <w:b/>
          <w:sz w:val="48"/>
        </w:rPr>
      </w:pPr>
      <w:r>
        <w:rPr>
          <w:b/>
          <w:color w:val="FFFFFF"/>
          <w:spacing w:val="-59"/>
          <w:sz w:val="48"/>
          <w:shd w:fill="808080" w:color="auto" w:val="clear"/>
        </w:rPr>
        <w:t> </w:t>
      </w:r>
      <w:r>
        <w:rPr>
          <w:b/>
          <w:color w:val="FFFFFF"/>
          <w:sz w:val="48"/>
          <w:shd w:fill="808080" w:color="auto" w:val="clear"/>
        </w:rPr>
        <w:t>Datatypes</w:t>
        <w:tab/>
      </w:r>
    </w:p>
    <w:p>
      <w:pPr>
        <w:pStyle w:val="BodyText"/>
        <w:rPr>
          <w:b/>
          <w:sz w:val="20"/>
        </w:rPr>
      </w:pPr>
    </w:p>
    <w:p>
      <w:pPr>
        <w:pStyle w:val="BodyText"/>
        <w:rPr>
          <w:b/>
          <w:sz w:val="14"/>
        </w:rPr>
      </w:pPr>
      <w:r>
        <w:rPr/>
        <w:pict>
          <v:group style="position:absolute;margin-left:19.749599pt;margin-top:10.426153pt;width:555.050pt;height:71.3pt;mso-position-horizontal-relative:page;mso-position-vertical-relative:paragraph;z-index:-251535360;mso-wrap-distance-left:0;mso-wrap-distance-right:0" coordorigin="395,209" coordsize="11101,1426">
            <v:line style="position:absolute" from="395,216" to="11495,216" stroked="true" strokeweight=".751pt" strokecolor="#808080">
              <v:stroke dashstyle="solid"/>
            </v:line>
            <v:line style="position:absolute" from="403,209" to="403,1634" stroked="true" strokeweight=".751pt" strokecolor="#808080">
              <v:stroke dashstyle="solid"/>
            </v:line>
            <v:line style="position:absolute" from="11488,209" to="11488,1634" stroked="true" strokeweight=".75pt" strokecolor="#808080">
              <v:stroke dashstyle="solid"/>
            </v:line>
            <v:shape style="position:absolute;left:485;top:587;width:4841;height:403" type="#_x0000_t202" filled="false" stroked="false">
              <v:textbox inset="0,0,0,0">
                <w:txbxContent>
                  <w:p>
                    <w:pPr>
                      <w:spacing w:line="402" w:lineRule="exact" w:before="0"/>
                      <w:ind w:left="0" w:right="0" w:firstLine="0"/>
                      <w:jc w:val="left"/>
                      <w:rPr>
                        <w:b/>
                        <w:sz w:val="36"/>
                      </w:rPr>
                    </w:pPr>
                    <w:hyperlink w:history="true" w:anchor="_bookmark11">
                      <w:r>
                        <w:rPr>
                          <w:b/>
                          <w:color w:val="808080"/>
                          <w:sz w:val="36"/>
                          <w:u w:val="single" w:color="800080"/>
                        </w:rPr>
                        <w:t>MeasurementPointID_String</w:t>
                      </w:r>
                    </w:hyperlink>
                  </w:p>
                </w:txbxContent>
              </v:textbox>
              <w10:wrap type="none"/>
            </v:shape>
            <v:shape style="position:absolute;left:8555;top:587;width:2782;height:403" type="#_x0000_t202" filled="false" stroked="false">
              <v:textbox inset="0,0,0,0">
                <w:txbxContent>
                  <w:p>
                    <w:pPr>
                      <w:spacing w:line="402" w:lineRule="exact" w:before="0"/>
                      <w:ind w:left="0" w:right="0" w:firstLine="0"/>
                      <w:jc w:val="left"/>
                      <w:rPr>
                        <w:sz w:val="36"/>
                      </w:rPr>
                    </w:pPr>
                    <w:hyperlink w:history="true" w:anchor="_bookmark20">
                      <w:r>
                        <w:rPr>
                          <w:color w:val="800080"/>
                          <w:sz w:val="36"/>
                          <w:u w:val="single" w:color="800080"/>
                        </w:rPr>
                        <w:t>ESMPDataTypes</w:t>
                      </w:r>
                    </w:hyperlink>
                  </w:p>
                </w:txbxContent>
              </v:textbox>
              <w10:wrap type="none"/>
            </v:shape>
            <v:shape style="position:absolute;left:485;top:1311;width:10437;height:269" type="#_x0000_t202" filled="false" stroked="false">
              <v:textbox inset="0,0,0,0">
                <w:txbxContent>
                  <w:p>
                    <w:pPr>
                      <w:spacing w:line="268" w:lineRule="exact" w:before="0"/>
                      <w:ind w:left="0" w:right="0" w:firstLine="0"/>
                      <w:jc w:val="left"/>
                      <w:rPr>
                        <w:sz w:val="24"/>
                      </w:rPr>
                    </w:pPr>
                    <w:r>
                      <w:rPr>
                        <w:sz w:val="24"/>
                      </w:rPr>
                      <w:t>The coded identification of a domain covering a number of related objects, such as metering point,</w:t>
                    </w:r>
                  </w:p>
                </w:txbxContent>
              </v:textbox>
              <w10:wrap type="none"/>
            </v:shape>
            <w10:wrap type="topAndBottom"/>
          </v:group>
        </w:pict>
      </w:r>
    </w:p>
    <w:p>
      <w:pPr>
        <w:spacing w:after="0"/>
        <w:rPr>
          <w:sz w:val="14"/>
        </w:rPr>
        <w:sectPr>
          <w:pgSz w:w="11900" w:h="16840"/>
          <w:pgMar w:header="99" w:footer="60" w:top="420" w:bottom="260" w:left="160" w:right="160"/>
        </w:sectPr>
      </w:pPr>
    </w:p>
    <w:p>
      <w:pPr>
        <w:pStyle w:val="BodyText"/>
        <w:rPr>
          <w:b/>
          <w:sz w:val="20"/>
        </w:rPr>
      </w:pPr>
      <w:r>
        <w:rPr/>
        <w:pict>
          <v:group style="position:absolute;margin-left:19.749201pt;margin-top:25.999701pt;width:555.050pt;height:173.25pt;mso-position-horizontal-relative:page;mso-position-vertical-relative:page;z-index:-255176704" coordorigin="395,520" coordsize="11101,3465">
            <v:line style="position:absolute" from="395,3978" to="11495,3978" stroked="true" strokeweight=".75pt" strokecolor="#808080">
              <v:stroke dashstyle="solid"/>
            </v:line>
            <v:line style="position:absolute" from="403,520" to="403,3985" stroked="true" strokeweight=".751pt" strokecolor="#808080">
              <v:stroke dashstyle="solid"/>
            </v:line>
            <v:shape style="position:absolute;left:515;top:520;width:10973;height:3465" coordorigin="515,520" coordsize="10973,3465" path="m11488,520l11488,3985m515,1938l4145,1938m4175,1938l5165,1938m5195,1938l8825,1938m8855,1938l11375,1938e" filled="false" stroked="true" strokeweight=".75pt" strokecolor="#808080">
              <v:path arrowok="t"/>
              <v:stroke dashstyle="solid"/>
            </v:shape>
            <v:shape style="position:absolute;left:394;top:520;width:11101;height:3465" type="#_x0000_t202" filled="false" stroked="false">
              <v:textbox inset="0,0,0,0">
                <w:txbxContent>
                  <w:p>
                    <w:pPr>
                      <w:spacing w:before="0"/>
                      <w:ind w:left="90" w:right="0" w:firstLine="0"/>
                      <w:jc w:val="left"/>
                      <w:rPr>
                        <w:sz w:val="24"/>
                      </w:rPr>
                    </w:pPr>
                    <w:r>
                      <w:rPr>
                        <w:sz w:val="24"/>
                      </w:rPr>
                      <w:t>accounting point, etc.</w:t>
                    </w:r>
                  </w:p>
                  <w:p>
                    <w:pPr>
                      <w:spacing w:line="240" w:lineRule="auto" w:before="6"/>
                      <w:rPr>
                        <w:sz w:val="25"/>
                      </w:rPr>
                    </w:pPr>
                  </w:p>
                  <w:p>
                    <w:pPr>
                      <w:spacing w:line="247" w:lineRule="auto" w:before="0"/>
                      <w:ind w:left="90" w:right="571" w:firstLine="0"/>
                      <w:jc w:val="left"/>
                      <w:rPr>
                        <w:sz w:val="24"/>
                      </w:rPr>
                    </w:pPr>
                    <w:r>
                      <w:rPr>
                        <w:sz w:val="24"/>
                      </w:rPr>
                      <w:t>In the ESMP context, it is an authorized issuing office that provides an agreed identification coding scheme for measurement point identification.</w:t>
                    </w:r>
                  </w:p>
                </w:txbxContent>
              </v:textbox>
              <w10:wrap type="none"/>
            </v:shape>
            <w10:wrap type="none"/>
          </v:group>
        </w:pict>
      </w:r>
      <w:r>
        <w:rPr/>
        <w:pict>
          <v:group style="position:absolute;margin-left:19.749201pt;margin-top:443pt;width:555.050pt;height:228pt;mso-position-horizontal-relative:page;mso-position-vertical-relative:page;z-index:-255172608" coordorigin="395,8860" coordsize="11101,4560">
            <v:shape style="position:absolute;left:394;top:8867;width:11101;height:4545" coordorigin="395,8868" coordsize="11101,4545" path="m395,8868l11495,8868m395,13413l11495,13413e" filled="false" stroked="true" strokeweight=".75pt" strokecolor="#808080">
              <v:path arrowok="t"/>
              <v:stroke dashstyle="solid"/>
            </v:shape>
            <v:line style="position:absolute" from="403,8860" to="403,13420" stroked="true" strokeweight=".751pt" strokecolor="#808080">
              <v:stroke dashstyle="solid"/>
            </v:line>
            <v:line style="position:absolute" from="11488,8860" to="11488,13420" stroked="true" strokeweight=".75pt" strokecolor="#808080">
              <v:stroke dashstyle="solid"/>
            </v:line>
            <v:shape style="position:absolute;left:515;top:11372;width:10860;height:2" coordorigin="515,11372" coordsize="10860,0" path="m515,11372l4145,11372m4175,11372l5165,11372m5195,11372l8825,11372m8855,11372l11375,11372e" filled="false" stroked="true" strokeweight=".751pt" strokecolor="#808080">
              <v:path arrowok="t"/>
              <v:stroke dashstyle="solid"/>
            </v:shape>
            <v:shape style="position:absolute;left:485;top:9239;width:5355;height:992" type="#_x0000_t202" filled="false" stroked="false">
              <v:textbox inset="0,0,0,0">
                <w:txbxContent>
                  <w:p>
                    <w:pPr>
                      <w:spacing w:line="402" w:lineRule="exact" w:before="0"/>
                      <w:ind w:left="0" w:right="0" w:firstLine="0"/>
                      <w:jc w:val="left"/>
                      <w:rPr>
                        <w:b/>
                        <w:sz w:val="36"/>
                      </w:rPr>
                    </w:pPr>
                    <w:hyperlink w:history="true" w:anchor="_bookmark13">
                      <w:r>
                        <w:rPr>
                          <w:b/>
                          <w:color w:val="808080"/>
                          <w:sz w:val="36"/>
                          <w:u w:val="single" w:color="800080"/>
                        </w:rPr>
                        <w:t>PartyID_String</w:t>
                      </w:r>
                    </w:hyperlink>
                  </w:p>
                  <w:p>
                    <w:pPr>
                      <w:spacing w:before="313"/>
                      <w:ind w:left="0" w:right="0" w:firstLine="0"/>
                      <w:jc w:val="left"/>
                      <w:rPr>
                        <w:sz w:val="24"/>
                      </w:rPr>
                    </w:pPr>
                    <w:r>
                      <w:rPr>
                        <w:sz w:val="24"/>
                      </w:rPr>
                      <w:t>The identification of an actor in the energy market.</w:t>
                    </w:r>
                  </w:p>
                </w:txbxContent>
              </v:textbox>
              <w10:wrap type="none"/>
            </v:shape>
            <v:shape style="position:absolute;left:8555;top:9239;width:2782;height:403" type="#_x0000_t202" filled="false" stroked="false">
              <v:textbox inset="0,0,0,0">
                <w:txbxContent>
                  <w:p>
                    <w:pPr>
                      <w:spacing w:line="402" w:lineRule="exact" w:before="0"/>
                      <w:ind w:left="0" w:right="0" w:firstLine="0"/>
                      <w:jc w:val="left"/>
                      <w:rPr>
                        <w:sz w:val="36"/>
                      </w:rPr>
                    </w:pPr>
                    <w:hyperlink w:history="true" w:anchor="_bookmark20">
                      <w:r>
                        <w:rPr>
                          <w:color w:val="800080"/>
                          <w:sz w:val="36"/>
                          <w:u w:val="single" w:color="800080"/>
                        </w:rPr>
                        <w:t>ESMPDataTypes</w:t>
                      </w:r>
                    </w:hyperlink>
                  </w:p>
                </w:txbxContent>
              </v:textbox>
              <w10:wrap type="none"/>
            </v:shape>
            <v:shape style="position:absolute;left:485;top:10532;width:10437;height:553" type="#_x0000_t202" filled="false" stroked="false">
              <v:textbox inset="0,0,0,0">
                <w:txbxContent>
                  <w:p>
                    <w:pPr>
                      <w:spacing w:line="247" w:lineRule="auto" w:before="0"/>
                      <w:ind w:left="0" w:right="-3" w:firstLine="0"/>
                      <w:jc w:val="left"/>
                      <w:rPr>
                        <w:sz w:val="24"/>
                      </w:rPr>
                    </w:pPr>
                    <w:r>
                      <w:rPr>
                        <w:sz w:val="24"/>
                      </w:rPr>
                      <w:t>In the ESMP context, it is an authorized issuing office that provides an agreed identification coding scheme for market participant identification.</w:t>
                    </w:r>
                  </w:p>
                </w:txbxContent>
              </v:textbox>
              <w10:wrap type="none"/>
            </v:shape>
            <w10:wrap type="none"/>
          </v:group>
        </w:pic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
        <w:rPr>
          <w:b/>
          <w:sz w:val="12"/>
        </w:rPr>
      </w:pPr>
    </w:p>
    <w:tbl>
      <w:tblPr>
        <w:tblW w:w="0" w:type="auto"/>
        <w:jc w:val="left"/>
        <w:tblInd w:w="3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09"/>
        <w:gridCol w:w="1764"/>
        <w:gridCol w:w="3492"/>
        <w:gridCol w:w="2895"/>
      </w:tblGrid>
      <w:tr>
        <w:trPr>
          <w:trHeight w:val="587" w:hRule="atLeast"/>
        </w:trPr>
        <w:tc>
          <w:tcPr>
            <w:tcW w:w="2709" w:type="dxa"/>
            <w:tcBorders>
              <w:bottom w:val="single" w:sz="8" w:space="0" w:color="808080"/>
            </w:tcBorders>
          </w:tcPr>
          <w:p>
            <w:pPr>
              <w:pStyle w:val="TableParagraph"/>
              <w:ind w:left="14"/>
              <w:rPr>
                <w:rFonts w:ascii="Courier New"/>
                <w:b/>
                <w:sz w:val="24"/>
              </w:rPr>
            </w:pPr>
            <w:bookmarkStart w:name="_bookmark11" w:id="13"/>
            <w:bookmarkEnd w:id="13"/>
            <w:r>
              <w:rPr/>
            </w:r>
            <w:r>
              <w:rPr>
                <w:rFonts w:ascii="Courier New"/>
                <w:b/>
                <w:sz w:val="24"/>
              </w:rPr>
              <w:t>codingScheme</w:t>
            </w:r>
          </w:p>
        </w:tc>
        <w:tc>
          <w:tcPr>
            <w:tcW w:w="1764" w:type="dxa"/>
            <w:tcBorders>
              <w:bottom w:val="single" w:sz="8" w:space="0" w:color="808080"/>
            </w:tcBorders>
          </w:tcPr>
          <w:p>
            <w:pPr>
              <w:pStyle w:val="TableParagraph"/>
              <w:ind w:right="220"/>
              <w:jc w:val="right"/>
              <w:rPr>
                <w:rFonts w:ascii="Courier New"/>
                <w:sz w:val="24"/>
              </w:rPr>
            </w:pPr>
            <w:r>
              <w:rPr>
                <w:rFonts w:ascii="Courier New"/>
                <w:sz w:val="24"/>
              </w:rPr>
              <w:t>1..1</w:t>
            </w:r>
          </w:p>
        </w:tc>
        <w:tc>
          <w:tcPr>
            <w:tcW w:w="3492" w:type="dxa"/>
            <w:tcBorders>
              <w:bottom w:val="single" w:sz="8" w:space="0" w:color="808080"/>
            </w:tcBorders>
          </w:tcPr>
          <w:p>
            <w:pPr>
              <w:pStyle w:val="TableParagraph"/>
              <w:ind w:left="221"/>
              <w:rPr>
                <w:rFonts w:ascii="Courier New"/>
                <w:sz w:val="24"/>
              </w:rPr>
            </w:pPr>
            <w:hyperlink w:history="true" w:anchor="_bookmark9">
              <w:r>
                <w:rPr>
                  <w:rFonts w:ascii="Courier New"/>
                  <w:color w:val="800080"/>
                  <w:sz w:val="24"/>
                  <w:u w:val="single" w:color="800080"/>
                </w:rPr>
                <w:t>CodingSchemeTypeList</w:t>
              </w:r>
            </w:hyperlink>
          </w:p>
        </w:tc>
        <w:tc>
          <w:tcPr>
            <w:tcW w:w="2895" w:type="dxa"/>
            <w:tcBorders>
              <w:bottom w:val="single" w:sz="8" w:space="0" w:color="808080"/>
            </w:tcBorders>
          </w:tcPr>
          <w:p>
            <w:pPr>
              <w:pStyle w:val="TableParagraph"/>
              <w:spacing w:before="20"/>
              <w:ind w:left="390"/>
              <w:rPr>
                <w:sz w:val="24"/>
              </w:rPr>
            </w:pPr>
            <w:r>
              <w:rPr>
                <w:sz w:val="24"/>
              </w:rPr>
              <w:t>DomainQualification.</w:t>
            </w:r>
          </w:p>
        </w:tc>
      </w:tr>
      <w:tr>
        <w:trPr>
          <w:trHeight w:val="813" w:hRule="atLeast"/>
        </w:trPr>
        <w:tc>
          <w:tcPr>
            <w:tcW w:w="2709" w:type="dxa"/>
            <w:tcBorders>
              <w:top w:val="single" w:sz="8" w:space="0" w:color="808080"/>
            </w:tcBorders>
          </w:tcPr>
          <w:p>
            <w:pPr>
              <w:pStyle w:val="TableParagraph"/>
              <w:spacing w:before="233"/>
              <w:ind w:left="15"/>
              <w:rPr>
                <w:rFonts w:ascii="Courier New"/>
                <w:b/>
                <w:sz w:val="24"/>
              </w:rPr>
            </w:pPr>
            <w:r>
              <w:rPr>
                <w:rFonts w:ascii="Courier New"/>
                <w:b/>
                <w:sz w:val="24"/>
              </w:rPr>
              <w:t>value</w:t>
            </w:r>
          </w:p>
        </w:tc>
        <w:tc>
          <w:tcPr>
            <w:tcW w:w="1764" w:type="dxa"/>
            <w:tcBorders>
              <w:top w:val="single" w:sz="8" w:space="0" w:color="808080"/>
            </w:tcBorders>
          </w:tcPr>
          <w:p>
            <w:pPr>
              <w:pStyle w:val="TableParagraph"/>
              <w:spacing w:before="233"/>
              <w:ind w:right="221"/>
              <w:jc w:val="right"/>
              <w:rPr>
                <w:rFonts w:ascii="Courier New"/>
                <w:sz w:val="24"/>
              </w:rPr>
            </w:pPr>
            <w:r>
              <w:rPr>
                <w:rFonts w:ascii="Courier New"/>
                <w:sz w:val="24"/>
              </w:rPr>
              <w:t>1..1</w:t>
            </w:r>
          </w:p>
        </w:tc>
        <w:tc>
          <w:tcPr>
            <w:tcW w:w="3492" w:type="dxa"/>
            <w:tcBorders>
              <w:top w:val="single" w:sz="8" w:space="0" w:color="808080"/>
            </w:tcBorders>
          </w:tcPr>
          <w:p>
            <w:pPr>
              <w:pStyle w:val="TableParagraph"/>
              <w:spacing w:before="233"/>
              <w:ind w:left="222"/>
              <w:rPr>
                <w:rFonts w:ascii="Courier New"/>
                <w:sz w:val="24"/>
              </w:rPr>
            </w:pPr>
            <w:hyperlink w:history="true" w:anchor="_bookmark0">
              <w:r>
                <w:rPr>
                  <w:rFonts w:ascii="Courier New"/>
                  <w:color w:val="800080"/>
                  <w:sz w:val="24"/>
                  <w:u w:val="single" w:color="800080"/>
                </w:rPr>
                <w:t>String</w:t>
              </w:r>
            </w:hyperlink>
          </w:p>
        </w:tc>
        <w:tc>
          <w:tcPr>
            <w:tcW w:w="2895" w:type="dxa"/>
            <w:tcBorders>
              <w:top w:val="single" w:sz="8" w:space="0" w:color="808080"/>
            </w:tcBorders>
          </w:tcPr>
          <w:p>
            <w:pPr>
              <w:pStyle w:val="TableParagraph"/>
              <w:spacing w:before="6"/>
              <w:rPr>
                <w:b/>
                <w:sz w:val="21"/>
              </w:rPr>
            </w:pPr>
          </w:p>
          <w:p>
            <w:pPr>
              <w:pStyle w:val="TableParagraph"/>
              <w:spacing w:line="280" w:lineRule="atLeast" w:before="1"/>
              <w:ind w:left="390" w:right="737"/>
              <w:rPr>
                <w:sz w:val="24"/>
              </w:rPr>
            </w:pPr>
            <w:r>
              <w:rPr>
                <w:sz w:val="24"/>
              </w:rPr>
              <w:t>Main Core value Space.</w:t>
            </w:r>
          </w:p>
        </w:tc>
      </w:tr>
    </w:tbl>
    <w:p>
      <w:pPr>
        <w:pStyle w:val="BodyText"/>
        <w:rPr>
          <w:b/>
          <w:sz w:val="20"/>
        </w:rPr>
      </w:pPr>
    </w:p>
    <w:p>
      <w:pPr>
        <w:pStyle w:val="BodyText"/>
        <w:spacing w:before="4"/>
        <w:rPr>
          <w:b/>
          <w:sz w:val="22"/>
        </w:rPr>
      </w:pPr>
      <w:r>
        <w:rPr/>
        <w:pict>
          <v:group style="position:absolute;margin-left:19.749201pt;margin-top:15.214007pt;width:555.050pt;height:228.75pt;mso-position-horizontal-relative:page;mso-position-vertical-relative:paragraph;z-index:-251527168;mso-wrap-distance-left:0;mso-wrap-distance-right:0" coordorigin="395,304" coordsize="11101,4575">
            <v:line style="position:absolute" from="395,312" to="11495,312" stroked="true" strokeweight=".75pt" strokecolor="#808080">
              <v:stroke dashstyle="solid"/>
            </v:line>
            <v:line style="position:absolute" from="395,4872" to="11495,4872" stroked="true" strokeweight=".75pt" strokecolor="#808080">
              <v:stroke dashstyle="solid"/>
            </v:line>
            <v:line style="position:absolute" from="403,304" to="403,4879" stroked="true" strokeweight=".751pt" strokecolor="#808080">
              <v:stroke dashstyle="solid"/>
            </v:line>
            <v:line style="position:absolute" from="11488,304" to="11488,4879" stroked="true" strokeweight=".75pt" strokecolor="#808080">
              <v:stroke dashstyle="solid"/>
            </v:line>
            <v:line style="position:absolute" from="515,3672" to="4145,3672" stroked="true" strokeweight=".751pt" strokecolor="#808080">
              <v:stroke dashstyle="solid"/>
            </v:line>
            <v:line style="position:absolute" from="4175,3672" to="5165,3672" stroked="true" strokeweight=".751pt" strokecolor="#808080">
              <v:stroke dashstyle="solid"/>
            </v:line>
            <v:line style="position:absolute" from="5195,3672" to="8825,3672" stroked="true" strokeweight=".751pt" strokecolor="#808080">
              <v:stroke dashstyle="solid"/>
            </v:line>
            <v:line style="position:absolute" from="8855,3672" to="11375,3672" stroked="true" strokeweight=".751pt" strokecolor="#808080">
              <v:stroke dashstyle="solid"/>
            </v:line>
            <v:shape style="position:absolute;left:8870;top:3942;width:1768;height:553" type="#_x0000_t202" filled="false" stroked="false">
              <v:textbox inset="0,0,0,0">
                <w:txbxContent>
                  <w:p>
                    <w:pPr>
                      <w:spacing w:line="247" w:lineRule="auto" w:before="0"/>
                      <w:ind w:left="0" w:right="0" w:firstLine="0"/>
                      <w:jc w:val="left"/>
                      <w:rPr>
                        <w:sz w:val="24"/>
                      </w:rPr>
                    </w:pPr>
                    <w:bookmarkStart w:name="_bookmark12" w:id="14"/>
                    <w:bookmarkEnd w:id="14"/>
                    <w:r>
                      <w:rPr/>
                    </w:r>
                    <w:r>
                      <w:rPr>
                        <w:sz w:val="24"/>
                      </w:rPr>
                      <w:t>Main Core value Space.</w:t>
                    </w:r>
                  </w:p>
                </w:txbxContent>
              </v:textbox>
              <w10:wrap type="none"/>
            </v:shape>
            <v:shape style="position:absolute;left:5209;top:3914;width:884;height:272" type="#_x0000_t202" filled="false" stroked="false">
              <v:textbox inset="0,0,0,0">
                <w:txbxContent>
                  <w:p>
                    <w:pPr>
                      <w:spacing w:before="0"/>
                      <w:ind w:left="0" w:right="0" w:firstLine="0"/>
                      <w:jc w:val="left"/>
                      <w:rPr>
                        <w:rFonts w:ascii="Courier New"/>
                        <w:sz w:val="24"/>
                      </w:rPr>
                    </w:pPr>
                    <w:hyperlink w:history="true" w:anchor="_bookmark0">
                      <w:r>
                        <w:rPr>
                          <w:rFonts w:ascii="Courier New"/>
                          <w:color w:val="800080"/>
                          <w:sz w:val="24"/>
                          <w:u w:val="single" w:color="800080"/>
                        </w:rPr>
                        <w:t>String</w:t>
                      </w:r>
                    </w:hyperlink>
                  </w:p>
                </w:txbxContent>
              </v:textbox>
              <w10:wrap type="none"/>
            </v:shape>
            <v:shape style="position:absolute;left:4189;top:3914;width:596;height:272" type="#_x0000_t202" filled="false" stroked="false">
              <v:textbox inset="0,0,0,0">
                <w:txbxContent>
                  <w:p>
                    <w:pPr>
                      <w:spacing w:before="0"/>
                      <w:ind w:left="0" w:right="0" w:firstLine="0"/>
                      <w:jc w:val="left"/>
                      <w:rPr>
                        <w:rFonts w:ascii="Courier New"/>
                        <w:sz w:val="24"/>
                      </w:rPr>
                    </w:pPr>
                    <w:r>
                      <w:rPr>
                        <w:rFonts w:ascii="Courier New"/>
                        <w:sz w:val="24"/>
                      </w:rPr>
                      <w:t>1..1</w:t>
                    </w:r>
                  </w:p>
                </w:txbxContent>
              </v:textbox>
              <w10:wrap type="none"/>
            </v:shape>
            <v:shape style="position:absolute;left:529;top:3914;width:740;height:272" type="#_x0000_t202" filled="false" stroked="false">
              <v:textbox inset="0,0,0,0">
                <w:txbxContent>
                  <w:p>
                    <w:pPr>
                      <w:spacing w:before="0"/>
                      <w:ind w:left="0" w:right="0" w:firstLine="0"/>
                      <w:jc w:val="left"/>
                      <w:rPr>
                        <w:rFonts w:ascii="Courier New"/>
                        <w:b/>
                        <w:sz w:val="24"/>
                      </w:rPr>
                    </w:pPr>
                    <w:r>
                      <w:rPr>
                        <w:rFonts w:ascii="Courier New"/>
                        <w:b/>
                        <w:sz w:val="24"/>
                      </w:rPr>
                      <w:t>value</w:t>
                    </w:r>
                  </w:p>
                </w:txbxContent>
              </v:textbox>
              <w10:wrap type="none"/>
            </v:shape>
            <v:shape style="position:absolute;left:485;top:1977;width:10783;height:1408" type="#_x0000_t202" filled="false" stroked="false">
              <v:textbox inset="0,0,0,0">
                <w:txbxContent>
                  <w:p>
                    <w:pPr>
                      <w:spacing w:line="268" w:lineRule="exact" w:before="0"/>
                      <w:ind w:left="0" w:right="0" w:firstLine="0"/>
                      <w:jc w:val="left"/>
                      <w:rPr>
                        <w:sz w:val="24"/>
                      </w:rPr>
                    </w:pPr>
                    <w:r>
                      <w:rPr>
                        <w:sz w:val="24"/>
                      </w:rPr>
                      <w:t>In the ESMP context, the code is defined either by:</w:t>
                    </w:r>
                  </w:p>
                  <w:p>
                    <w:pPr>
                      <w:numPr>
                        <w:ilvl w:val="0"/>
                        <w:numId w:val="1"/>
                      </w:numPr>
                      <w:tabs>
                        <w:tab w:pos="147" w:val="left" w:leader="none"/>
                      </w:tabs>
                      <w:spacing w:line="247" w:lineRule="auto" w:before="9"/>
                      <w:ind w:left="0" w:right="18" w:firstLine="0"/>
                      <w:jc w:val="left"/>
                      <w:rPr>
                        <w:sz w:val="24"/>
                      </w:rPr>
                    </w:pPr>
                    <w:r>
                      <w:rPr>
                        <w:sz w:val="24"/>
                      </w:rPr>
                      <w:t>an</w:t>
                    </w:r>
                    <w:r>
                      <w:rPr>
                        <w:spacing w:val="-5"/>
                        <w:sz w:val="24"/>
                      </w:rPr>
                      <w:t> </w:t>
                    </w:r>
                    <w:r>
                      <w:rPr>
                        <w:sz w:val="24"/>
                      </w:rPr>
                      <w:t>emitting</w:t>
                    </w:r>
                    <w:r>
                      <w:rPr>
                        <w:spacing w:val="-5"/>
                        <w:sz w:val="24"/>
                      </w:rPr>
                      <w:t> </w:t>
                    </w:r>
                    <w:r>
                      <w:rPr>
                        <w:sz w:val="24"/>
                      </w:rPr>
                      <w:t>company</w:t>
                    </w:r>
                    <w:r>
                      <w:rPr>
                        <w:spacing w:val="-3"/>
                        <w:sz w:val="24"/>
                      </w:rPr>
                      <w:t> </w:t>
                    </w:r>
                    <w:r>
                      <w:rPr>
                        <w:sz w:val="24"/>
                      </w:rPr>
                      <w:t>that</w:t>
                    </w:r>
                    <w:r>
                      <w:rPr>
                        <w:spacing w:val="-4"/>
                        <w:sz w:val="24"/>
                      </w:rPr>
                      <w:t> </w:t>
                    </w:r>
                    <w:r>
                      <w:rPr>
                        <w:sz w:val="24"/>
                      </w:rPr>
                      <w:t>provides</w:t>
                    </w:r>
                    <w:r>
                      <w:rPr>
                        <w:spacing w:val="-4"/>
                        <w:sz w:val="24"/>
                      </w:rPr>
                      <w:t> </w:t>
                    </w:r>
                    <w:r>
                      <w:rPr>
                        <w:sz w:val="24"/>
                      </w:rPr>
                      <w:t>an</w:t>
                    </w:r>
                    <w:r>
                      <w:rPr>
                        <w:spacing w:val="-5"/>
                        <w:sz w:val="24"/>
                      </w:rPr>
                      <w:t> </w:t>
                    </w:r>
                    <w:r>
                      <w:rPr>
                        <w:sz w:val="24"/>
                      </w:rPr>
                      <w:t>agreed</w:t>
                    </w:r>
                    <w:r>
                      <w:rPr>
                        <w:spacing w:val="-4"/>
                        <w:sz w:val="24"/>
                      </w:rPr>
                      <w:t> </w:t>
                    </w:r>
                    <w:r>
                      <w:rPr>
                        <w:sz w:val="24"/>
                      </w:rPr>
                      <w:t>identification</w:t>
                    </w:r>
                    <w:r>
                      <w:rPr>
                        <w:spacing w:val="-5"/>
                        <w:sz w:val="24"/>
                      </w:rPr>
                      <w:t> </w:t>
                    </w:r>
                    <w:r>
                      <w:rPr>
                        <w:sz w:val="24"/>
                      </w:rPr>
                      <w:t>unique</w:t>
                    </w:r>
                    <w:r>
                      <w:rPr>
                        <w:spacing w:val="-4"/>
                        <w:sz w:val="24"/>
                      </w:rPr>
                      <w:t> </w:t>
                    </w:r>
                    <w:r>
                      <w:rPr>
                        <w:sz w:val="24"/>
                      </w:rPr>
                      <w:t>within</w:t>
                    </w:r>
                    <w:r>
                      <w:rPr>
                        <w:spacing w:val="-5"/>
                        <w:sz w:val="24"/>
                      </w:rPr>
                      <w:t> </w:t>
                    </w:r>
                    <w:r>
                      <w:rPr>
                        <w:sz w:val="24"/>
                      </w:rPr>
                      <w:t>a</w:t>
                    </w:r>
                    <w:r>
                      <w:rPr>
                        <w:spacing w:val="-4"/>
                        <w:sz w:val="24"/>
                      </w:rPr>
                      <w:t> </w:t>
                    </w:r>
                    <w:r>
                      <w:rPr>
                        <w:sz w:val="24"/>
                      </w:rPr>
                      <w:t>business</w:t>
                    </w:r>
                    <w:r>
                      <w:rPr>
                        <w:spacing w:val="-5"/>
                        <w:sz w:val="24"/>
                      </w:rPr>
                      <w:t> </w:t>
                    </w:r>
                    <w:r>
                      <w:rPr>
                        <w:sz w:val="24"/>
                      </w:rPr>
                      <w:t>context</w:t>
                    </w:r>
                    <w:r>
                      <w:rPr>
                        <w:spacing w:val="-4"/>
                        <w:sz w:val="24"/>
                      </w:rPr>
                      <w:t> </w:t>
                    </w:r>
                    <w:r>
                      <w:rPr>
                        <w:sz w:val="24"/>
                      </w:rPr>
                      <w:t>such</w:t>
                    </w:r>
                    <w:r>
                      <w:rPr>
                        <w:spacing w:val="-3"/>
                        <w:sz w:val="24"/>
                      </w:rPr>
                      <w:t> </w:t>
                    </w:r>
                    <w:r>
                      <w:rPr>
                        <w:sz w:val="24"/>
                      </w:rPr>
                      <w:t>as capacity auction identification, market agreement identification,</w:t>
                    </w:r>
                    <w:r>
                      <w:rPr>
                        <w:spacing w:val="-9"/>
                        <w:sz w:val="24"/>
                      </w:rPr>
                      <w:t> </w:t>
                    </w:r>
                    <w:r>
                      <w:rPr>
                        <w:sz w:val="24"/>
                      </w:rPr>
                      <w:t>etc.</w:t>
                    </w:r>
                  </w:p>
                  <w:p>
                    <w:pPr>
                      <w:numPr>
                        <w:ilvl w:val="0"/>
                        <w:numId w:val="1"/>
                      </w:numPr>
                      <w:tabs>
                        <w:tab w:pos="147" w:val="left" w:leader="none"/>
                      </w:tabs>
                      <w:spacing w:line="247" w:lineRule="auto" w:before="1"/>
                      <w:ind w:left="0" w:right="433" w:firstLine="0"/>
                      <w:jc w:val="left"/>
                      <w:rPr>
                        <w:sz w:val="24"/>
                      </w:rPr>
                    </w:pPr>
                    <w:r>
                      <w:rPr>
                        <w:sz w:val="24"/>
                      </w:rPr>
                      <w:t>a party (originator of the exchange) that provides a unique identification in the framework of a business</w:t>
                    </w:r>
                    <w:r>
                      <w:rPr>
                        <w:spacing w:val="-7"/>
                        <w:sz w:val="24"/>
                      </w:rPr>
                      <w:t> </w:t>
                    </w:r>
                    <w:r>
                      <w:rPr>
                        <w:sz w:val="24"/>
                      </w:rPr>
                      <w:t>exchange</w:t>
                    </w:r>
                    <w:r>
                      <w:rPr>
                        <w:spacing w:val="-6"/>
                        <w:sz w:val="24"/>
                      </w:rPr>
                      <w:t> </w:t>
                    </w:r>
                    <w:r>
                      <w:rPr>
                        <w:sz w:val="24"/>
                      </w:rPr>
                      <w:t>such</w:t>
                    </w:r>
                    <w:r>
                      <w:rPr>
                        <w:spacing w:val="-6"/>
                        <w:sz w:val="24"/>
                      </w:rPr>
                      <w:t> </w:t>
                    </w:r>
                    <w:r>
                      <w:rPr>
                        <w:sz w:val="24"/>
                      </w:rPr>
                      <w:t>as</w:t>
                    </w:r>
                    <w:r>
                      <w:rPr>
                        <w:spacing w:val="-6"/>
                        <w:sz w:val="24"/>
                      </w:rPr>
                      <w:t> </w:t>
                    </w:r>
                    <w:r>
                      <w:rPr>
                        <w:sz w:val="24"/>
                      </w:rPr>
                      <w:t>document</w:t>
                    </w:r>
                    <w:r>
                      <w:rPr>
                        <w:spacing w:val="-7"/>
                        <w:sz w:val="24"/>
                      </w:rPr>
                      <w:t> </w:t>
                    </w:r>
                    <w:r>
                      <w:rPr>
                        <w:sz w:val="24"/>
                      </w:rPr>
                      <w:t>identification,</w:t>
                    </w:r>
                    <w:r>
                      <w:rPr>
                        <w:spacing w:val="-6"/>
                        <w:sz w:val="24"/>
                      </w:rPr>
                      <w:t> </w:t>
                    </w:r>
                    <w:r>
                      <w:rPr>
                        <w:sz w:val="24"/>
                      </w:rPr>
                      <w:t>time</w:t>
                    </w:r>
                    <w:r>
                      <w:rPr>
                        <w:spacing w:val="-6"/>
                        <w:sz w:val="24"/>
                      </w:rPr>
                      <w:t> </w:t>
                    </w:r>
                    <w:r>
                      <w:rPr>
                        <w:sz w:val="24"/>
                      </w:rPr>
                      <w:t>series</w:t>
                    </w:r>
                    <w:r>
                      <w:rPr>
                        <w:spacing w:val="-5"/>
                        <w:sz w:val="24"/>
                      </w:rPr>
                      <w:t> </w:t>
                    </w:r>
                    <w:r>
                      <w:rPr>
                        <w:sz w:val="24"/>
                      </w:rPr>
                      <w:t>identification,</w:t>
                    </w:r>
                    <w:r>
                      <w:rPr>
                        <w:spacing w:val="-7"/>
                        <w:sz w:val="24"/>
                      </w:rPr>
                      <w:t> </w:t>
                    </w:r>
                    <w:r>
                      <w:rPr>
                        <w:sz w:val="24"/>
                      </w:rPr>
                      <w:t>bid</w:t>
                    </w:r>
                    <w:r>
                      <w:rPr>
                        <w:spacing w:val="-6"/>
                        <w:sz w:val="24"/>
                      </w:rPr>
                      <w:t> </w:t>
                    </w:r>
                    <w:r>
                      <w:rPr>
                        <w:sz w:val="24"/>
                      </w:rPr>
                      <w:t>identification,</w:t>
                    </w:r>
                    <w:r>
                      <w:rPr>
                        <w:spacing w:val="-7"/>
                        <w:sz w:val="24"/>
                      </w:rPr>
                      <w:t> </w:t>
                    </w:r>
                    <w:r>
                      <w:rPr>
                        <w:sz w:val="24"/>
                      </w:rPr>
                      <w:t>...</w:t>
                    </w:r>
                  </w:p>
                </w:txbxContent>
              </v:textbox>
              <w10:wrap type="none"/>
            </v:shape>
            <v:shape style="position:absolute;left:8555;top:683;width:2782;height:403" type="#_x0000_t202" filled="false" stroked="false">
              <v:textbox inset="0,0,0,0">
                <w:txbxContent>
                  <w:p>
                    <w:pPr>
                      <w:spacing w:line="402" w:lineRule="exact" w:before="0"/>
                      <w:ind w:left="0" w:right="0" w:firstLine="0"/>
                      <w:jc w:val="left"/>
                      <w:rPr>
                        <w:sz w:val="36"/>
                      </w:rPr>
                    </w:pPr>
                    <w:hyperlink w:history="true" w:anchor="_bookmark20">
                      <w:r>
                        <w:rPr>
                          <w:color w:val="800080"/>
                          <w:sz w:val="36"/>
                          <w:u w:val="single" w:color="800080"/>
                        </w:rPr>
                        <w:t>ESMPDataTypes</w:t>
                      </w:r>
                    </w:hyperlink>
                  </w:p>
                </w:txbxContent>
              </v:textbox>
              <w10:wrap type="none"/>
            </v:shape>
            <v:shape style="position:absolute;left:485;top:683;width:7649;height:992" type="#_x0000_t202" filled="false" stroked="false">
              <v:textbox inset="0,0,0,0">
                <w:txbxContent>
                  <w:p>
                    <w:pPr>
                      <w:spacing w:line="402" w:lineRule="exact" w:before="0"/>
                      <w:ind w:left="0" w:right="0" w:firstLine="0"/>
                      <w:jc w:val="left"/>
                      <w:rPr>
                        <w:b/>
                        <w:sz w:val="36"/>
                      </w:rPr>
                    </w:pPr>
                    <w:hyperlink w:history="true" w:anchor="_bookmark12">
                      <w:r>
                        <w:rPr>
                          <w:b/>
                          <w:color w:val="808080"/>
                          <w:sz w:val="36"/>
                          <w:u w:val="single" w:color="800080"/>
                        </w:rPr>
                        <w:t>ID_String</w:t>
                      </w:r>
                    </w:hyperlink>
                  </w:p>
                  <w:p>
                    <w:pPr>
                      <w:spacing w:before="313"/>
                      <w:ind w:left="0" w:right="0" w:firstLine="0"/>
                      <w:jc w:val="left"/>
                      <w:rPr>
                        <w:sz w:val="24"/>
                      </w:rPr>
                    </w:pPr>
                    <w:r>
                      <w:rPr>
                        <w:sz w:val="24"/>
                      </w:rPr>
                      <w:t>A code to uniquely distinguish one occurrence of an entity from another.</w:t>
                    </w:r>
                  </w:p>
                </w:txbxContent>
              </v:textbox>
              <w10:wrap type="none"/>
            </v:shape>
            <w10:wrap type="topAndBottom"/>
          </v:group>
        </w:pic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 w:after="1"/>
        <w:rPr>
          <w:b/>
          <w:sz w:val="29"/>
        </w:rPr>
      </w:pPr>
    </w:p>
    <w:tbl>
      <w:tblPr>
        <w:tblW w:w="0" w:type="auto"/>
        <w:jc w:val="left"/>
        <w:tblInd w:w="3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09"/>
        <w:gridCol w:w="1764"/>
        <w:gridCol w:w="3492"/>
        <w:gridCol w:w="2895"/>
      </w:tblGrid>
      <w:tr>
        <w:trPr>
          <w:trHeight w:val="589" w:hRule="atLeast"/>
        </w:trPr>
        <w:tc>
          <w:tcPr>
            <w:tcW w:w="2709" w:type="dxa"/>
            <w:tcBorders>
              <w:bottom w:val="single" w:sz="6" w:space="0" w:color="808080"/>
            </w:tcBorders>
          </w:tcPr>
          <w:p>
            <w:pPr>
              <w:pStyle w:val="TableParagraph"/>
              <w:ind w:left="14"/>
              <w:rPr>
                <w:rFonts w:ascii="Courier New"/>
                <w:b/>
                <w:sz w:val="24"/>
              </w:rPr>
            </w:pPr>
            <w:bookmarkStart w:name="_bookmark13" w:id="15"/>
            <w:bookmarkEnd w:id="15"/>
            <w:r>
              <w:rPr/>
            </w:r>
            <w:r>
              <w:rPr>
                <w:rFonts w:ascii="Courier New"/>
                <w:b/>
                <w:sz w:val="24"/>
              </w:rPr>
              <w:t>codingScheme</w:t>
            </w:r>
          </w:p>
        </w:tc>
        <w:tc>
          <w:tcPr>
            <w:tcW w:w="1764" w:type="dxa"/>
            <w:tcBorders>
              <w:bottom w:val="single" w:sz="6" w:space="0" w:color="808080"/>
            </w:tcBorders>
          </w:tcPr>
          <w:p>
            <w:pPr>
              <w:pStyle w:val="TableParagraph"/>
              <w:ind w:right="220"/>
              <w:jc w:val="right"/>
              <w:rPr>
                <w:rFonts w:ascii="Courier New"/>
                <w:sz w:val="24"/>
              </w:rPr>
            </w:pPr>
            <w:r>
              <w:rPr>
                <w:rFonts w:ascii="Courier New"/>
                <w:sz w:val="24"/>
              </w:rPr>
              <w:t>1..1</w:t>
            </w:r>
          </w:p>
        </w:tc>
        <w:tc>
          <w:tcPr>
            <w:tcW w:w="3492" w:type="dxa"/>
            <w:tcBorders>
              <w:bottom w:val="single" w:sz="6" w:space="0" w:color="808080"/>
            </w:tcBorders>
          </w:tcPr>
          <w:p>
            <w:pPr>
              <w:pStyle w:val="TableParagraph"/>
              <w:ind w:left="221"/>
              <w:rPr>
                <w:rFonts w:ascii="Courier New"/>
                <w:sz w:val="24"/>
              </w:rPr>
            </w:pPr>
            <w:hyperlink w:history="true" w:anchor="_bookmark9">
              <w:r>
                <w:rPr>
                  <w:rFonts w:ascii="Courier New"/>
                  <w:color w:val="800080"/>
                  <w:sz w:val="24"/>
                  <w:u w:val="single" w:color="800080"/>
                </w:rPr>
                <w:t>CodingSchemeTypeList</w:t>
              </w:r>
            </w:hyperlink>
          </w:p>
        </w:tc>
        <w:tc>
          <w:tcPr>
            <w:tcW w:w="2895" w:type="dxa"/>
            <w:tcBorders>
              <w:bottom w:val="single" w:sz="6" w:space="0" w:color="808080"/>
            </w:tcBorders>
          </w:tcPr>
          <w:p>
            <w:pPr>
              <w:pStyle w:val="TableParagraph"/>
              <w:spacing w:before="20"/>
              <w:ind w:left="390"/>
              <w:rPr>
                <w:sz w:val="24"/>
              </w:rPr>
            </w:pPr>
            <w:r>
              <w:rPr>
                <w:sz w:val="24"/>
              </w:rPr>
              <w:t>DomainQualification.</w:t>
            </w:r>
          </w:p>
        </w:tc>
      </w:tr>
      <w:tr>
        <w:trPr>
          <w:trHeight w:val="815" w:hRule="atLeast"/>
        </w:trPr>
        <w:tc>
          <w:tcPr>
            <w:tcW w:w="2709" w:type="dxa"/>
            <w:tcBorders>
              <w:top w:val="single" w:sz="6" w:space="0" w:color="808080"/>
            </w:tcBorders>
          </w:tcPr>
          <w:p>
            <w:pPr>
              <w:pStyle w:val="TableParagraph"/>
              <w:spacing w:before="5"/>
              <w:rPr>
                <w:b/>
                <w:sz w:val="20"/>
              </w:rPr>
            </w:pPr>
          </w:p>
          <w:p>
            <w:pPr>
              <w:pStyle w:val="TableParagraph"/>
              <w:ind w:left="15"/>
              <w:rPr>
                <w:rFonts w:ascii="Courier New"/>
                <w:b/>
                <w:sz w:val="24"/>
              </w:rPr>
            </w:pPr>
            <w:r>
              <w:rPr>
                <w:rFonts w:ascii="Courier New"/>
                <w:b/>
                <w:sz w:val="24"/>
              </w:rPr>
              <w:t>value</w:t>
            </w:r>
          </w:p>
        </w:tc>
        <w:tc>
          <w:tcPr>
            <w:tcW w:w="1764" w:type="dxa"/>
            <w:tcBorders>
              <w:top w:val="single" w:sz="6" w:space="0" w:color="808080"/>
            </w:tcBorders>
          </w:tcPr>
          <w:p>
            <w:pPr>
              <w:pStyle w:val="TableParagraph"/>
              <w:spacing w:before="5"/>
              <w:rPr>
                <w:b/>
                <w:sz w:val="20"/>
              </w:rPr>
            </w:pPr>
          </w:p>
          <w:p>
            <w:pPr>
              <w:pStyle w:val="TableParagraph"/>
              <w:ind w:right="221"/>
              <w:jc w:val="right"/>
              <w:rPr>
                <w:rFonts w:ascii="Courier New"/>
                <w:sz w:val="24"/>
              </w:rPr>
            </w:pPr>
            <w:r>
              <w:rPr>
                <w:rFonts w:ascii="Courier New"/>
                <w:sz w:val="24"/>
              </w:rPr>
              <w:t>1..1</w:t>
            </w:r>
          </w:p>
        </w:tc>
        <w:tc>
          <w:tcPr>
            <w:tcW w:w="3492" w:type="dxa"/>
            <w:tcBorders>
              <w:top w:val="single" w:sz="6" w:space="0" w:color="808080"/>
            </w:tcBorders>
          </w:tcPr>
          <w:p>
            <w:pPr>
              <w:pStyle w:val="TableParagraph"/>
              <w:spacing w:before="5"/>
              <w:rPr>
                <w:b/>
                <w:sz w:val="20"/>
              </w:rPr>
            </w:pPr>
          </w:p>
          <w:p>
            <w:pPr>
              <w:pStyle w:val="TableParagraph"/>
              <w:ind w:left="222"/>
              <w:rPr>
                <w:rFonts w:ascii="Courier New"/>
                <w:sz w:val="24"/>
              </w:rPr>
            </w:pPr>
            <w:hyperlink w:history="true" w:anchor="_bookmark0">
              <w:r>
                <w:rPr>
                  <w:rFonts w:ascii="Courier New"/>
                  <w:color w:val="800080"/>
                  <w:sz w:val="24"/>
                  <w:u w:val="single" w:color="800080"/>
                </w:rPr>
                <w:t>String</w:t>
              </w:r>
            </w:hyperlink>
          </w:p>
        </w:tc>
        <w:tc>
          <w:tcPr>
            <w:tcW w:w="2895" w:type="dxa"/>
            <w:tcBorders>
              <w:top w:val="single" w:sz="6" w:space="0" w:color="808080"/>
            </w:tcBorders>
          </w:tcPr>
          <w:p>
            <w:pPr>
              <w:pStyle w:val="TableParagraph"/>
              <w:spacing w:before="9"/>
              <w:rPr>
                <w:b/>
                <w:sz w:val="21"/>
              </w:rPr>
            </w:pPr>
          </w:p>
          <w:p>
            <w:pPr>
              <w:pStyle w:val="TableParagraph"/>
              <w:spacing w:line="280" w:lineRule="atLeast"/>
              <w:ind w:left="390" w:right="737"/>
              <w:rPr>
                <w:sz w:val="24"/>
              </w:rPr>
            </w:pPr>
            <w:r>
              <w:rPr>
                <w:sz w:val="24"/>
              </w:rPr>
              <w:t>Main Core value Space.</w:t>
            </w:r>
          </w:p>
        </w:tc>
      </w:tr>
    </w:tbl>
    <w:p>
      <w:pPr>
        <w:pStyle w:val="BodyText"/>
        <w:rPr>
          <w:b/>
          <w:sz w:val="20"/>
        </w:rPr>
      </w:pPr>
    </w:p>
    <w:p>
      <w:pPr>
        <w:pStyle w:val="BodyText"/>
        <w:spacing w:before="4"/>
        <w:rPr>
          <w:b/>
          <w:sz w:val="22"/>
        </w:rPr>
      </w:pPr>
      <w:r>
        <w:rPr/>
        <w:pict>
          <v:group style="position:absolute;margin-left:19.749599pt;margin-top:15.213307pt;width:555.050pt;height:127.55pt;mso-position-horizontal-relative:page;mso-position-vertical-relative:paragraph;z-index:-251523072;mso-wrap-distance-left:0;mso-wrap-distance-right:0" coordorigin="395,304" coordsize="11101,2551">
            <v:line style="position:absolute" from="395,312" to="11495,312" stroked="true" strokeweight=".751pt" strokecolor="#808080">
              <v:stroke dashstyle="solid"/>
            </v:line>
            <v:line style="position:absolute" from="403,304" to="403,2854" stroked="true" strokeweight=".751pt" strokecolor="#808080">
              <v:stroke dashstyle="solid"/>
            </v:line>
            <v:line style="position:absolute" from="11488,304" to="11488,2854" stroked="true" strokeweight=".75pt" strokecolor="#808080">
              <v:stroke dashstyle="solid"/>
            </v:line>
            <v:shape style="position:absolute;left:485;top:683;width:5050;height:992" type="#_x0000_t202" filled="false" stroked="false">
              <v:textbox inset="0,0,0,0">
                <w:txbxContent>
                  <w:p>
                    <w:pPr>
                      <w:spacing w:line="402" w:lineRule="exact" w:before="0"/>
                      <w:ind w:left="0" w:right="0" w:firstLine="0"/>
                      <w:jc w:val="left"/>
                      <w:rPr>
                        <w:b/>
                        <w:sz w:val="36"/>
                      </w:rPr>
                    </w:pPr>
                    <w:hyperlink w:history="true" w:anchor="_bookmark14">
                      <w:r>
                        <w:rPr>
                          <w:b/>
                          <w:color w:val="808080"/>
                          <w:sz w:val="36"/>
                          <w:u w:val="single" w:color="800080"/>
                        </w:rPr>
                        <w:t>ESMPVersion_String</w:t>
                      </w:r>
                    </w:hyperlink>
                  </w:p>
                  <w:p>
                    <w:pPr>
                      <w:spacing w:before="313"/>
                      <w:ind w:left="0" w:right="0" w:firstLine="0"/>
                      <w:jc w:val="left"/>
                      <w:rPr>
                        <w:sz w:val="24"/>
                      </w:rPr>
                    </w:pPr>
                    <w:r>
                      <w:rPr>
                        <w:sz w:val="24"/>
                      </w:rPr>
                      <w:t>In ESMP, the coded value is restricted to digits.</w:t>
                    </w:r>
                  </w:p>
                </w:txbxContent>
              </v:textbox>
              <w10:wrap type="none"/>
            </v:shape>
            <v:shape style="position:absolute;left:8555;top:683;width:2782;height:403" type="#_x0000_t202" filled="false" stroked="false">
              <v:textbox inset="0,0,0,0">
                <w:txbxContent>
                  <w:p>
                    <w:pPr>
                      <w:spacing w:line="402" w:lineRule="exact" w:before="0"/>
                      <w:ind w:left="0" w:right="0" w:firstLine="0"/>
                      <w:jc w:val="left"/>
                      <w:rPr>
                        <w:sz w:val="36"/>
                      </w:rPr>
                    </w:pPr>
                    <w:hyperlink w:history="true" w:anchor="_bookmark20">
                      <w:r>
                        <w:rPr>
                          <w:color w:val="800080"/>
                          <w:sz w:val="36"/>
                          <w:u w:val="single" w:color="800080"/>
                        </w:rPr>
                        <w:t>ESMPDataTypes</w:t>
                      </w:r>
                    </w:hyperlink>
                  </w:p>
                </w:txbxContent>
              </v:textbox>
              <w10:wrap type="none"/>
            </v:shape>
            <v:shape style="position:absolute;left:485;top:1977;width:10425;height:839" type="#_x0000_t202" filled="false" stroked="false">
              <v:textbox inset="0,0,0,0">
                <w:txbxContent>
                  <w:p>
                    <w:pPr>
                      <w:spacing w:line="247" w:lineRule="auto" w:before="0"/>
                      <w:ind w:left="0" w:right="-1" w:firstLine="0"/>
                      <w:jc w:val="left"/>
                      <w:rPr>
                        <w:sz w:val="24"/>
                      </w:rPr>
                    </w:pPr>
                    <w:r>
                      <w:rPr>
                        <w:sz w:val="24"/>
                      </w:rPr>
                      <w:t>A code that distinguishes one evolution of an identified object from another. Information about a specific object may be sent several times, each transmission being identified by a different version number.</w:t>
                    </w:r>
                  </w:p>
                </w:txbxContent>
              </v:textbox>
              <w10:wrap type="none"/>
            </v:shape>
            <w10:wrap type="topAndBottom"/>
          </v:group>
        </w:pict>
      </w:r>
    </w:p>
    <w:p>
      <w:pPr>
        <w:spacing w:after="0"/>
        <w:rPr>
          <w:sz w:val="22"/>
        </w:rPr>
        <w:sectPr>
          <w:pgSz w:w="11900" w:h="16840"/>
          <w:pgMar w:header="99" w:footer="60" w:top="420" w:bottom="260" w:left="160" w:right="160"/>
        </w:sectPr>
      </w:pPr>
    </w:p>
    <w:p>
      <w:pPr>
        <w:pStyle w:val="BodyText"/>
        <w:spacing w:before="6"/>
        <w:rPr>
          <w:b/>
          <w:sz w:val="7"/>
        </w:rPr>
      </w:pPr>
      <w:r>
        <w:rPr/>
        <w:pict>
          <v:group style="position:absolute;margin-left:19.749201pt;margin-top:256.999695pt;width:555.050pt;height:228pt;mso-position-horizontal-relative:page;mso-position-vertical-relative:page;z-index:-255155200" coordorigin="395,5140" coordsize="11101,4560">
            <v:shape style="position:absolute;left:394;top:5147;width:11101;height:4545" coordorigin="395,5147" coordsize="11101,4545" path="m395,5147l11495,5147m395,9692l11495,9692e" filled="false" stroked="true" strokeweight=".75pt" strokecolor="#808080">
              <v:path arrowok="t"/>
              <v:stroke dashstyle="solid"/>
            </v:shape>
            <v:line style="position:absolute" from="403,5140" to="403,9700" stroked="true" strokeweight=".751pt" strokecolor="#808080">
              <v:stroke dashstyle="solid"/>
            </v:line>
            <v:shape style="position:absolute;left:515;top:5140;width:10973;height:4560" coordorigin="515,5140" coordsize="10973,4560" path="m11488,5140l11488,9700m515,7652l4145,7652m4175,7652l5165,7652m5195,7652l8825,7652m8855,7652l11375,7652e" filled="false" stroked="true" strokeweight=".75pt" strokecolor="#808080">
              <v:path arrowok="t"/>
              <v:stroke dashstyle="solid"/>
            </v:shape>
            <v:shape style="position:absolute;left:485;top:5519;width:6329;height:992" type="#_x0000_t202" filled="false" stroked="false">
              <v:textbox inset="0,0,0,0">
                <w:txbxContent>
                  <w:p>
                    <w:pPr>
                      <w:spacing w:line="402" w:lineRule="exact" w:before="0"/>
                      <w:ind w:left="0" w:right="0" w:firstLine="0"/>
                      <w:jc w:val="left"/>
                      <w:rPr>
                        <w:b/>
                        <w:sz w:val="36"/>
                      </w:rPr>
                    </w:pPr>
                    <w:hyperlink w:history="true" w:anchor="_bookmark16">
                      <w:r>
                        <w:rPr>
                          <w:b/>
                          <w:color w:val="808080"/>
                          <w:sz w:val="36"/>
                          <w:u w:val="single" w:color="800080"/>
                        </w:rPr>
                        <w:t>ResourceID_String</w:t>
                      </w:r>
                    </w:hyperlink>
                  </w:p>
                  <w:p>
                    <w:pPr>
                      <w:spacing w:before="313"/>
                      <w:ind w:left="0" w:right="0" w:firstLine="0"/>
                      <w:jc w:val="left"/>
                      <w:rPr>
                        <w:sz w:val="24"/>
                      </w:rPr>
                    </w:pPr>
                    <w:r>
                      <w:rPr>
                        <w:sz w:val="24"/>
                      </w:rPr>
                      <w:t>The identification of a resource object in the energy market.</w:t>
                    </w:r>
                  </w:p>
                </w:txbxContent>
              </v:textbox>
              <w10:wrap type="none"/>
            </v:shape>
            <v:shape style="position:absolute;left:8555;top:5519;width:2782;height:403" type="#_x0000_t202" filled="false" stroked="false">
              <v:textbox inset="0,0,0,0">
                <w:txbxContent>
                  <w:p>
                    <w:pPr>
                      <w:spacing w:line="402" w:lineRule="exact" w:before="0"/>
                      <w:ind w:left="0" w:right="0" w:firstLine="0"/>
                      <w:jc w:val="left"/>
                      <w:rPr>
                        <w:sz w:val="36"/>
                      </w:rPr>
                    </w:pPr>
                    <w:hyperlink w:history="true" w:anchor="_bookmark20">
                      <w:r>
                        <w:rPr>
                          <w:color w:val="800080"/>
                          <w:sz w:val="36"/>
                          <w:u w:val="single" w:color="800080"/>
                        </w:rPr>
                        <w:t>ESMPDataTypes</w:t>
                      </w:r>
                    </w:hyperlink>
                  </w:p>
                </w:txbxContent>
              </v:textbox>
              <w10:wrap type="none"/>
            </v:shape>
            <v:shape style="position:absolute;left:485;top:6812;width:10437;height:553" type="#_x0000_t202" filled="false" stroked="false">
              <v:textbox inset="0,0,0,0">
                <w:txbxContent>
                  <w:p>
                    <w:pPr>
                      <w:spacing w:line="247" w:lineRule="auto" w:before="0"/>
                      <w:ind w:left="0" w:right="-3" w:firstLine="0"/>
                      <w:jc w:val="left"/>
                      <w:rPr>
                        <w:sz w:val="24"/>
                      </w:rPr>
                    </w:pPr>
                    <w:r>
                      <w:rPr>
                        <w:sz w:val="24"/>
                      </w:rPr>
                      <w:t>In the ESMP context, it is an authorized issuing office that provides an agreed identification coding scheme for resources (generator, lines, substations, etc.) identification.</w:t>
                    </w:r>
                  </w:p>
                </w:txbxContent>
              </v:textbox>
              <w10:wrap type="none"/>
            </v:shape>
            <w10:wrap type="none"/>
          </v:group>
        </w:pict>
      </w:r>
    </w:p>
    <w:p>
      <w:pPr>
        <w:pStyle w:val="BodyText"/>
        <w:ind w:left="226"/>
        <w:rPr>
          <w:sz w:val="20"/>
        </w:rPr>
      </w:pPr>
      <w:r>
        <w:rPr/>
        <w:pict>
          <v:group style="position:absolute;margin-left:19.749201pt;margin-top:80.650002pt;width:555.050pt;height:143.3pt;mso-position-horizontal-relative:page;mso-position-vertical-relative:paragraph;z-index:-251503616;mso-wrap-distance-left:0;mso-wrap-distance-right:0" coordorigin="395,1613" coordsize="11101,2866">
            <v:line style="position:absolute" from="395,1621" to="11495,1621" stroked="true" strokeweight=".75pt" strokecolor="#808080">
              <v:stroke dashstyle="solid"/>
            </v:line>
            <v:line style="position:absolute" from="395,4471" to="11495,4471" stroked="true" strokeweight=".751pt" strokecolor="#808080">
              <v:stroke dashstyle="solid"/>
            </v:line>
            <v:line style="position:absolute" from="403,1613" to="403,4478" stroked="true" strokeweight=".751pt" strokecolor="#808080">
              <v:stroke dashstyle="solid"/>
            </v:line>
            <v:line style="position:absolute" from="11488,1613" to="11488,4478" stroked="true" strokeweight=".75pt" strokecolor="#808080">
              <v:stroke dashstyle="solid"/>
            </v:line>
            <v:line style="position:absolute" from="515,3271" to="4145,3271" stroked="true" strokeweight=".75pt" strokecolor="#808080">
              <v:stroke dashstyle="solid"/>
            </v:line>
            <v:line style="position:absolute" from="4175,3271" to="5165,3271" stroked="true" strokeweight=".75pt" strokecolor="#808080">
              <v:stroke dashstyle="solid"/>
            </v:line>
            <v:line style="position:absolute" from="5195,3271" to="8825,3271" stroked="true" strokeweight=".75pt" strokecolor="#808080">
              <v:stroke dashstyle="solid"/>
            </v:line>
            <v:line style="position:absolute" from="8855,3271" to="11375,3271" stroked="true" strokeweight=".75pt" strokecolor="#808080">
              <v:stroke dashstyle="solid"/>
            </v:line>
            <v:shape style="position:absolute;left:8870;top:3540;width:1768;height:553" type="#_x0000_t202" filled="false" stroked="false">
              <v:textbox inset="0,0,0,0">
                <w:txbxContent>
                  <w:p>
                    <w:pPr>
                      <w:spacing w:line="247" w:lineRule="auto" w:before="0"/>
                      <w:ind w:left="0" w:right="0" w:firstLine="0"/>
                      <w:jc w:val="left"/>
                      <w:rPr>
                        <w:sz w:val="24"/>
                      </w:rPr>
                    </w:pPr>
                    <w:bookmarkStart w:name="_bookmark15" w:id="16"/>
                    <w:bookmarkEnd w:id="16"/>
                    <w:r>
                      <w:rPr/>
                    </w:r>
                    <w:r>
                      <w:rPr>
                        <w:sz w:val="24"/>
                      </w:rPr>
                      <w:t>Main Core value Space.</w:t>
                    </w:r>
                  </w:p>
                </w:txbxContent>
              </v:textbox>
              <w10:wrap type="none"/>
            </v:shape>
            <v:shape style="position:absolute;left:5209;top:3513;width:1172;height:272" type="#_x0000_t202" filled="false" stroked="false">
              <v:textbox inset="0,0,0,0">
                <w:txbxContent>
                  <w:p>
                    <w:pPr>
                      <w:spacing w:before="0"/>
                      <w:ind w:left="0" w:right="0" w:firstLine="0"/>
                      <w:jc w:val="left"/>
                      <w:rPr>
                        <w:rFonts w:ascii="Courier New"/>
                        <w:sz w:val="24"/>
                      </w:rPr>
                    </w:pPr>
                    <w:hyperlink w:history="true" w:anchor="_bookmark0">
                      <w:r>
                        <w:rPr>
                          <w:rFonts w:ascii="Courier New"/>
                          <w:color w:val="800080"/>
                          <w:sz w:val="24"/>
                          <w:u w:val="single" w:color="800080"/>
                        </w:rPr>
                        <w:t>DateTime</w:t>
                      </w:r>
                    </w:hyperlink>
                  </w:p>
                </w:txbxContent>
              </v:textbox>
              <w10:wrap type="none"/>
            </v:shape>
            <v:shape style="position:absolute;left:4189;top:3513;width:596;height:272" type="#_x0000_t202" filled="false" stroked="false">
              <v:textbox inset="0,0,0,0">
                <w:txbxContent>
                  <w:p>
                    <w:pPr>
                      <w:spacing w:before="0"/>
                      <w:ind w:left="0" w:right="0" w:firstLine="0"/>
                      <w:jc w:val="left"/>
                      <w:rPr>
                        <w:rFonts w:ascii="Courier New"/>
                        <w:sz w:val="24"/>
                      </w:rPr>
                    </w:pPr>
                    <w:r>
                      <w:rPr>
                        <w:rFonts w:ascii="Courier New"/>
                        <w:sz w:val="24"/>
                      </w:rPr>
                      <w:t>1..1</w:t>
                    </w:r>
                  </w:p>
                </w:txbxContent>
              </v:textbox>
              <w10:wrap type="none"/>
            </v:shape>
            <v:shape style="position:absolute;left:529;top:3513;width:740;height:272" type="#_x0000_t202" filled="false" stroked="false">
              <v:textbox inset="0,0,0,0">
                <w:txbxContent>
                  <w:p>
                    <w:pPr>
                      <w:spacing w:before="0"/>
                      <w:ind w:left="0" w:right="0" w:firstLine="0"/>
                      <w:jc w:val="left"/>
                      <w:rPr>
                        <w:rFonts w:ascii="Courier New"/>
                        <w:b/>
                        <w:sz w:val="24"/>
                      </w:rPr>
                    </w:pPr>
                    <w:r>
                      <w:rPr>
                        <w:rFonts w:ascii="Courier New"/>
                        <w:b/>
                        <w:sz w:val="24"/>
                      </w:rPr>
                      <w:t>value</w:t>
                    </w:r>
                  </w:p>
                </w:txbxContent>
              </v:textbox>
              <w10:wrap type="none"/>
            </v:shape>
            <v:shape style="position:absolute;left:485;top:2715;width:8715;height:269" type="#_x0000_t202" filled="false" stroked="false">
              <v:textbox inset="0,0,0,0">
                <w:txbxContent>
                  <w:p>
                    <w:pPr>
                      <w:spacing w:line="268" w:lineRule="exact" w:before="0"/>
                      <w:ind w:left="0" w:right="0" w:firstLine="0"/>
                      <w:jc w:val="left"/>
                      <w:rPr>
                        <w:sz w:val="24"/>
                      </w:rPr>
                    </w:pPr>
                    <w:r>
                      <w:rPr>
                        <w:sz w:val="24"/>
                      </w:rPr>
                      <w:t>In ESMP, the dateTime shall be expressed in UTC as YYYY-MM-DDThh:mm:ssZ.</w:t>
                    </w:r>
                  </w:p>
                </w:txbxContent>
              </v:textbox>
              <w10:wrap type="none"/>
            </v:shape>
            <v:shape style="position:absolute;left:8555;top:1992;width:2782;height:403" type="#_x0000_t202" filled="false" stroked="false">
              <v:textbox inset="0,0,0,0">
                <w:txbxContent>
                  <w:p>
                    <w:pPr>
                      <w:spacing w:line="402" w:lineRule="exact" w:before="0"/>
                      <w:ind w:left="0" w:right="0" w:firstLine="0"/>
                      <w:jc w:val="left"/>
                      <w:rPr>
                        <w:sz w:val="36"/>
                      </w:rPr>
                    </w:pPr>
                    <w:hyperlink w:history="true" w:anchor="_bookmark20">
                      <w:r>
                        <w:rPr>
                          <w:color w:val="800080"/>
                          <w:sz w:val="36"/>
                          <w:u w:val="single" w:color="800080"/>
                        </w:rPr>
                        <w:t>ESMPDataTypes</w:t>
                      </w:r>
                    </w:hyperlink>
                  </w:p>
                </w:txbxContent>
              </v:textbox>
              <w10:wrap type="none"/>
            </v:shape>
            <v:shape style="position:absolute;left:485;top:1992;width:2862;height:403" type="#_x0000_t202" filled="false" stroked="false">
              <v:textbox inset="0,0,0,0">
                <w:txbxContent>
                  <w:p>
                    <w:pPr>
                      <w:spacing w:line="402" w:lineRule="exact" w:before="0"/>
                      <w:ind w:left="0" w:right="0" w:firstLine="0"/>
                      <w:jc w:val="left"/>
                      <w:rPr>
                        <w:b/>
                        <w:sz w:val="36"/>
                      </w:rPr>
                    </w:pPr>
                    <w:hyperlink w:history="true" w:anchor="_bookmark15">
                      <w:r>
                        <w:rPr>
                          <w:b/>
                          <w:color w:val="808080"/>
                          <w:sz w:val="36"/>
                          <w:u w:val="single" w:color="800080"/>
                        </w:rPr>
                        <w:t>ESMP_DateTime</w:t>
                      </w:r>
                    </w:hyperlink>
                  </w:p>
                </w:txbxContent>
              </v:textbox>
              <w10:wrap type="none"/>
            </v:shape>
            <w10:wrap type="topAndBottom"/>
          </v:group>
        </w:pict>
      </w:r>
      <w:r>
        <w:rPr>
          <w:sz w:val="20"/>
        </w:rPr>
        <w:pict>
          <v:group style="width:555.050pt;height:72.8pt;mso-position-horizontal-relative:char;mso-position-vertical-relative:line" coordorigin="0,0" coordsize="11101,1456">
            <v:line style="position:absolute" from="0,1448" to="11100,1448" stroked="true" strokeweight=".751pt" strokecolor="#808080">
              <v:stroke dashstyle="solid"/>
            </v:line>
            <v:line style="position:absolute" from="8,0" to="8,1455" stroked="true" strokeweight=".751pt" strokecolor="#808080">
              <v:stroke dashstyle="solid"/>
            </v:line>
            <v:line style="position:absolute" from="11093,0" to="11093,1455" stroked="true" strokeweight=".75pt" strokecolor="#808080">
              <v:stroke dashstyle="solid"/>
            </v:line>
            <v:line style="position:absolute" from="120,248" to="3750,248" stroked="true" strokeweight=".75pt" strokecolor="#808080">
              <v:stroke dashstyle="solid"/>
            </v:line>
            <v:line style="position:absolute" from="3780,248" to="4770,248" stroked="true" strokeweight=".75pt" strokecolor="#808080">
              <v:stroke dashstyle="solid"/>
            </v:line>
            <v:line style="position:absolute" from="4800,248" to="8430,248" stroked="true" strokeweight=".75pt" strokecolor="#808080">
              <v:stroke dashstyle="solid"/>
            </v:line>
            <v:line style="position:absolute" from="8460,248" to="10980,248" stroked="true" strokeweight=".75pt" strokecolor="#808080">
              <v:stroke dashstyle="solid"/>
            </v:line>
            <v:shape style="position:absolute;left:135;top:490;width:740;height:272" type="#_x0000_t202" filled="false" stroked="false">
              <v:textbox inset="0,0,0,0">
                <w:txbxContent>
                  <w:p>
                    <w:pPr>
                      <w:spacing w:before="0"/>
                      <w:ind w:left="0" w:right="0" w:firstLine="0"/>
                      <w:jc w:val="left"/>
                      <w:rPr>
                        <w:rFonts w:ascii="Courier New"/>
                        <w:b/>
                        <w:sz w:val="24"/>
                      </w:rPr>
                    </w:pPr>
                    <w:bookmarkStart w:name="_bookmark14" w:id="17"/>
                    <w:bookmarkEnd w:id="17"/>
                    <w:r>
                      <w:rPr/>
                    </w:r>
                    <w:r>
                      <w:rPr>
                        <w:rFonts w:ascii="Courier New"/>
                        <w:b/>
                        <w:sz w:val="24"/>
                      </w:rPr>
                      <w:t>value</w:t>
                    </w:r>
                  </w:p>
                </w:txbxContent>
              </v:textbox>
              <w10:wrap type="none"/>
            </v:shape>
            <v:shape style="position:absolute;left:3795;top:490;width:596;height:272" type="#_x0000_t202" filled="false" stroked="false">
              <v:textbox inset="0,0,0,0">
                <w:txbxContent>
                  <w:p>
                    <w:pPr>
                      <w:spacing w:before="0"/>
                      <w:ind w:left="0" w:right="0" w:firstLine="0"/>
                      <w:jc w:val="left"/>
                      <w:rPr>
                        <w:rFonts w:ascii="Courier New"/>
                        <w:sz w:val="24"/>
                      </w:rPr>
                    </w:pPr>
                    <w:r>
                      <w:rPr>
                        <w:rFonts w:ascii="Courier New"/>
                        <w:sz w:val="24"/>
                      </w:rPr>
                      <w:t>1..1</w:t>
                    </w:r>
                  </w:p>
                </w:txbxContent>
              </v:textbox>
              <w10:wrap type="none"/>
            </v:shape>
            <v:shape style="position:absolute;left:4815;top:490;width:884;height:272" type="#_x0000_t202" filled="false" stroked="false">
              <v:textbox inset="0,0,0,0">
                <w:txbxContent>
                  <w:p>
                    <w:pPr>
                      <w:spacing w:before="0"/>
                      <w:ind w:left="0" w:right="0" w:firstLine="0"/>
                      <w:jc w:val="left"/>
                      <w:rPr>
                        <w:rFonts w:ascii="Courier New"/>
                        <w:sz w:val="24"/>
                      </w:rPr>
                    </w:pPr>
                    <w:hyperlink w:history="true" w:anchor="_bookmark0">
                      <w:r>
                        <w:rPr>
                          <w:rFonts w:ascii="Courier New"/>
                          <w:color w:val="800080"/>
                          <w:sz w:val="24"/>
                          <w:u w:val="single" w:color="800080"/>
                        </w:rPr>
                        <w:t>String</w:t>
                      </w:r>
                    </w:hyperlink>
                  </w:p>
                </w:txbxContent>
              </v:textbox>
              <w10:wrap type="none"/>
            </v:shape>
            <v:shape style="position:absolute;left:8475;top:517;width:1768;height:553" type="#_x0000_t202" filled="false" stroked="false">
              <v:textbox inset="0,0,0,0">
                <w:txbxContent>
                  <w:p>
                    <w:pPr>
                      <w:spacing w:line="247" w:lineRule="auto" w:before="0"/>
                      <w:ind w:left="0" w:right="0" w:firstLine="0"/>
                      <w:jc w:val="left"/>
                      <w:rPr>
                        <w:sz w:val="24"/>
                      </w:rPr>
                    </w:pPr>
                    <w:r>
                      <w:rPr>
                        <w:sz w:val="24"/>
                      </w:rPr>
                      <w:t>Main Core value Space.</w:t>
                    </w:r>
                  </w:p>
                </w:txbxContent>
              </v:textbox>
              <w10:wrap type="none"/>
            </v:shape>
          </v:group>
        </w:pict>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 w:after="1"/>
        <w:rPr>
          <w:b/>
          <w:sz w:val="29"/>
        </w:rPr>
      </w:pPr>
    </w:p>
    <w:tbl>
      <w:tblPr>
        <w:tblW w:w="0" w:type="auto"/>
        <w:jc w:val="left"/>
        <w:tblInd w:w="3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09"/>
        <w:gridCol w:w="1764"/>
        <w:gridCol w:w="3492"/>
        <w:gridCol w:w="2895"/>
      </w:tblGrid>
      <w:tr>
        <w:trPr>
          <w:trHeight w:val="587" w:hRule="atLeast"/>
        </w:trPr>
        <w:tc>
          <w:tcPr>
            <w:tcW w:w="2709" w:type="dxa"/>
            <w:tcBorders>
              <w:bottom w:val="single" w:sz="8" w:space="0" w:color="808080"/>
            </w:tcBorders>
          </w:tcPr>
          <w:p>
            <w:pPr>
              <w:pStyle w:val="TableParagraph"/>
              <w:ind w:left="14"/>
              <w:rPr>
                <w:rFonts w:ascii="Courier New"/>
                <w:b/>
                <w:sz w:val="24"/>
              </w:rPr>
            </w:pPr>
            <w:bookmarkStart w:name="_bookmark16" w:id="18"/>
            <w:bookmarkEnd w:id="18"/>
            <w:r>
              <w:rPr/>
            </w:r>
            <w:r>
              <w:rPr>
                <w:rFonts w:ascii="Courier New"/>
                <w:b/>
                <w:sz w:val="24"/>
              </w:rPr>
              <w:t>codingScheme</w:t>
            </w:r>
          </w:p>
        </w:tc>
        <w:tc>
          <w:tcPr>
            <w:tcW w:w="1764" w:type="dxa"/>
            <w:tcBorders>
              <w:bottom w:val="single" w:sz="8" w:space="0" w:color="808080"/>
            </w:tcBorders>
          </w:tcPr>
          <w:p>
            <w:pPr>
              <w:pStyle w:val="TableParagraph"/>
              <w:ind w:right="220"/>
              <w:jc w:val="right"/>
              <w:rPr>
                <w:rFonts w:ascii="Courier New"/>
                <w:sz w:val="24"/>
              </w:rPr>
            </w:pPr>
            <w:r>
              <w:rPr>
                <w:rFonts w:ascii="Courier New"/>
                <w:sz w:val="24"/>
              </w:rPr>
              <w:t>1..1</w:t>
            </w:r>
          </w:p>
        </w:tc>
        <w:tc>
          <w:tcPr>
            <w:tcW w:w="3492" w:type="dxa"/>
            <w:tcBorders>
              <w:bottom w:val="single" w:sz="8" w:space="0" w:color="808080"/>
            </w:tcBorders>
          </w:tcPr>
          <w:p>
            <w:pPr>
              <w:pStyle w:val="TableParagraph"/>
              <w:ind w:left="221"/>
              <w:rPr>
                <w:rFonts w:ascii="Courier New"/>
                <w:sz w:val="24"/>
              </w:rPr>
            </w:pPr>
            <w:hyperlink w:history="true" w:anchor="_bookmark9">
              <w:r>
                <w:rPr>
                  <w:rFonts w:ascii="Courier New"/>
                  <w:color w:val="800080"/>
                  <w:sz w:val="24"/>
                  <w:u w:val="single" w:color="800080"/>
                </w:rPr>
                <w:t>CodingSchemeTypeList</w:t>
              </w:r>
            </w:hyperlink>
          </w:p>
        </w:tc>
        <w:tc>
          <w:tcPr>
            <w:tcW w:w="2895" w:type="dxa"/>
            <w:tcBorders>
              <w:bottom w:val="single" w:sz="8" w:space="0" w:color="808080"/>
            </w:tcBorders>
          </w:tcPr>
          <w:p>
            <w:pPr>
              <w:pStyle w:val="TableParagraph"/>
              <w:spacing w:before="20"/>
              <w:ind w:left="390"/>
              <w:rPr>
                <w:sz w:val="24"/>
              </w:rPr>
            </w:pPr>
            <w:r>
              <w:rPr>
                <w:sz w:val="24"/>
              </w:rPr>
              <w:t>DomainQualification.</w:t>
            </w:r>
          </w:p>
        </w:tc>
      </w:tr>
      <w:tr>
        <w:trPr>
          <w:trHeight w:val="813" w:hRule="atLeast"/>
        </w:trPr>
        <w:tc>
          <w:tcPr>
            <w:tcW w:w="2709" w:type="dxa"/>
            <w:tcBorders>
              <w:top w:val="single" w:sz="8" w:space="0" w:color="808080"/>
            </w:tcBorders>
          </w:tcPr>
          <w:p>
            <w:pPr>
              <w:pStyle w:val="TableParagraph"/>
              <w:spacing w:before="233"/>
              <w:ind w:left="15"/>
              <w:rPr>
                <w:rFonts w:ascii="Courier New"/>
                <w:b/>
                <w:sz w:val="24"/>
              </w:rPr>
            </w:pPr>
            <w:r>
              <w:rPr>
                <w:rFonts w:ascii="Courier New"/>
                <w:b/>
                <w:sz w:val="24"/>
              </w:rPr>
              <w:t>value</w:t>
            </w:r>
          </w:p>
        </w:tc>
        <w:tc>
          <w:tcPr>
            <w:tcW w:w="1764" w:type="dxa"/>
            <w:tcBorders>
              <w:top w:val="single" w:sz="8" w:space="0" w:color="808080"/>
            </w:tcBorders>
          </w:tcPr>
          <w:p>
            <w:pPr>
              <w:pStyle w:val="TableParagraph"/>
              <w:spacing w:before="233"/>
              <w:ind w:right="221"/>
              <w:jc w:val="right"/>
              <w:rPr>
                <w:rFonts w:ascii="Courier New"/>
                <w:sz w:val="24"/>
              </w:rPr>
            </w:pPr>
            <w:r>
              <w:rPr>
                <w:rFonts w:ascii="Courier New"/>
                <w:sz w:val="24"/>
              </w:rPr>
              <w:t>1..1</w:t>
            </w:r>
          </w:p>
        </w:tc>
        <w:tc>
          <w:tcPr>
            <w:tcW w:w="3492" w:type="dxa"/>
            <w:tcBorders>
              <w:top w:val="single" w:sz="8" w:space="0" w:color="808080"/>
            </w:tcBorders>
          </w:tcPr>
          <w:p>
            <w:pPr>
              <w:pStyle w:val="TableParagraph"/>
              <w:spacing w:before="233"/>
              <w:ind w:left="222"/>
              <w:rPr>
                <w:rFonts w:ascii="Courier New"/>
                <w:sz w:val="24"/>
              </w:rPr>
            </w:pPr>
            <w:hyperlink w:history="true" w:anchor="_bookmark0">
              <w:r>
                <w:rPr>
                  <w:rFonts w:ascii="Courier New"/>
                  <w:color w:val="800080"/>
                  <w:sz w:val="24"/>
                  <w:u w:val="single" w:color="800080"/>
                </w:rPr>
                <w:t>String</w:t>
              </w:r>
            </w:hyperlink>
          </w:p>
        </w:tc>
        <w:tc>
          <w:tcPr>
            <w:tcW w:w="2895" w:type="dxa"/>
            <w:tcBorders>
              <w:top w:val="single" w:sz="8" w:space="0" w:color="808080"/>
            </w:tcBorders>
          </w:tcPr>
          <w:p>
            <w:pPr>
              <w:pStyle w:val="TableParagraph"/>
              <w:spacing w:before="6"/>
              <w:rPr>
                <w:b/>
                <w:sz w:val="21"/>
              </w:rPr>
            </w:pPr>
          </w:p>
          <w:p>
            <w:pPr>
              <w:pStyle w:val="TableParagraph"/>
              <w:spacing w:line="280" w:lineRule="atLeast" w:before="1"/>
              <w:ind w:left="390" w:right="737"/>
              <w:rPr>
                <w:sz w:val="24"/>
              </w:rPr>
            </w:pPr>
            <w:r>
              <w:rPr>
                <w:sz w:val="24"/>
              </w:rPr>
              <w:t>Main Core value Space.</w:t>
            </w:r>
          </w:p>
        </w:tc>
      </w:tr>
    </w:tbl>
    <w:p>
      <w:pPr>
        <w:spacing w:after="0" w:line="280" w:lineRule="atLeast"/>
        <w:rPr>
          <w:sz w:val="24"/>
        </w:rPr>
        <w:sectPr>
          <w:pgSz w:w="11900" w:h="16840"/>
          <w:pgMar w:header="99" w:footer="60" w:top="420" w:bottom="260" w:left="160" w:right="160"/>
        </w:sectPr>
      </w:pPr>
    </w:p>
    <w:p>
      <w:pPr>
        <w:pStyle w:val="BodyText"/>
        <w:spacing w:before="7"/>
        <w:rPr>
          <w:b/>
          <w:sz w:val="14"/>
        </w:rPr>
      </w:pPr>
    </w:p>
    <w:p>
      <w:pPr>
        <w:pStyle w:val="BodyText"/>
        <w:ind w:left="112"/>
        <w:rPr>
          <w:sz w:val="20"/>
        </w:rPr>
      </w:pPr>
      <w:bookmarkStart w:name="Activation Test assembly model_Activatio" w:id="19"/>
      <w:bookmarkEnd w:id="19"/>
      <w:r>
        <w:rPr/>
      </w:r>
      <w:bookmarkStart w:name="_bookmark17" w:id="20"/>
      <w:bookmarkEnd w:id="20"/>
      <w:r>
        <w:rPr/>
      </w:r>
      <w:r>
        <w:rPr>
          <w:sz w:val="20"/>
        </w:rPr>
        <w:drawing>
          <wp:inline distT="0" distB="0" distL="0" distR="0">
            <wp:extent cx="7139943" cy="7292340"/>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9" cstate="print"/>
                    <a:stretch>
                      <a:fillRect/>
                    </a:stretch>
                  </pic:blipFill>
                  <pic:spPr>
                    <a:xfrm>
                      <a:off x="0" y="0"/>
                      <a:ext cx="7139943" cy="7292340"/>
                    </a:xfrm>
                    <a:prstGeom prst="rect">
                      <a:avLst/>
                    </a:prstGeom>
                  </pic:spPr>
                </pic:pic>
              </a:graphicData>
            </a:graphic>
          </wp:inline>
        </w:drawing>
      </w:r>
      <w:r>
        <w:rPr>
          <w:sz w:val="20"/>
        </w:rPr>
      </w:r>
    </w:p>
    <w:p>
      <w:pPr>
        <w:spacing w:after="0"/>
        <w:rPr>
          <w:sz w:val="20"/>
        </w:rPr>
        <w:sectPr>
          <w:headerReference w:type="default" r:id="rId7"/>
          <w:footerReference w:type="default" r:id="rId8"/>
          <w:pgSz w:w="11900" w:h="16840"/>
          <w:pgMar w:header="90" w:footer="45" w:top="420" w:bottom="240" w:left="160" w:right="160"/>
        </w:sectPr>
      </w:pPr>
    </w:p>
    <w:p>
      <w:pPr>
        <w:pStyle w:val="BodyText"/>
        <w:spacing w:before="8"/>
        <w:rPr>
          <w:b/>
          <w:sz w:val="6"/>
        </w:rPr>
      </w:pPr>
    </w:p>
    <w:p>
      <w:pPr>
        <w:pStyle w:val="BodyText"/>
        <w:ind w:left="104"/>
        <w:rPr>
          <w:sz w:val="20"/>
        </w:rPr>
      </w:pPr>
      <w:bookmarkStart w:name="ESMPEnumerations_ENTSO-E-code-list-examp" w:id="21"/>
      <w:bookmarkEnd w:id="21"/>
      <w:r>
        <w:rPr/>
      </w:r>
      <w:bookmarkStart w:name="_bookmark18" w:id="22"/>
      <w:bookmarkEnd w:id="22"/>
      <w:r>
        <w:rPr/>
      </w:r>
      <w:r>
        <w:rPr>
          <w:sz w:val="20"/>
        </w:rPr>
        <w:drawing>
          <wp:inline distT="0" distB="0" distL="0" distR="0">
            <wp:extent cx="9751885" cy="6999446"/>
            <wp:effectExtent l="0" t="0" r="0" b="0"/>
            <wp:docPr id="3" name="image2.jpeg"/>
            <wp:cNvGraphicFramePr>
              <a:graphicFrameLocks noChangeAspect="1"/>
            </wp:cNvGraphicFramePr>
            <a:graphic>
              <a:graphicData uri="http://schemas.openxmlformats.org/drawingml/2006/picture">
                <pic:pic>
                  <pic:nvPicPr>
                    <pic:cNvPr id="4" name="image2.jpeg"/>
                    <pic:cNvPicPr/>
                  </pic:nvPicPr>
                  <pic:blipFill>
                    <a:blip r:embed="rId12" cstate="print"/>
                    <a:stretch>
                      <a:fillRect/>
                    </a:stretch>
                  </pic:blipFill>
                  <pic:spPr>
                    <a:xfrm>
                      <a:off x="0" y="0"/>
                      <a:ext cx="9751885" cy="6999446"/>
                    </a:xfrm>
                    <a:prstGeom prst="rect">
                      <a:avLst/>
                    </a:prstGeom>
                  </pic:spPr>
                </pic:pic>
              </a:graphicData>
            </a:graphic>
          </wp:inline>
        </w:drawing>
      </w:r>
      <w:r>
        <w:rPr>
          <w:sz w:val="20"/>
        </w:rPr>
      </w:r>
    </w:p>
    <w:p>
      <w:pPr>
        <w:spacing w:after="0"/>
        <w:rPr>
          <w:sz w:val="20"/>
        </w:rPr>
        <w:sectPr>
          <w:headerReference w:type="default" r:id="rId10"/>
          <w:footerReference w:type="default" r:id="rId11"/>
          <w:pgSz w:w="16840" w:h="11900" w:orient="landscape"/>
          <w:pgMar w:header="87" w:footer="29" w:top="340" w:bottom="220" w:left="680" w:right="460"/>
        </w:sectPr>
      </w:pPr>
    </w:p>
    <w:p>
      <w:pPr>
        <w:pStyle w:val="BodyText"/>
        <w:ind w:left="104"/>
        <w:rPr>
          <w:sz w:val="20"/>
        </w:rPr>
      </w:pPr>
      <w:r>
        <w:rPr>
          <w:sz w:val="20"/>
        </w:rPr>
        <w:drawing>
          <wp:inline distT="0" distB="0" distL="0" distR="0">
            <wp:extent cx="9758284" cy="7046785"/>
            <wp:effectExtent l="0" t="0" r="0" b="0"/>
            <wp:docPr id="5" name="image3.jpeg"/>
            <wp:cNvGraphicFramePr>
              <a:graphicFrameLocks noChangeAspect="1"/>
            </wp:cNvGraphicFramePr>
            <a:graphic>
              <a:graphicData uri="http://schemas.openxmlformats.org/drawingml/2006/picture">
                <pic:pic>
                  <pic:nvPicPr>
                    <pic:cNvPr id="6" name="image3.jpeg"/>
                    <pic:cNvPicPr/>
                  </pic:nvPicPr>
                  <pic:blipFill>
                    <a:blip r:embed="rId13" cstate="print"/>
                    <a:stretch>
                      <a:fillRect/>
                    </a:stretch>
                  </pic:blipFill>
                  <pic:spPr>
                    <a:xfrm>
                      <a:off x="0" y="0"/>
                      <a:ext cx="9758284" cy="7046785"/>
                    </a:xfrm>
                    <a:prstGeom prst="rect">
                      <a:avLst/>
                    </a:prstGeom>
                  </pic:spPr>
                </pic:pic>
              </a:graphicData>
            </a:graphic>
          </wp:inline>
        </w:drawing>
      </w:r>
      <w:r>
        <w:rPr>
          <w:sz w:val="20"/>
        </w:rPr>
      </w:r>
    </w:p>
    <w:p>
      <w:pPr>
        <w:spacing w:after="0"/>
        <w:rPr>
          <w:sz w:val="20"/>
        </w:rPr>
        <w:sectPr>
          <w:pgSz w:w="16840" w:h="11900" w:orient="landscape"/>
          <w:pgMar w:header="87" w:footer="29" w:top="340" w:bottom="220" w:left="680" w:right="460"/>
        </w:sectPr>
      </w:pPr>
    </w:p>
    <w:p>
      <w:pPr>
        <w:pStyle w:val="BodyText"/>
        <w:ind w:left="104"/>
        <w:rPr>
          <w:sz w:val="20"/>
        </w:rPr>
      </w:pPr>
      <w:r>
        <w:rPr>
          <w:sz w:val="20"/>
        </w:rPr>
        <w:drawing>
          <wp:inline distT="0" distB="0" distL="0" distR="0">
            <wp:extent cx="9758284" cy="7046785"/>
            <wp:effectExtent l="0" t="0" r="0" b="0"/>
            <wp:docPr id="7" name="image4.jpeg"/>
            <wp:cNvGraphicFramePr>
              <a:graphicFrameLocks noChangeAspect="1"/>
            </wp:cNvGraphicFramePr>
            <a:graphic>
              <a:graphicData uri="http://schemas.openxmlformats.org/drawingml/2006/picture">
                <pic:pic>
                  <pic:nvPicPr>
                    <pic:cNvPr id="8" name="image4.jpeg"/>
                    <pic:cNvPicPr/>
                  </pic:nvPicPr>
                  <pic:blipFill>
                    <a:blip r:embed="rId14" cstate="print"/>
                    <a:stretch>
                      <a:fillRect/>
                    </a:stretch>
                  </pic:blipFill>
                  <pic:spPr>
                    <a:xfrm>
                      <a:off x="0" y="0"/>
                      <a:ext cx="9758284" cy="7046785"/>
                    </a:xfrm>
                    <a:prstGeom prst="rect">
                      <a:avLst/>
                    </a:prstGeom>
                  </pic:spPr>
                </pic:pic>
              </a:graphicData>
            </a:graphic>
          </wp:inline>
        </w:drawing>
      </w:r>
      <w:r>
        <w:rPr>
          <w:sz w:val="20"/>
        </w:rPr>
      </w:r>
    </w:p>
    <w:p>
      <w:pPr>
        <w:spacing w:after="0"/>
        <w:rPr>
          <w:sz w:val="20"/>
        </w:rPr>
        <w:sectPr>
          <w:pgSz w:w="16840" w:h="11900" w:orient="landscape"/>
          <w:pgMar w:header="87" w:footer="29" w:top="340" w:bottom="220" w:left="680" w:right="460"/>
        </w:sectPr>
      </w:pPr>
    </w:p>
    <w:p>
      <w:pPr>
        <w:pStyle w:val="BodyText"/>
        <w:ind w:left="104"/>
        <w:rPr>
          <w:sz w:val="20"/>
        </w:rPr>
      </w:pPr>
      <w:r>
        <w:rPr>
          <w:sz w:val="20"/>
        </w:rPr>
        <w:drawing>
          <wp:inline distT="0" distB="0" distL="0" distR="0">
            <wp:extent cx="9758303" cy="6999446"/>
            <wp:effectExtent l="0" t="0" r="0" b="0"/>
            <wp:docPr id="9" name="image5.jpeg"/>
            <wp:cNvGraphicFramePr>
              <a:graphicFrameLocks noChangeAspect="1"/>
            </wp:cNvGraphicFramePr>
            <a:graphic>
              <a:graphicData uri="http://schemas.openxmlformats.org/drawingml/2006/picture">
                <pic:pic>
                  <pic:nvPicPr>
                    <pic:cNvPr id="10" name="image5.jpeg"/>
                    <pic:cNvPicPr/>
                  </pic:nvPicPr>
                  <pic:blipFill>
                    <a:blip r:embed="rId15" cstate="print"/>
                    <a:stretch>
                      <a:fillRect/>
                    </a:stretch>
                  </pic:blipFill>
                  <pic:spPr>
                    <a:xfrm>
                      <a:off x="0" y="0"/>
                      <a:ext cx="9758303" cy="6999446"/>
                    </a:xfrm>
                    <a:prstGeom prst="rect">
                      <a:avLst/>
                    </a:prstGeom>
                  </pic:spPr>
                </pic:pic>
              </a:graphicData>
            </a:graphic>
          </wp:inline>
        </w:drawing>
      </w:r>
      <w:r>
        <w:rPr>
          <w:sz w:val="20"/>
        </w:rPr>
      </w:r>
    </w:p>
    <w:p>
      <w:pPr>
        <w:spacing w:after="0"/>
        <w:rPr>
          <w:sz w:val="20"/>
        </w:rPr>
        <w:sectPr>
          <w:pgSz w:w="16840" w:h="11900" w:orient="landscape"/>
          <w:pgMar w:header="87" w:footer="29" w:top="340" w:bottom="220" w:left="680" w:right="460"/>
        </w:sectPr>
      </w:pPr>
    </w:p>
    <w:p>
      <w:pPr>
        <w:pStyle w:val="BodyText"/>
        <w:ind w:left="116"/>
        <w:rPr>
          <w:sz w:val="20"/>
        </w:rPr>
      </w:pPr>
      <w:bookmarkStart w:name="IEC62746DataTypes_IEC62746DataTypes.png " w:id="23"/>
      <w:bookmarkEnd w:id="23"/>
      <w:r>
        <w:rPr/>
      </w:r>
      <w:bookmarkStart w:name="_bookmark19" w:id="24"/>
      <w:bookmarkEnd w:id="24"/>
      <w:r>
        <w:rPr/>
      </w:r>
      <w:r>
        <w:rPr>
          <w:sz w:val="20"/>
        </w:rPr>
        <w:drawing>
          <wp:inline distT="0" distB="0" distL="0" distR="0">
            <wp:extent cx="7205665" cy="9529286"/>
            <wp:effectExtent l="0" t="0" r="0" b="0"/>
            <wp:docPr id="11" name="image6.jpeg"/>
            <wp:cNvGraphicFramePr>
              <a:graphicFrameLocks noChangeAspect="1"/>
            </wp:cNvGraphicFramePr>
            <a:graphic>
              <a:graphicData uri="http://schemas.openxmlformats.org/drawingml/2006/picture">
                <pic:pic>
                  <pic:nvPicPr>
                    <pic:cNvPr id="12" name="image6.jpeg"/>
                    <pic:cNvPicPr/>
                  </pic:nvPicPr>
                  <pic:blipFill>
                    <a:blip r:embed="rId18" cstate="print"/>
                    <a:stretch>
                      <a:fillRect/>
                    </a:stretch>
                  </pic:blipFill>
                  <pic:spPr>
                    <a:xfrm>
                      <a:off x="0" y="0"/>
                      <a:ext cx="7205665" cy="9529286"/>
                    </a:xfrm>
                    <a:prstGeom prst="rect">
                      <a:avLst/>
                    </a:prstGeom>
                  </pic:spPr>
                </pic:pic>
              </a:graphicData>
            </a:graphic>
          </wp:inline>
        </w:drawing>
      </w:r>
      <w:r>
        <w:rPr>
          <w:sz w:val="20"/>
        </w:rPr>
      </w:r>
    </w:p>
    <w:p>
      <w:pPr>
        <w:spacing w:after="0"/>
        <w:rPr>
          <w:sz w:val="20"/>
        </w:rPr>
        <w:sectPr>
          <w:headerReference w:type="default" r:id="rId16"/>
          <w:footerReference w:type="default" r:id="rId17"/>
          <w:pgSz w:w="11900" w:h="16840"/>
          <w:pgMar w:header="92" w:footer="53" w:top="580" w:bottom="240" w:left="160" w:right="160"/>
        </w:sectPr>
      </w:pPr>
    </w:p>
    <w:p>
      <w:pPr>
        <w:pStyle w:val="BodyText"/>
        <w:ind w:left="119"/>
        <w:rPr>
          <w:sz w:val="20"/>
        </w:rPr>
      </w:pPr>
      <w:bookmarkStart w:name="ESMPDataTypes_ESMPCompound.png %d×%d pix" w:id="25"/>
      <w:bookmarkEnd w:id="25"/>
      <w:r>
        <w:rPr/>
      </w:r>
      <w:bookmarkStart w:name="_bookmark20" w:id="26"/>
      <w:bookmarkEnd w:id="26"/>
      <w:r>
        <w:rPr/>
      </w:r>
      <w:r>
        <w:rPr>
          <w:sz w:val="20"/>
        </w:rPr>
        <w:drawing>
          <wp:inline distT="0" distB="0" distL="0" distR="0">
            <wp:extent cx="7191758" cy="7409688"/>
            <wp:effectExtent l="0" t="0" r="0" b="0"/>
            <wp:docPr id="13" name="image7.jpeg"/>
            <wp:cNvGraphicFramePr>
              <a:graphicFrameLocks noChangeAspect="1"/>
            </wp:cNvGraphicFramePr>
            <a:graphic>
              <a:graphicData uri="http://schemas.openxmlformats.org/drawingml/2006/picture">
                <pic:pic>
                  <pic:nvPicPr>
                    <pic:cNvPr id="14" name="image7.jpeg"/>
                    <pic:cNvPicPr/>
                  </pic:nvPicPr>
                  <pic:blipFill>
                    <a:blip r:embed="rId21" cstate="print"/>
                    <a:stretch>
                      <a:fillRect/>
                    </a:stretch>
                  </pic:blipFill>
                  <pic:spPr>
                    <a:xfrm>
                      <a:off x="0" y="0"/>
                      <a:ext cx="7191758" cy="7409688"/>
                    </a:xfrm>
                    <a:prstGeom prst="rect">
                      <a:avLst/>
                    </a:prstGeom>
                  </pic:spPr>
                </pic:pic>
              </a:graphicData>
            </a:graphic>
          </wp:inline>
        </w:drawing>
      </w:r>
      <w:r>
        <w:rPr>
          <w:sz w:val="20"/>
        </w:rPr>
      </w:r>
    </w:p>
    <w:sectPr>
      <w:headerReference w:type="default" r:id="rId19"/>
      <w:footerReference w:type="default" r:id="rId20"/>
      <w:pgSz w:w="11900" w:h="16840"/>
      <w:pgMar w:header="93" w:footer="59" w:top="580" w:bottom="240" w:left="160" w:right="1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 w:name="Tahoma">
    <w:altName w:val="Tahoma"/>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7.984009pt;width:335pt;height:12pt;mso-position-horizontal-relative:page;mso-position-vertical-relative:page;z-index:-255312896" type="#_x0000_t202" filled="false" stroked="false">
          <v:textbox inset="0,0,0,0">
            <w:txbxContent>
              <w:p>
                <w:pPr>
                  <w:spacing w:before="12"/>
                  <w:ind w:left="20" w:right="0" w:firstLine="0"/>
                  <w:jc w:val="left"/>
                  <w:rPr>
                    <w:rFonts w:ascii="Times New Roman"/>
                    <w:sz w:val="18"/>
                  </w:rPr>
                </w:pPr>
                <w:r>
                  <w:rPr>
                    <w:rFonts w:ascii="Times New Roman"/>
                    <w:sz w:val="18"/>
                  </w:rPr>
                  <w:t>file:///C/EM/BRIDGE/CEEDS_ACTT/CEEEDS_ActivstionTest.html[21/04/2026 11:51:20]</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72998pt;width:513.6pt;height:10.8pt;mso-position-horizontal-relative:page;mso-position-vertical-relative:page;z-index:-255310848" type="#_x0000_t202" filled="false" stroked="false">
          <v:textbox inset="0,0,0,0">
            <w:txbxContent>
              <w:p>
                <w:pPr>
                  <w:spacing w:before="25"/>
                  <w:ind w:left="20" w:right="0" w:firstLine="0"/>
                  <w:jc w:val="left"/>
                  <w:rPr>
                    <w:rFonts w:ascii="Tahoma"/>
                    <w:sz w:val="14"/>
                  </w:rPr>
                </w:pPr>
                <w:r>
                  <w:rPr>
                    <w:rFonts w:ascii="Tahoma"/>
                    <w:w w:val="105"/>
                    <w:sz w:val="14"/>
                  </w:rPr>
                  <w:t>file:///C/EM/BRIDGE/CEEDS_ACTT/CEEEDS_ActivstionTest_images/Activation</w:t>
                </w:r>
                <w:r>
                  <w:rPr>
                    <w:rFonts w:ascii="Tahoma"/>
                    <w:spacing w:val="-19"/>
                    <w:w w:val="105"/>
                    <w:sz w:val="14"/>
                  </w:rPr>
                  <w:t> </w:t>
                </w:r>
                <w:r>
                  <w:rPr>
                    <w:rFonts w:ascii="Tahoma"/>
                    <w:w w:val="105"/>
                    <w:sz w:val="14"/>
                  </w:rPr>
                  <w:t>Test</w:t>
                </w:r>
                <w:r>
                  <w:rPr>
                    <w:rFonts w:ascii="Tahoma"/>
                    <w:spacing w:val="-19"/>
                    <w:w w:val="105"/>
                    <w:sz w:val="14"/>
                  </w:rPr>
                  <w:t> </w:t>
                </w:r>
                <w:r>
                  <w:rPr>
                    <w:rFonts w:ascii="Tahoma"/>
                    <w:w w:val="105"/>
                    <w:sz w:val="14"/>
                  </w:rPr>
                  <w:t>assembly</w:t>
                </w:r>
                <w:r>
                  <w:rPr>
                    <w:rFonts w:ascii="Tahoma"/>
                    <w:spacing w:val="-19"/>
                    <w:w w:val="105"/>
                    <w:sz w:val="14"/>
                  </w:rPr>
                  <w:t> </w:t>
                </w:r>
                <w:r>
                  <w:rPr>
                    <w:rFonts w:ascii="Tahoma"/>
                    <w:w w:val="105"/>
                    <w:sz w:val="14"/>
                  </w:rPr>
                  <w:t>model_Activation</w:t>
                </w:r>
                <w:r>
                  <w:rPr>
                    <w:rFonts w:ascii="Tahoma"/>
                    <w:spacing w:val="-19"/>
                    <w:w w:val="105"/>
                    <w:sz w:val="14"/>
                  </w:rPr>
                  <w:t> </w:t>
                </w:r>
                <w:r>
                  <w:rPr>
                    <w:rFonts w:ascii="Tahoma"/>
                    <w:w w:val="105"/>
                    <w:sz w:val="14"/>
                  </w:rPr>
                  <w:t>Test</w:t>
                </w:r>
                <w:r>
                  <w:rPr>
                    <w:rFonts w:ascii="Tahoma"/>
                    <w:spacing w:val="-19"/>
                    <w:w w:val="105"/>
                    <w:sz w:val="14"/>
                  </w:rPr>
                  <w:t> </w:t>
                </w:r>
                <w:r>
                  <w:rPr>
                    <w:rFonts w:ascii="Tahoma"/>
                    <w:w w:val="105"/>
                    <w:sz w:val="14"/>
                  </w:rPr>
                  <w:t>assembly</w:t>
                </w:r>
                <w:r>
                  <w:rPr>
                    <w:rFonts w:ascii="Tahoma"/>
                    <w:spacing w:val="-18"/>
                    <w:w w:val="105"/>
                    <w:sz w:val="14"/>
                  </w:rPr>
                  <w:t> </w:t>
                </w:r>
                <w:r>
                  <w:rPr>
                    <w:rFonts w:ascii="Tahoma"/>
                    <w:w w:val="105"/>
                    <w:sz w:val="14"/>
                  </w:rPr>
                  <w:t>model.png[21/04/2026</w:t>
                </w:r>
                <w:r>
                  <w:rPr>
                    <w:rFonts w:ascii="Tahoma"/>
                    <w:spacing w:val="-19"/>
                    <w:w w:val="105"/>
                    <w:sz w:val="14"/>
                  </w:rPr>
                  <w:t> </w:t>
                </w:r>
                <w:r>
                  <w:rPr>
                    <w:rFonts w:ascii="Tahoma"/>
                    <w:w w:val="105"/>
                    <w:sz w:val="14"/>
                  </w:rPr>
                  <w:t>11:51:22]</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82.553528pt;width:411.55pt;height:9.8pt;mso-position-horizontal-relative:page;mso-position-vertical-relative:page;z-index:-255308800" type="#_x0000_t202" filled="false" stroked="false">
          <v:textbox inset="0,0,0,0">
            <w:txbxContent>
              <w:p>
                <w:pPr>
                  <w:spacing w:before="19"/>
                  <w:ind w:left="20" w:right="0" w:firstLine="0"/>
                  <w:jc w:val="left"/>
                  <w:rPr>
                    <w:rFonts w:ascii="Tahoma"/>
                    <w:sz w:val="13"/>
                  </w:rPr>
                </w:pPr>
                <w:r>
                  <w:rPr>
                    <w:rFonts w:ascii="Tahoma"/>
                    <w:w w:val="95"/>
                    <w:sz w:val="13"/>
                  </w:rPr>
                  <w:t>file:///C/EM/BRIDGE/CEEDS_ACTT/CEEEDS_ActivstionTest_images/ESMPEnumerations_ENTSO-E-code-list-examples.png[21/04/2026 11:51:23]</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342468pt;width:464.45pt;height:11.25pt;mso-position-horizontal-relative:page;mso-position-vertical-relative:page;z-index:-255306752" type="#_x0000_t202" filled="false" stroked="false">
          <v:textbox inset="0,0,0,0">
            <w:txbxContent>
              <w:p>
                <w:pPr>
                  <w:spacing w:before="23"/>
                  <w:ind w:left="20" w:right="0" w:firstLine="0"/>
                  <w:jc w:val="left"/>
                  <w:rPr>
                    <w:rFonts w:ascii="Tahoma"/>
                    <w:sz w:val="15"/>
                  </w:rPr>
                </w:pPr>
                <w:r>
                  <w:rPr>
                    <w:rFonts w:ascii="Tahoma"/>
                    <w:sz w:val="15"/>
                  </w:rPr>
                  <w:t>file:///C/EM/BRIDGE/CEEDS_ACTT/CEEEDS_ActivstionTest_images/IEC62746DataTypes_IEC62746DataTypes.png[21/04/2026 11:51:25]</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070923pt;width:453pt;height:11.6pt;mso-position-horizontal-relative:page;mso-position-vertical-relative:page;z-index:-255304704" type="#_x0000_t202" filled="false" stroked="false">
          <v:textbox inset="0,0,0,0">
            <w:txbxContent>
              <w:p>
                <w:pPr>
                  <w:spacing w:before="18"/>
                  <w:ind w:left="20" w:right="0" w:firstLine="0"/>
                  <w:jc w:val="left"/>
                  <w:rPr>
                    <w:rFonts w:ascii="Tahoma"/>
                    <w:sz w:val="16"/>
                  </w:rPr>
                </w:pPr>
                <w:r>
                  <w:rPr>
                    <w:rFonts w:ascii="Tahoma"/>
                    <w:w w:val="95"/>
                    <w:sz w:val="16"/>
                  </w:rPr>
                  <w:t>file:///C/EM/BRIDGE/CEEDS_ACTT/CEEEDS_ActivstionTest_images/ESMPDataTypes_ESMPCompound.png[21/04/2026 11:51:25]</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pt;margin-top:3.97998pt;width:84.2pt;height:12pt;mso-position-horizontal-relative:page;mso-position-vertical-relative:page;z-index:-255313920" type="#_x0000_t202" filled="false" stroked="false">
          <v:textbox inset="0,0,0,0">
            <w:txbxContent>
              <w:p>
                <w:pPr>
                  <w:spacing w:before="12"/>
                  <w:ind w:left="20" w:right="0" w:firstLine="0"/>
                  <w:jc w:val="left"/>
                  <w:rPr>
                    <w:rFonts w:ascii="Times New Roman"/>
                    <w:sz w:val="18"/>
                  </w:rPr>
                </w:pPr>
                <w:r>
                  <w:rPr>
                    <w:rFonts w:ascii="Times New Roman"/>
                    <w:sz w:val="18"/>
                  </w:rPr>
                  <w:t>Profile Documentation</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724249pt;width:272.5pt;height:10.8pt;mso-position-horizontal-relative:page;mso-position-vertical-relative:page;z-index:-255311872" type="#_x0000_t202" filled="false" stroked="false">
          <v:textbox inset="0,0,0,0">
            <w:txbxContent>
              <w:p>
                <w:pPr>
                  <w:spacing w:before="25"/>
                  <w:ind w:left="20" w:right="0" w:firstLine="0"/>
                  <w:jc w:val="left"/>
                  <w:rPr>
                    <w:rFonts w:ascii="Tahoma" w:hAnsi="Tahoma"/>
                    <w:sz w:val="14"/>
                  </w:rPr>
                </w:pPr>
                <w:r>
                  <w:rPr>
                    <w:rFonts w:ascii="Tahoma" w:hAnsi="Tahoma"/>
                    <w:w w:val="105"/>
                    <w:sz w:val="14"/>
                  </w:rPr>
                  <w:t>Activation</w:t>
                </w:r>
                <w:r>
                  <w:rPr>
                    <w:rFonts w:ascii="Tahoma" w:hAnsi="Tahoma"/>
                    <w:spacing w:val="-9"/>
                    <w:w w:val="105"/>
                    <w:sz w:val="14"/>
                  </w:rPr>
                  <w:t> </w:t>
                </w:r>
                <w:r>
                  <w:rPr>
                    <w:rFonts w:ascii="Tahoma" w:hAnsi="Tahoma"/>
                    <w:w w:val="105"/>
                    <w:sz w:val="14"/>
                  </w:rPr>
                  <w:t>Test</w:t>
                </w:r>
                <w:r>
                  <w:rPr>
                    <w:rFonts w:ascii="Tahoma" w:hAnsi="Tahoma"/>
                    <w:spacing w:val="-9"/>
                    <w:w w:val="105"/>
                    <w:sz w:val="14"/>
                  </w:rPr>
                  <w:t> </w:t>
                </w:r>
                <w:r>
                  <w:rPr>
                    <w:rFonts w:ascii="Tahoma" w:hAnsi="Tahoma"/>
                    <w:w w:val="105"/>
                    <w:sz w:val="14"/>
                  </w:rPr>
                  <w:t>assembly</w:t>
                </w:r>
                <w:r>
                  <w:rPr>
                    <w:rFonts w:ascii="Tahoma" w:hAnsi="Tahoma"/>
                    <w:spacing w:val="-9"/>
                    <w:w w:val="105"/>
                    <w:sz w:val="14"/>
                  </w:rPr>
                  <w:t> </w:t>
                </w:r>
                <w:r>
                  <w:rPr>
                    <w:rFonts w:ascii="Tahoma" w:hAnsi="Tahoma"/>
                    <w:w w:val="105"/>
                    <w:sz w:val="14"/>
                  </w:rPr>
                  <w:t>model_Activation</w:t>
                </w:r>
                <w:r>
                  <w:rPr>
                    <w:rFonts w:ascii="Tahoma" w:hAnsi="Tahoma"/>
                    <w:spacing w:val="-9"/>
                    <w:w w:val="105"/>
                    <w:sz w:val="14"/>
                  </w:rPr>
                  <w:t> </w:t>
                </w:r>
                <w:r>
                  <w:rPr>
                    <w:rFonts w:ascii="Tahoma" w:hAnsi="Tahoma"/>
                    <w:w w:val="105"/>
                    <w:sz w:val="14"/>
                  </w:rPr>
                  <w:t>Test</w:t>
                </w:r>
                <w:r>
                  <w:rPr>
                    <w:rFonts w:ascii="Tahoma" w:hAnsi="Tahoma"/>
                    <w:spacing w:val="-9"/>
                    <w:w w:val="105"/>
                    <w:sz w:val="14"/>
                  </w:rPr>
                  <w:t> </w:t>
                </w:r>
                <w:r>
                  <w:rPr>
                    <w:rFonts w:ascii="Tahoma" w:hAnsi="Tahoma"/>
                    <w:w w:val="105"/>
                    <w:sz w:val="14"/>
                  </w:rPr>
                  <w:t>assembly</w:t>
                </w:r>
                <w:r>
                  <w:rPr>
                    <w:rFonts w:ascii="Tahoma" w:hAnsi="Tahoma"/>
                    <w:spacing w:val="-9"/>
                    <w:w w:val="105"/>
                    <w:sz w:val="14"/>
                  </w:rPr>
                  <w:t> </w:t>
                </w:r>
                <w:r>
                  <w:rPr>
                    <w:rFonts w:ascii="Tahoma" w:hAnsi="Tahoma"/>
                    <w:w w:val="105"/>
                    <w:sz w:val="14"/>
                  </w:rPr>
                  <w:t>model.png</w:t>
                </w:r>
                <w:r>
                  <w:rPr>
                    <w:rFonts w:ascii="Tahoma" w:hAnsi="Tahoma"/>
                    <w:spacing w:val="-9"/>
                    <w:w w:val="105"/>
                    <w:sz w:val="14"/>
                  </w:rPr>
                  <w:t> </w:t>
                </w:r>
                <w:r>
                  <w:rPr>
                    <w:rFonts w:ascii="Tahoma" w:hAnsi="Tahoma"/>
                    <w:w w:val="105"/>
                    <w:sz w:val="14"/>
                  </w:rPr>
                  <w:t>%d×%d</w:t>
                </w:r>
                <w:r>
                  <w:rPr>
                    <w:rFonts w:ascii="Tahoma" w:hAnsi="Tahoma"/>
                    <w:spacing w:val="-9"/>
                    <w:w w:val="105"/>
                    <w:sz w:val="14"/>
                  </w:rPr>
                  <w:t> </w:t>
                </w:r>
                <w:r>
                  <w:rPr>
                    <w:rFonts w:ascii="Tahoma" w:hAnsi="Tahoma"/>
                    <w:w w:val="105"/>
                    <w:sz w:val="14"/>
                  </w:rPr>
                  <w:t>pixels</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555055pt;width:198pt;height:9.8pt;mso-position-horizontal-relative:page;mso-position-vertical-relative:page;z-index:-255309824" type="#_x0000_t202" filled="false" stroked="false">
          <v:textbox inset="0,0,0,0">
            <w:txbxContent>
              <w:p>
                <w:pPr>
                  <w:spacing w:before="19"/>
                  <w:ind w:left="20" w:right="0" w:firstLine="0"/>
                  <w:jc w:val="left"/>
                  <w:rPr>
                    <w:rFonts w:ascii="Tahoma" w:hAnsi="Tahoma"/>
                    <w:sz w:val="13"/>
                  </w:rPr>
                </w:pPr>
                <w:r>
                  <w:rPr>
                    <w:rFonts w:ascii="Tahoma" w:hAnsi="Tahoma"/>
                    <w:sz w:val="13"/>
                  </w:rPr>
                  <w:t>ESMPEnumerations_ENTSO-E-code-list-examples.png</w:t>
                </w:r>
                <w:r>
                  <w:rPr>
                    <w:rFonts w:ascii="Tahoma" w:hAnsi="Tahoma"/>
                    <w:spacing w:val="-22"/>
                    <w:sz w:val="13"/>
                  </w:rPr>
                  <w:t> </w:t>
                </w:r>
                <w:r>
                  <w:rPr>
                    <w:rFonts w:ascii="Tahoma" w:hAnsi="Tahoma"/>
                    <w:sz w:val="13"/>
                  </w:rPr>
                  <w:t>%d×%d</w:t>
                </w:r>
                <w:r>
                  <w:rPr>
                    <w:rFonts w:ascii="Tahoma" w:hAnsi="Tahoma"/>
                    <w:spacing w:val="-22"/>
                    <w:sz w:val="13"/>
                  </w:rPr>
                  <w:t> </w:t>
                </w:r>
                <w:r>
                  <w:rPr>
                    <w:rFonts w:ascii="Tahoma" w:hAnsi="Tahoma"/>
                    <w:sz w:val="13"/>
                  </w:rPr>
                  <w:t>pixels</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344764pt;width:210.65pt;height:11.25pt;mso-position-horizontal-relative:page;mso-position-vertical-relative:page;z-index:-255307776" type="#_x0000_t202" filled="false" stroked="false">
          <v:textbox inset="0,0,0,0">
            <w:txbxContent>
              <w:p>
                <w:pPr>
                  <w:spacing w:before="23"/>
                  <w:ind w:left="20" w:right="0" w:firstLine="0"/>
                  <w:jc w:val="left"/>
                  <w:rPr>
                    <w:rFonts w:ascii="Tahoma" w:hAnsi="Tahoma"/>
                    <w:sz w:val="15"/>
                  </w:rPr>
                </w:pPr>
                <w:r>
                  <w:rPr>
                    <w:rFonts w:ascii="Tahoma" w:hAnsi="Tahoma"/>
                    <w:sz w:val="15"/>
                  </w:rPr>
                  <w:t>IEC62746DataTypes_IEC62746DataTypes.png %d×%d pixels</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062826pt;width:189.95pt;height:11.6pt;mso-position-horizontal-relative:page;mso-position-vertical-relative:page;z-index:-255305728" type="#_x0000_t202" filled="false" stroked="false">
          <v:textbox inset="0,0,0,0">
            <w:txbxContent>
              <w:p>
                <w:pPr>
                  <w:spacing w:before="18"/>
                  <w:ind w:left="20" w:right="0" w:firstLine="0"/>
                  <w:jc w:val="left"/>
                  <w:rPr>
                    <w:rFonts w:ascii="Tahoma" w:hAnsi="Tahoma"/>
                    <w:sz w:val="16"/>
                  </w:rPr>
                </w:pPr>
                <w:r>
                  <w:rPr>
                    <w:rFonts w:ascii="Tahoma" w:hAnsi="Tahoma"/>
                    <w:sz w:val="16"/>
                  </w:rPr>
                  <w:t>ESMPDataTypes_ESMPCompound.png</w:t>
                </w:r>
                <w:r>
                  <w:rPr>
                    <w:rFonts w:ascii="Tahoma" w:hAnsi="Tahoma"/>
                    <w:spacing w:val="-22"/>
                    <w:sz w:val="16"/>
                  </w:rPr>
                  <w:t> </w:t>
                </w:r>
                <w:r>
                  <w:rPr>
                    <w:rFonts w:ascii="Tahoma" w:hAnsi="Tahoma"/>
                    <w:sz w:val="16"/>
                  </w:rPr>
                  <w:t>%d×%d</w:t>
                </w:r>
                <w:r>
                  <w:rPr>
                    <w:rFonts w:ascii="Tahoma" w:hAnsi="Tahoma"/>
                    <w:spacing w:val="-21"/>
                    <w:sz w:val="16"/>
                  </w:rPr>
                  <w:t> </w:t>
                </w:r>
                <w:r>
                  <w:rPr>
                    <w:rFonts w:ascii="Tahoma" w:hAnsi="Tahoma"/>
                    <w:sz w:val="16"/>
                  </w:rPr>
                  <w:t>pixels</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0" w:hanging="147"/>
      </w:pPr>
      <w:rPr>
        <w:rFonts w:hint="default" w:ascii="Arial" w:hAnsi="Arial" w:eastAsia="Arial" w:cs="Arial"/>
        <w:spacing w:val="-1"/>
        <w:w w:val="100"/>
        <w:sz w:val="24"/>
        <w:szCs w:val="24"/>
      </w:rPr>
    </w:lvl>
    <w:lvl w:ilvl="1">
      <w:start w:val="0"/>
      <w:numFmt w:val="bullet"/>
      <w:lvlText w:val="•"/>
      <w:lvlJc w:val="left"/>
      <w:pPr>
        <w:ind w:left="1078" w:hanging="147"/>
      </w:pPr>
      <w:rPr>
        <w:rFonts w:hint="default"/>
      </w:rPr>
    </w:lvl>
    <w:lvl w:ilvl="2">
      <w:start w:val="0"/>
      <w:numFmt w:val="bullet"/>
      <w:lvlText w:val="•"/>
      <w:lvlJc w:val="left"/>
      <w:pPr>
        <w:ind w:left="2156" w:hanging="147"/>
      </w:pPr>
      <w:rPr>
        <w:rFonts w:hint="default"/>
      </w:rPr>
    </w:lvl>
    <w:lvl w:ilvl="3">
      <w:start w:val="0"/>
      <w:numFmt w:val="bullet"/>
      <w:lvlText w:val="•"/>
      <w:lvlJc w:val="left"/>
      <w:pPr>
        <w:ind w:left="3234" w:hanging="147"/>
      </w:pPr>
      <w:rPr>
        <w:rFonts w:hint="default"/>
      </w:rPr>
    </w:lvl>
    <w:lvl w:ilvl="4">
      <w:start w:val="0"/>
      <w:numFmt w:val="bullet"/>
      <w:lvlText w:val="•"/>
      <w:lvlJc w:val="left"/>
      <w:pPr>
        <w:ind w:left="4313" w:hanging="147"/>
      </w:pPr>
      <w:rPr>
        <w:rFonts w:hint="default"/>
      </w:rPr>
    </w:lvl>
    <w:lvl w:ilvl="5">
      <w:start w:val="0"/>
      <w:numFmt w:val="bullet"/>
      <w:lvlText w:val="•"/>
      <w:lvlJc w:val="left"/>
      <w:pPr>
        <w:ind w:left="5391" w:hanging="147"/>
      </w:pPr>
      <w:rPr>
        <w:rFonts w:hint="default"/>
      </w:rPr>
    </w:lvl>
    <w:lvl w:ilvl="6">
      <w:start w:val="0"/>
      <w:numFmt w:val="bullet"/>
      <w:lvlText w:val="•"/>
      <w:lvlJc w:val="left"/>
      <w:pPr>
        <w:ind w:left="6469" w:hanging="147"/>
      </w:pPr>
      <w:rPr>
        <w:rFonts w:hint="default"/>
      </w:rPr>
    </w:lvl>
    <w:lvl w:ilvl="7">
      <w:start w:val="0"/>
      <w:numFmt w:val="bullet"/>
      <w:lvlText w:val="•"/>
      <w:lvlJc w:val="left"/>
      <w:pPr>
        <w:ind w:left="7547" w:hanging="147"/>
      </w:pPr>
      <w:rPr>
        <w:rFonts w:hint="default"/>
      </w:rPr>
    </w:lvl>
    <w:lvl w:ilvl="8">
      <w:start w:val="0"/>
      <w:numFmt w:val="bullet"/>
      <w:lvlText w:val="•"/>
      <w:lvlJc w:val="left"/>
      <w:pPr>
        <w:ind w:left="8626" w:hanging="147"/>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rPr>
  </w:style>
  <w:style w:styleId="BodyText" w:type="paragraph">
    <w:name w:val="Body Text"/>
    <w:basedOn w:val="Normal"/>
    <w:uiPriority w:val="1"/>
    <w:qFormat/>
    <w:pPr/>
    <w:rPr>
      <w:rFonts w:ascii="Arial" w:hAnsi="Arial" w:eastAsia="Arial" w:cs="Arial"/>
      <w:sz w:val="24"/>
      <w:szCs w:val="24"/>
    </w:rPr>
  </w:style>
  <w:style w:styleId="Heading1" w:type="paragraph">
    <w:name w:val="Heading 1"/>
    <w:basedOn w:val="Normal"/>
    <w:uiPriority w:val="1"/>
    <w:qFormat/>
    <w:pPr>
      <w:ind w:left="235"/>
      <w:outlineLvl w:val="1"/>
    </w:pPr>
    <w:rPr>
      <w:rFonts w:ascii="Arial" w:hAnsi="Arial" w:eastAsia="Arial" w:cs="Arial"/>
      <w:b/>
      <w:bCs/>
      <w:sz w:val="48"/>
      <w:szCs w:val="48"/>
    </w:rPr>
  </w:style>
  <w:style w:styleId="Heading2" w:type="paragraph">
    <w:name w:val="Heading 2"/>
    <w:basedOn w:val="Normal"/>
    <w:uiPriority w:val="1"/>
    <w:qFormat/>
    <w:pPr>
      <w:spacing w:before="134"/>
      <w:ind w:left="370" w:right="19"/>
      <w:outlineLvl w:val="2"/>
    </w:pPr>
    <w:rPr>
      <w:rFonts w:ascii="Courier New" w:hAnsi="Courier New" w:eastAsia="Courier New" w:cs="Courier New"/>
      <w:b/>
      <w:bCs/>
      <w:sz w:val="24"/>
      <w:szCs w:val="24"/>
    </w:rPr>
  </w:style>
  <w:style w:styleId="ListParagraph" w:type="paragraph">
    <w:name w:val="List Paragraph"/>
    <w:basedOn w:val="Normal"/>
    <w:uiPriority w:val="1"/>
    <w:qFormat/>
    <w:pPr/>
    <w:rPr/>
  </w:style>
  <w:style w:styleId="TableParagraph" w:type="paragraph">
    <w:name w:val="Table Paragraph"/>
    <w:basedOn w:val="Normal"/>
    <w:uiPriority w:val="1"/>
    <w:qFormat/>
    <w:pPr/>
    <w:rPr>
      <w:rFonts w:ascii="Arial" w:hAnsi="Arial" w:eastAsia="Arial" w:cs="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image" Target="media/image1.jpeg"/><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image" Target="media/image6.jpeg"/><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image" Target="media/image7.jpeg"/><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 Documentation</dc:title>
  <dcterms:created xsi:type="dcterms:W3CDTF">2026-04-21T09:56:16Z</dcterms:created>
  <dcterms:modified xsi:type="dcterms:W3CDTF">2026-04-21T09:56:16Z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2026-04-21T00:00:00Z</vt:filetime>
  </property>
  <property fmtid="{D5CDD505-2E9C-101B-9397-08002B2CF9AE}" pid="3" name="Creator">
    <vt:lpwstr>Adobe Acrobat 20.0</vt:lpwstr>
  </property>
  <property fmtid="{D5CDD505-2E9C-101B-9397-08002B2CF9AE}" pid="4" name="LastSaved">
    <vt:filetime>2026-04-21T00:00:00Z</vt:filetime>
  </property>
</Properties>
</file>