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Segoe UI" w:hAnsi="Segoe UI" w:eastAsia="Times New Roman" w:cs="Segoe UI"/>
          <w:b/>
          <w:b/>
          <w:bCs/>
          <w:sz w:val="21"/>
          <w:szCs w:val="21"/>
        </w:rPr>
      </w:pPr>
      <w:r>
        <w:rPr>
          <w:rFonts w:eastAsia="Times New Roman" w:cs="Segoe UI" w:ascii="Segoe UI" w:hAnsi="Segoe UI"/>
          <w:b/>
          <w:bCs/>
          <w:sz w:val="21"/>
          <w:szCs w:val="21"/>
        </w:rPr>
        <w:t>RANDAL COLE – Chief Data Officer, Navy</w:t>
      </w:r>
    </w:p>
    <w:p>
      <w:pPr>
        <w:pStyle w:val="Normal"/>
        <w:numPr>
          <w:ilvl w:val="0"/>
          <w:numId w:val="1"/>
        </w:numPr>
        <w:spacing w:lineRule="auto" w:line="240" w:beforeAutospacing="1" w:after="0"/>
        <w:rPr>
          <w:rFonts w:ascii="Segoe UI" w:hAnsi="Segoe UI" w:eastAsia="Times New Roman" w:cs="Segoe UI"/>
          <w:sz w:val="21"/>
          <w:szCs w:val="21"/>
        </w:rPr>
      </w:pPr>
      <w:r>
        <w:rPr>
          <w:rFonts w:eastAsia="Times New Roman" w:cs="Calibri"/>
        </w:rPr>
        <w:t>Need to know (based on attending half of the session):</w:t>
      </w:r>
      <w:r>
        <w:rPr>
          <w:rFonts w:eastAsia="Times New Roman" w:cs="Segoe UI" w:ascii="Segoe UI" w:hAnsi="Segoe UI"/>
          <w:sz w:val="21"/>
          <w:szCs w:val="21"/>
        </w:rPr>
        <w:t xml:space="preserve"> </w:t>
      </w:r>
    </w:p>
    <w:p>
      <w:pPr>
        <w:pStyle w:val="Normal"/>
        <w:numPr>
          <w:ilvl w:val="1"/>
          <w:numId w:val="1"/>
        </w:numPr>
        <w:spacing w:lineRule="auto" w:line="240" w:before="0" w:afterAutospacing="1"/>
        <w:rPr>
          <w:rFonts w:ascii="Segoe UI" w:hAnsi="Segoe UI" w:eastAsia="Times New Roman" w:cs="Segoe UI"/>
          <w:sz w:val="21"/>
          <w:szCs w:val="21"/>
        </w:rPr>
      </w:pPr>
      <w:r>
        <w:rPr>
          <w:rFonts w:eastAsia="Times New Roman" w:cs="Calibri"/>
        </w:rPr>
        <w:t>What are the data that are combined to support the Tool (data sources, data sets, data fields), and how much of these data are internal (DoD) data versus external (public or even proprietary)?</w:t>
      </w:r>
    </w:p>
    <w:p>
      <w:pPr>
        <w:pStyle w:val="Normal"/>
        <w:spacing w:lineRule="auto" w:line="240" w:beforeAutospacing="1" w:afterAutospacing="1"/>
        <w:rPr>
          <w:rFonts w:ascii="Segoe UI" w:hAnsi="Segoe UI" w:eastAsia="Times New Roman" w:cs="Segoe UI"/>
          <w:b/>
          <w:b/>
          <w:bCs/>
          <w:i/>
          <w:i/>
          <w:iCs/>
          <w:sz w:val="21"/>
          <w:szCs w:val="21"/>
        </w:rPr>
      </w:pPr>
      <w:r>
        <w:rPr>
          <w:rFonts w:eastAsia="Times New Roman" w:cs="Segoe UI" w:ascii="Segoe UI" w:hAnsi="Segoe UI"/>
          <w:b/>
          <w:bCs/>
          <w:i/>
          <w:iCs/>
          <w:sz w:val="21"/>
          <w:szCs w:val="21"/>
        </w:rPr>
        <w:t>Currently the tool only knows what you feed it, and is completely decentralized (documents do not get sent / stored apart from the standalone app).  The application can be upgraded to accept doc</w:t>
      </w:r>
      <w:r>
        <w:rPr>
          <w:rFonts w:eastAsia="Times New Roman" w:cs="Segoe UI" w:ascii="Segoe UI" w:hAnsi="Segoe UI"/>
          <w:b/>
          <w:bCs/>
          <w:i/>
          <w:iCs/>
          <w:sz w:val="21"/>
          <w:szCs w:val="21"/>
          <w:u w:val="none"/>
        </w:rPr>
        <w:t>uments from any source.  Modifications will need to be made to support sources based on authentication type, API, cross-domain access, etc.</w:t>
      </w:r>
    </w:p>
    <w:p>
      <w:pPr>
        <w:pStyle w:val="Normal"/>
        <w:numPr>
          <w:ilvl w:val="1"/>
          <w:numId w:val="1"/>
        </w:numPr>
        <w:spacing w:lineRule="auto" w:line="240" w:beforeAutospacing="1" w:afterAutospacing="1"/>
        <w:rPr>
          <w:rFonts w:ascii="Segoe UI" w:hAnsi="Segoe UI" w:eastAsia="Times New Roman" w:cs="Segoe UI"/>
          <w:sz w:val="21"/>
          <w:szCs w:val="21"/>
        </w:rPr>
      </w:pPr>
      <w:r>
        <w:rPr>
          <w:rFonts w:eastAsia="Times New Roman" w:cs="Calibri"/>
        </w:rPr>
        <w:t>Hosted (or to be hosted) on DoDIN (to include DoD cloud instances) or other?</w:t>
      </w:r>
    </w:p>
    <w:p>
      <w:pPr>
        <w:pStyle w:val="Normal"/>
        <w:spacing w:lineRule="auto" w:line="240" w:beforeAutospacing="1" w:afterAutospacing="1"/>
        <w:rPr>
          <w:b/>
          <w:b/>
          <w:bCs/>
          <w:i/>
          <w:i/>
          <w:iCs/>
        </w:rPr>
      </w:pPr>
      <w:r>
        <w:rPr>
          <w:rFonts w:eastAsia="Times New Roman" w:cs="Segoe UI" w:ascii="Segoe UI" w:hAnsi="Segoe UI"/>
          <w:b/>
          <w:bCs/>
          <w:i/>
          <w:iCs/>
          <w:sz w:val="21"/>
          <w:szCs w:val="21"/>
        </w:rPr>
        <w:t>Software is a single-file web application, does not require hosting.  If server components / plugins are developed that require document storage for analysis (planned ‘Hub’ design), then it can be hosted on C2S/GovCloud, Azure for Government, etc.</w:t>
      </w:r>
    </w:p>
    <w:p>
      <w:pPr>
        <w:pStyle w:val="Normal"/>
        <w:numPr>
          <w:ilvl w:val="1"/>
          <w:numId w:val="1"/>
        </w:numPr>
        <w:spacing w:lineRule="auto" w:line="240" w:beforeAutospacing="1" w:afterAutospacing="1"/>
        <w:rPr>
          <w:rFonts w:ascii="Segoe UI" w:hAnsi="Segoe UI" w:eastAsia="Times New Roman" w:cs="Segoe UI"/>
          <w:sz w:val="21"/>
          <w:szCs w:val="21"/>
        </w:rPr>
      </w:pPr>
      <w:r>
        <w:rPr>
          <w:rFonts w:eastAsia="Times New Roman" w:cs="Calibri"/>
        </w:rPr>
        <w:t>Appears to be a good tool to collect data that likely don’t exist elsewhere or that are not integrated elsewhere. Will need to ensure the data capture (that which is unique) has appropriate metadata assigned in accordance with existing and emerging DoD CDAO guidance.  Is an alignment of the tool with metadata requirements already underway?</w:t>
      </w:r>
    </w:p>
    <w:p>
      <w:pPr>
        <w:pStyle w:val="Normal"/>
        <w:spacing w:lineRule="auto" w:line="240" w:beforeAutospacing="1" w:afterAutospacing="1"/>
        <w:rPr>
          <w:rFonts w:ascii="Segoe UI" w:hAnsi="Segoe UI" w:eastAsia="Times New Roman" w:cs="Segoe UI"/>
          <w:sz w:val="21"/>
          <w:szCs w:val="21"/>
        </w:rPr>
      </w:pPr>
      <w:r>
        <w:rPr>
          <w:rFonts w:eastAsia="Times New Roman" w:cs="Segoe UI" w:ascii="Segoe UI" w:hAnsi="Segoe UI"/>
          <w:sz w:val="21"/>
          <w:szCs w:val="21"/>
        </w:rPr>
        <w:tab/>
        <w:tab/>
      </w:r>
      <w:r>
        <w:rPr>
          <w:rFonts w:eastAsia="Times New Roman" w:cs="Segoe UI" w:ascii="Segoe UI" w:hAnsi="Segoe UI"/>
          <w:b/>
          <w:bCs/>
          <w:i/>
          <w:iCs/>
          <w:sz w:val="21"/>
          <w:szCs w:val="21"/>
        </w:rPr>
        <w:t>We are aware of emerging requirements following the 1 Feb. standup of the DOD CDAO, however this is outside of the scope of work for the current effort.  The follow-on efforts will address this if the requirement is funded.</w:t>
      </w:r>
    </w:p>
    <w:p>
      <w:pPr>
        <w:pStyle w:val="Normal"/>
        <w:numPr>
          <w:ilvl w:val="1"/>
          <w:numId w:val="1"/>
        </w:numPr>
        <w:spacing w:lineRule="auto" w:line="240" w:beforeAutospacing="1" w:afterAutospacing="1"/>
        <w:rPr>
          <w:rFonts w:ascii="Segoe UI" w:hAnsi="Segoe UI" w:eastAsia="Times New Roman" w:cs="Segoe UI"/>
          <w:sz w:val="21"/>
          <w:szCs w:val="21"/>
        </w:rPr>
      </w:pPr>
      <w:r>
        <w:rPr>
          <w:rFonts w:eastAsia="Times New Roman" w:cs="Calibri"/>
        </w:rPr>
        <w:t>Is this intended as the initial data / information entry point for Projects / Programs?  If so, then this should be declared authoritative for certain fields.  If not, it should pull from existing authoritative data / information that exists from PMs / PEOs or other authoritative sources (e.g., I think IEEE / ISO content may have been mentioned). – Question for Acquisition – How will we develop the key reference data from which Lycan users can populate the current descriptive, “free text” fields?  Without some level of standardization on key fields, this will provide too much opportunity for data quality errors.</w:t>
      </w:r>
    </w:p>
    <w:p>
      <w:pPr>
        <w:pStyle w:val="Normal"/>
        <w:numPr>
          <w:ilvl w:val="0"/>
          <w:numId w:val="0"/>
        </w:numPr>
        <w:spacing w:lineRule="auto" w:line="240" w:beforeAutospacing="1" w:afterAutospacing="1"/>
        <w:ind w:left="1440" w:hanging="0"/>
        <w:rPr>
          <w:b/>
          <w:b/>
          <w:bCs/>
          <w:i/>
          <w:i/>
          <w:iCs/>
        </w:rPr>
      </w:pPr>
      <w:r>
        <w:rPr>
          <w:b/>
          <w:bCs/>
          <w:i/>
          <w:iCs/>
        </w:rPr>
        <w:t xml:space="preserve">The planned schema integration is IAW DODI 8320.07, using the National Information Exchange Model (NIEM) data schemas.  This will require the programs to state apriori the NIEM domains / models that will need to be supported.  </w:t>
      </w:r>
    </w:p>
    <w:p>
      <w:pPr>
        <w:pStyle w:val="Normal"/>
        <w:spacing w:lineRule="auto" w:line="240" w:before="0" w:after="0"/>
        <w:rPr>
          <w:rFonts w:ascii="Times New Roman" w:hAnsi="Times New Roman" w:eastAsia="Times New Roman" w:cs="Times New Roman"/>
          <w:sz w:val="24"/>
          <w:szCs w:val="24"/>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egoe U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c6ca3"/>
    <w:rPr/>
  </w:style>
  <w:style w:type="character" w:styleId="FooterChar" w:customStyle="1">
    <w:name w:val="Footer Char"/>
    <w:basedOn w:val="DefaultParagraphFont"/>
    <w:link w:val="Footer"/>
    <w:uiPriority w:val="99"/>
    <w:qFormat/>
    <w:rsid w:val="003c6ca3"/>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NormalWeb">
    <w:name w:val="Normal (Web)"/>
    <w:basedOn w:val="Normal"/>
    <w:uiPriority w:val="99"/>
    <w:semiHidden/>
    <w:unhideWhenUsed/>
    <w:qFormat/>
    <w:rsid w:val="003c6ca3"/>
    <w:pPr>
      <w:spacing w:lineRule="auto" w:line="240" w:beforeAutospacing="1" w:afterAutospacing="1"/>
    </w:pPr>
    <w:rPr>
      <w:rFonts w:ascii="Times New Roman" w:hAnsi="Times New Roman" w:eastAsia="Times New Roman" w:cs="Times New Roman"/>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3c6ca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c6ca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ac358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LibreOffice/7.3.2.2$Linux_X86_64 LibreOffice_project/30$Build-2</Application>
  <AppVersion>15.0000</AppVersion>
  <Pages>1</Pages>
  <Words>388</Words>
  <Characters>1970</Characters>
  <CharactersWithSpaces>2359</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2022-06-06T17:06:00Z</dcterms:created>
  <dc:creator>Joseph Farkas</dc:creator>
  <dc:description/>
  <dc:language>en-US</dc:language>
  <cp:lastModifiedBy/>
  <dcterms:modified xsi:type="dcterms:W3CDTF">2022-06-08T11:35:47Z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