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2AA" w:rsidRPr="00FC474F" w:rsidRDefault="00FC474F" w:rsidP="00872A6D">
      <w:pPr>
        <w:bidi/>
        <w:jc w:val="center"/>
        <w:rPr>
          <w:rFonts w:hint="cs"/>
          <w:b/>
          <w:bCs/>
          <w:u w:val="single"/>
          <w:rtl/>
          <w:lang w:bidi="ar-EG"/>
        </w:rPr>
      </w:pPr>
      <w:bookmarkStart w:id="0" w:name="_GoBack"/>
      <w:r w:rsidRPr="00FC474F">
        <w:rPr>
          <w:rFonts w:hint="cs"/>
          <w:b/>
          <w:bCs/>
          <w:u w:val="single"/>
          <w:rtl/>
          <w:lang w:bidi="ar-EG"/>
        </w:rPr>
        <w:t>لهذه الأسباب مصر هى وجهتك الدراسية المقبلة</w:t>
      </w:r>
    </w:p>
    <w:bookmarkEnd w:id="0"/>
    <w:p w:rsidR="00FC474F" w:rsidRDefault="00FC474F" w:rsidP="00872A6D">
      <w:pPr>
        <w:bidi/>
        <w:jc w:val="center"/>
        <w:rPr>
          <w:rtl/>
          <w:lang w:bidi="ar-EG"/>
        </w:rPr>
      </w:pPr>
    </w:p>
    <w:p w:rsidR="00FC474F" w:rsidRDefault="00FC474F" w:rsidP="00872A6D">
      <w:pPr>
        <w:bidi/>
        <w:jc w:val="center"/>
        <w:rPr>
          <w:rFonts w:cs="Arial" w:hint="cs"/>
          <w:rtl/>
          <w:lang w:bidi="ar-EG"/>
        </w:rPr>
      </w:pPr>
      <w:r w:rsidRPr="00FC474F">
        <w:rPr>
          <w:rFonts w:cs="Arial"/>
          <w:rtl/>
          <w:lang w:bidi="ar-EG"/>
        </w:rPr>
        <w:t>تقع مصر في الركن الشمالي الشرقي لقارة أفريقيا وفي القلب العربي ومتوسطة تبلغ مساحة أراضيها مليون كم، ولغتها الضاد، وعملتها الجنيه،  ، عاصمتها قاهرة المعز وأشهر مدنها إسكندرية المقدوني، وفي دلتاها منصورة قاهرة الفرنسيس وآسرة لويس، وعلى شريان نيلها ترعرع قاهر التتار ومحطم الأمال المظفر قطز، وبين قلاع علومها غرد شافعي وزأر ليث وترعرع العز وباع ملوكها، ومازالت على البذل مصرة فجادت بمحفوظ، وعقاد للأدب</w:t>
      </w:r>
      <w:r>
        <w:rPr>
          <w:rFonts w:cs="Arial"/>
          <w:rtl/>
          <w:lang w:bidi="ar-EG"/>
        </w:rPr>
        <w:t xml:space="preserve"> إمام، يعقوب المصري وزويل أعلام</w:t>
      </w:r>
      <w:r>
        <w:rPr>
          <w:rFonts w:cs="Arial" w:hint="cs"/>
          <w:rtl/>
          <w:lang w:bidi="ar-EG"/>
        </w:rPr>
        <w:t>.</w:t>
      </w:r>
    </w:p>
    <w:p w:rsidR="00FC474F" w:rsidRDefault="00FC474F" w:rsidP="00872A6D">
      <w:pPr>
        <w:bidi/>
        <w:jc w:val="center"/>
        <w:rPr>
          <w:rFonts w:cs="Arial"/>
          <w:rtl/>
          <w:lang w:bidi="ar-EG"/>
        </w:rPr>
      </w:pPr>
    </w:p>
    <w:p w:rsidR="00FC474F" w:rsidRDefault="00FC474F" w:rsidP="00872A6D">
      <w:pPr>
        <w:bidi/>
        <w:rPr>
          <w:rFonts w:cs="Arial"/>
          <w:b/>
          <w:bCs/>
          <w:rtl/>
          <w:lang w:bidi="ar-EG"/>
        </w:rPr>
      </w:pPr>
      <w:r w:rsidRPr="00FC474F">
        <w:rPr>
          <w:rFonts w:cs="Arial" w:hint="cs"/>
          <w:b/>
          <w:bCs/>
          <w:rtl/>
          <w:lang w:bidi="ar-EG"/>
        </w:rPr>
        <w:t>سكانها</w:t>
      </w:r>
      <w:r>
        <w:rPr>
          <w:rFonts w:cs="Arial" w:hint="cs"/>
          <w:b/>
          <w:bCs/>
          <w:rtl/>
          <w:lang w:bidi="ar-EG"/>
        </w:rPr>
        <w:t>:</w:t>
      </w:r>
    </w:p>
    <w:p w:rsidR="00FC474F" w:rsidRDefault="00FC474F" w:rsidP="00872A6D">
      <w:pPr>
        <w:bidi/>
        <w:jc w:val="center"/>
        <w:rPr>
          <w:b/>
          <w:bCs/>
          <w:rtl/>
          <w:lang w:bidi="ar-EG"/>
        </w:rPr>
      </w:pPr>
    </w:p>
    <w:p w:rsidR="00FC474F" w:rsidRDefault="00FC474F" w:rsidP="00872A6D">
      <w:pPr>
        <w:bidi/>
        <w:jc w:val="center"/>
        <w:rPr>
          <w:rtl/>
        </w:rPr>
      </w:pPr>
      <w:r>
        <w:rPr>
          <w:rtl/>
        </w:rPr>
        <w:t>فوق أرضها يعيش فوق الملايين المئة من المصرين ومئات الآلاف من الوافدين الناهلين من بحور علومها، وأضعافهم حوتهم جدرانها أتوها فارين فعاشوا تحت سمائها حياة المواطنين، لهم من الحقوق ما لهم وعليهم ما على أهلها ، مناخها أشبه بالحدائق الغناء فهواءها نسيم لا بالحارة ولا الباردة.</w:t>
      </w:r>
    </w:p>
    <w:p w:rsidR="00FC474F" w:rsidRDefault="00FC474F" w:rsidP="00872A6D">
      <w:pPr>
        <w:bidi/>
        <w:jc w:val="center"/>
        <w:rPr>
          <w:rtl/>
        </w:rPr>
      </w:pPr>
    </w:p>
    <w:p w:rsidR="00FC474F" w:rsidRDefault="00FC474F" w:rsidP="00872A6D">
      <w:pPr>
        <w:bidi/>
        <w:rPr>
          <w:rFonts w:cs="Arial"/>
          <w:b/>
          <w:bCs/>
          <w:rtl/>
          <w:lang w:bidi="ar-EG"/>
        </w:rPr>
      </w:pPr>
      <w:r>
        <w:rPr>
          <w:rFonts w:cs="Arial" w:hint="cs"/>
          <w:b/>
          <w:bCs/>
          <w:rtl/>
          <w:lang w:bidi="ar-EG"/>
        </w:rPr>
        <w:t>السكن</w:t>
      </w:r>
      <w:r>
        <w:rPr>
          <w:rFonts w:cs="Arial" w:hint="cs"/>
          <w:b/>
          <w:bCs/>
          <w:rtl/>
          <w:lang w:bidi="ar-EG"/>
        </w:rPr>
        <w:t>:</w:t>
      </w:r>
    </w:p>
    <w:p w:rsidR="00FC474F" w:rsidRDefault="00FC474F" w:rsidP="00872A6D">
      <w:pPr>
        <w:bidi/>
        <w:jc w:val="center"/>
        <w:rPr>
          <w:b/>
          <w:bCs/>
          <w:rtl/>
          <w:lang w:bidi="ar-EG"/>
        </w:rPr>
      </w:pPr>
    </w:p>
    <w:p w:rsidR="00FC474F" w:rsidRDefault="00FC474F" w:rsidP="00872A6D">
      <w:pPr>
        <w:bidi/>
        <w:jc w:val="center"/>
        <w:rPr>
          <w:rFonts w:cs="Arial"/>
          <w:rtl/>
        </w:rPr>
      </w:pPr>
      <w:r>
        <w:rPr>
          <w:rFonts w:cs="Arial"/>
          <w:rtl/>
        </w:rPr>
        <w:t>تتعدد المساكن في مصر وفقًا لظروف الوافد بين سكن جامعي وسكن طلابي وسكن مشترك فالاستقرار الأمني الذي تنعم به مصر يجعل كل الخيارات المتاحة آمنة وميسرة</w:t>
      </w:r>
      <w:r>
        <w:rPr>
          <w:rFonts w:cs="Arial" w:hint="cs"/>
          <w:rtl/>
        </w:rPr>
        <w:t>.</w:t>
      </w:r>
    </w:p>
    <w:p w:rsidR="00FC474F" w:rsidRPr="00FC474F" w:rsidRDefault="00FC474F" w:rsidP="00872A6D">
      <w:pPr>
        <w:bidi/>
        <w:jc w:val="center"/>
        <w:rPr>
          <w:rFonts w:cs="Arial"/>
          <w:rtl/>
        </w:rPr>
      </w:pPr>
    </w:p>
    <w:p w:rsidR="00FC474F" w:rsidRDefault="00FC474F" w:rsidP="00872A6D">
      <w:pPr>
        <w:bidi/>
        <w:rPr>
          <w:rFonts w:cs="Arial"/>
          <w:b/>
          <w:bCs/>
          <w:rtl/>
        </w:rPr>
      </w:pPr>
      <w:r w:rsidRPr="00FC474F">
        <w:rPr>
          <w:rFonts w:cs="Arial"/>
          <w:b/>
          <w:bCs/>
          <w:rtl/>
        </w:rPr>
        <w:t>تكلفة السكن في مصر</w:t>
      </w:r>
      <w:r>
        <w:rPr>
          <w:rFonts w:cs="Arial" w:hint="cs"/>
          <w:b/>
          <w:bCs/>
          <w:rtl/>
        </w:rPr>
        <w:t>:</w:t>
      </w:r>
    </w:p>
    <w:p w:rsidR="00FC474F" w:rsidRPr="00FC474F" w:rsidRDefault="00FC474F" w:rsidP="00872A6D">
      <w:pPr>
        <w:bidi/>
        <w:rPr>
          <w:b/>
          <w:bCs/>
          <w:rtl/>
        </w:rPr>
      </w:pPr>
    </w:p>
    <w:p w:rsidR="00FC474F" w:rsidRDefault="00FC474F" w:rsidP="00872A6D">
      <w:pPr>
        <w:bidi/>
        <w:jc w:val="center"/>
        <w:rPr>
          <w:rFonts w:cs="Arial"/>
          <w:rtl/>
        </w:rPr>
      </w:pPr>
      <w:r>
        <w:rPr>
          <w:rFonts w:cs="Arial"/>
          <w:rtl/>
        </w:rPr>
        <w:t>أسعار السكن تختلف بإختلاف المدينة وبإختلاف الأحياء مما يجعله مناسبًا لمختلف الطبقات المجتمعية، فتتراوح أسعار السكن الفندقي من 20: ١٥٠ دولار في الليلة الواحدة بينما تتراوح تكاليف السكن الخاص ما بين 100: 200 دولار في الليلة للوحدة السكنية كاملة،</w:t>
      </w:r>
      <w:r>
        <w:rPr>
          <w:rFonts w:cs="Arial" w:hint="cs"/>
          <w:rtl/>
        </w:rPr>
        <w:t xml:space="preserve"> </w:t>
      </w:r>
      <w:r>
        <w:rPr>
          <w:rFonts w:cs="Arial"/>
          <w:rtl/>
        </w:rPr>
        <w:t>وتنخفض كلفة السكن للمناطق المجاورة للجامعات خارج القاهرة، أما السكن الجامعي فيتحدد سعره وفقًا للشروط والقواعد المنظمة للمدن الجامعية كل جامعة فيما يخصها.</w:t>
      </w:r>
    </w:p>
    <w:p w:rsidR="00FC474F" w:rsidRDefault="00FC474F" w:rsidP="00872A6D">
      <w:pPr>
        <w:bidi/>
        <w:rPr>
          <w:rFonts w:cs="Arial"/>
          <w:rtl/>
        </w:rPr>
      </w:pPr>
    </w:p>
    <w:p w:rsidR="00FC474F" w:rsidRDefault="00FC474F" w:rsidP="00872A6D">
      <w:pPr>
        <w:bidi/>
        <w:rPr>
          <w:rFonts w:cs="Arial"/>
          <w:b/>
          <w:bCs/>
          <w:rtl/>
          <w:lang w:bidi="ar-EG"/>
        </w:rPr>
      </w:pPr>
      <w:r w:rsidRPr="00FC474F">
        <w:rPr>
          <w:rFonts w:cs="Arial"/>
          <w:b/>
          <w:bCs/>
          <w:rtl/>
          <w:lang w:bidi="ar-EG"/>
        </w:rPr>
        <w:t>تكاليف المعيشة</w:t>
      </w:r>
      <w:r>
        <w:rPr>
          <w:rFonts w:cs="Arial" w:hint="cs"/>
          <w:b/>
          <w:bCs/>
          <w:rtl/>
          <w:lang w:bidi="ar-EG"/>
        </w:rPr>
        <w:t>:</w:t>
      </w:r>
    </w:p>
    <w:p w:rsidR="00FC474F" w:rsidRDefault="00FC474F" w:rsidP="00872A6D">
      <w:pPr>
        <w:bidi/>
        <w:jc w:val="center"/>
        <w:rPr>
          <w:b/>
          <w:bCs/>
          <w:rtl/>
          <w:lang w:bidi="ar-EG"/>
        </w:rPr>
      </w:pPr>
    </w:p>
    <w:p w:rsidR="00FC474F" w:rsidRPr="00FC474F" w:rsidRDefault="00FC474F" w:rsidP="00872A6D">
      <w:pPr>
        <w:bidi/>
        <w:jc w:val="center"/>
        <w:rPr>
          <w:rFonts w:cs="Arial"/>
          <w:rtl/>
        </w:rPr>
      </w:pPr>
      <w:r w:rsidRPr="00FC474F">
        <w:rPr>
          <w:rFonts w:cs="Arial"/>
          <w:rtl/>
        </w:rPr>
        <w:t>تعد مصر من الدول ذات التكاليف المعيشية المتوسطة أو حتى المنخفضة فبعشرة دولارات يوميًا يستطيع الطالب المعيشة في مصر، فضلاً عن إمكانية الوافد العمل في بعض المجالات التي تخدم تخصصه ودراسته</w:t>
      </w:r>
      <w:r w:rsidRPr="00FC474F">
        <w:rPr>
          <w:rFonts w:cs="Arial"/>
        </w:rPr>
        <w:t>.</w:t>
      </w:r>
    </w:p>
    <w:p w:rsidR="00DB60E0" w:rsidRDefault="00FC474F" w:rsidP="00872A6D">
      <w:pPr>
        <w:bidi/>
        <w:jc w:val="center"/>
        <w:rPr>
          <w:rFonts w:cs="Arial" w:hint="cs"/>
          <w:rtl/>
        </w:rPr>
      </w:pPr>
      <w:r w:rsidRPr="00FC474F">
        <w:rPr>
          <w:rFonts w:cs="Arial"/>
          <w:rtl/>
        </w:rPr>
        <w:t>تعد مصر القبلة الأولى للدارسين في وطننا العربي، وذلك لعراقة تاريخها التعليمي المشرق فكانت جامعتها الأولى في المنطقة العربية، فمصر بها سبعة وعشرون جامعة حكومية ذات ترتيب متقدم إقليميًا وعالميًا، فضلاً  عن الجامعات الخاصة، فمصر تحمل إرثًا تعليميا بجانب إرثها الحضاري، وجودة الخدمة التعليمية التي تقدمها، فبين جدران جامعتها ترعرع الكثير من القادة والزعماء والمفكرين والعلماء، أسباب عدة جعلت من مصر مقصداً لطلاب العلوم والفنون</w:t>
      </w:r>
      <w:r w:rsidR="00DB60E0">
        <w:rPr>
          <w:rFonts w:cs="Arial" w:hint="cs"/>
          <w:rtl/>
        </w:rPr>
        <w:t xml:space="preserve">، </w:t>
      </w:r>
      <w:r w:rsidR="00DB60E0" w:rsidRPr="00DB60E0">
        <w:rPr>
          <w:rFonts w:cs="Arial"/>
          <w:rtl/>
        </w:rPr>
        <w:t>نذكر منها ما تيسر</w:t>
      </w:r>
      <w:r w:rsidR="00DB60E0">
        <w:rPr>
          <w:rFonts w:cs="Arial" w:hint="cs"/>
          <w:rtl/>
        </w:rPr>
        <w:t>:</w:t>
      </w:r>
    </w:p>
    <w:p w:rsidR="00DB60E0" w:rsidRPr="00872A6D" w:rsidRDefault="00DB60E0" w:rsidP="00872A6D">
      <w:pPr>
        <w:pStyle w:val="ListParagraph"/>
        <w:numPr>
          <w:ilvl w:val="0"/>
          <w:numId w:val="1"/>
        </w:numPr>
        <w:bidi/>
        <w:rPr>
          <w:rFonts w:cs="Arial"/>
        </w:rPr>
      </w:pPr>
      <w:r w:rsidRPr="00872A6D">
        <w:rPr>
          <w:rFonts w:cs="Arial"/>
          <w:rtl/>
        </w:rPr>
        <w:t xml:space="preserve">الحصول على شهادة علمية من الجامعات المصرية معترف بها إقليميًا ودوليًا </w:t>
      </w:r>
    </w:p>
    <w:p w:rsidR="00DB60E0" w:rsidRPr="00872A6D" w:rsidRDefault="00DB60E0" w:rsidP="00872A6D">
      <w:pPr>
        <w:pStyle w:val="ListParagraph"/>
        <w:numPr>
          <w:ilvl w:val="0"/>
          <w:numId w:val="1"/>
        </w:numPr>
        <w:bidi/>
        <w:rPr>
          <w:rFonts w:cs="Arial"/>
        </w:rPr>
      </w:pPr>
      <w:r w:rsidRPr="00872A6D">
        <w:rPr>
          <w:rFonts w:cs="Arial"/>
          <w:rtl/>
        </w:rPr>
        <w:t>انخفاض تكاليف الدراسة في مصر مقارنة بدول أخرى مثل تركيا وروسيا وأمريكا.</w:t>
      </w:r>
    </w:p>
    <w:p w:rsidR="00DB60E0" w:rsidRPr="00872A6D" w:rsidRDefault="00DB60E0" w:rsidP="00872A6D">
      <w:pPr>
        <w:pStyle w:val="ListParagraph"/>
        <w:numPr>
          <w:ilvl w:val="0"/>
          <w:numId w:val="1"/>
        </w:numPr>
        <w:bidi/>
        <w:rPr>
          <w:rFonts w:cs="Arial"/>
        </w:rPr>
      </w:pPr>
      <w:r w:rsidRPr="00872A6D">
        <w:rPr>
          <w:rFonts w:cs="Arial"/>
          <w:rtl/>
        </w:rPr>
        <w:lastRenderedPageBreak/>
        <w:t>الموقع الجغرافي لمصر والقريب من الدول العربية فما يفصل مصر عن الخليج العربي البحر الأحمر فقط وعن الشام حدود برية.</w:t>
      </w:r>
    </w:p>
    <w:p w:rsidR="00DB60E0" w:rsidRPr="00872A6D" w:rsidRDefault="00DB60E0" w:rsidP="00872A6D">
      <w:pPr>
        <w:pStyle w:val="ListParagraph"/>
        <w:numPr>
          <w:ilvl w:val="0"/>
          <w:numId w:val="1"/>
        </w:numPr>
        <w:bidi/>
        <w:rPr>
          <w:rFonts w:cs="Arial"/>
        </w:rPr>
      </w:pPr>
      <w:r w:rsidRPr="00872A6D">
        <w:rPr>
          <w:rFonts w:cs="Arial"/>
          <w:rtl/>
        </w:rPr>
        <w:t>سهولة التنقل بين المدن المصرية فقد شهدت مصر في السنوات القليلة الماضية طفرة في الطرق والنقل والمواصلات مما سهل حركة الزائر.</w:t>
      </w:r>
    </w:p>
    <w:p w:rsidR="00DB60E0" w:rsidRPr="00872A6D" w:rsidRDefault="00DB60E0" w:rsidP="00872A6D">
      <w:pPr>
        <w:pStyle w:val="ListParagraph"/>
        <w:numPr>
          <w:ilvl w:val="0"/>
          <w:numId w:val="1"/>
        </w:numPr>
        <w:bidi/>
        <w:rPr>
          <w:rFonts w:cs="Arial"/>
        </w:rPr>
      </w:pPr>
      <w:r w:rsidRPr="00872A6D">
        <w:rPr>
          <w:rFonts w:cs="Arial"/>
          <w:rtl/>
        </w:rPr>
        <w:t>تقارب الثقافات العربية وتشابك نسيجها وإتفاق اللغة والدين فالكل ينهل من معين واحد.</w:t>
      </w:r>
    </w:p>
    <w:p w:rsidR="00DB60E0" w:rsidRPr="00872A6D" w:rsidRDefault="00DB60E0" w:rsidP="00872A6D">
      <w:pPr>
        <w:pStyle w:val="ListParagraph"/>
        <w:numPr>
          <w:ilvl w:val="0"/>
          <w:numId w:val="1"/>
        </w:numPr>
        <w:bidi/>
        <w:rPr>
          <w:rFonts w:cs="Arial"/>
        </w:rPr>
      </w:pPr>
      <w:r w:rsidRPr="00872A6D">
        <w:rPr>
          <w:rFonts w:cs="Arial"/>
          <w:rtl/>
        </w:rPr>
        <w:t>انخفاض تكاليف المعيشة مقارنة بالدول الأخرى، وملائمتها لكل الفئات المجتمعية الراغبة في الدراسة.</w:t>
      </w:r>
    </w:p>
    <w:p w:rsidR="00DB60E0" w:rsidRPr="00872A6D" w:rsidRDefault="00DB60E0" w:rsidP="00872A6D">
      <w:pPr>
        <w:pStyle w:val="ListParagraph"/>
        <w:numPr>
          <w:ilvl w:val="0"/>
          <w:numId w:val="1"/>
        </w:numPr>
        <w:bidi/>
        <w:rPr>
          <w:rFonts w:cs="Arial"/>
        </w:rPr>
      </w:pPr>
      <w:r w:rsidRPr="00872A6D">
        <w:rPr>
          <w:rFonts w:cs="Arial"/>
          <w:rtl/>
        </w:rPr>
        <w:t>الطفرة الأمنية والإستقرار الذي تنعم به مصر.</w:t>
      </w:r>
    </w:p>
    <w:p w:rsidR="00DB60E0" w:rsidRPr="00872A6D" w:rsidRDefault="00DB60E0" w:rsidP="00872A6D">
      <w:pPr>
        <w:pStyle w:val="ListParagraph"/>
        <w:numPr>
          <w:ilvl w:val="0"/>
          <w:numId w:val="1"/>
        </w:numPr>
        <w:bidi/>
        <w:rPr>
          <w:rFonts w:cs="Arial"/>
        </w:rPr>
      </w:pPr>
      <w:r w:rsidRPr="00872A6D">
        <w:rPr>
          <w:rFonts w:cs="Arial"/>
          <w:rtl/>
        </w:rPr>
        <w:t>شعبها المضياف والمحب لكل ما هو عربي.</w:t>
      </w:r>
    </w:p>
    <w:p w:rsidR="00872A6D" w:rsidRPr="00872A6D" w:rsidRDefault="00DB60E0" w:rsidP="00872A6D">
      <w:pPr>
        <w:pStyle w:val="ListParagraph"/>
        <w:numPr>
          <w:ilvl w:val="0"/>
          <w:numId w:val="1"/>
        </w:numPr>
        <w:bidi/>
        <w:rPr>
          <w:rFonts w:cs="Arial"/>
          <w:rtl/>
        </w:rPr>
      </w:pPr>
      <w:r w:rsidRPr="00872A6D">
        <w:rPr>
          <w:rFonts w:cs="Arial"/>
          <w:rtl/>
        </w:rPr>
        <w:t>العادات والتقاليد ووفرة أماكن التنزه والترفية للعطلات.</w:t>
      </w:r>
    </w:p>
    <w:p w:rsidR="00DB60E0" w:rsidRPr="00872A6D" w:rsidRDefault="00DB60E0" w:rsidP="00872A6D">
      <w:pPr>
        <w:pStyle w:val="ListParagraph"/>
        <w:numPr>
          <w:ilvl w:val="0"/>
          <w:numId w:val="1"/>
        </w:numPr>
        <w:bidi/>
        <w:rPr>
          <w:rFonts w:cs="Arial"/>
        </w:rPr>
      </w:pPr>
      <w:r w:rsidRPr="00872A6D">
        <w:rPr>
          <w:rFonts w:cs="Arial"/>
          <w:rtl/>
        </w:rPr>
        <w:t>تاريخ جامعتها العريق فتعد جامعة الأزهر الثالثة من حيث النشأة عالميًا، وجامعة القاهرة الثانية في المنطقة بعد أن وضع نواتها الأولى محمد على في القرن الثامن عشر.</w:t>
      </w:r>
    </w:p>
    <w:p w:rsidR="00DB60E0" w:rsidRPr="00872A6D" w:rsidRDefault="00DB60E0" w:rsidP="00872A6D">
      <w:pPr>
        <w:pStyle w:val="ListParagraph"/>
        <w:numPr>
          <w:ilvl w:val="0"/>
          <w:numId w:val="1"/>
        </w:numPr>
        <w:bidi/>
        <w:rPr>
          <w:rFonts w:cs="Arial"/>
        </w:rPr>
      </w:pPr>
      <w:r w:rsidRPr="00872A6D">
        <w:rPr>
          <w:rFonts w:cs="Arial"/>
          <w:rtl/>
        </w:rPr>
        <w:t>التوأمات والشراكات التي أجرتها الجامعات المصرية مع الجامعات المصرية، توأمة جامعة المنصورة مع جامعة مانشيستر الأنكليزية، والسيبربون الفرنسية.</w:t>
      </w:r>
    </w:p>
    <w:p w:rsidR="00872A6D" w:rsidRDefault="00DB60E0" w:rsidP="00872A6D">
      <w:pPr>
        <w:pStyle w:val="ListParagraph"/>
        <w:numPr>
          <w:ilvl w:val="0"/>
          <w:numId w:val="1"/>
        </w:numPr>
        <w:bidi/>
        <w:rPr>
          <w:rFonts w:cs="Arial"/>
        </w:rPr>
      </w:pPr>
      <w:r w:rsidRPr="00872A6D">
        <w:rPr>
          <w:rFonts w:cs="Arial"/>
          <w:rtl/>
        </w:rPr>
        <w:t>اعتبار العالم القاهرة منبر الشرق ووضح ذلك جليًا في بدايات الألفية وخطاب باراك أوباما للشرق من منصة الجامعة العريقة (القاهرة).</w:t>
      </w:r>
    </w:p>
    <w:p w:rsidR="00872A6D" w:rsidRDefault="00872A6D" w:rsidP="00872A6D">
      <w:pPr>
        <w:bidi/>
        <w:rPr>
          <w:rFonts w:cs="Arial"/>
        </w:rPr>
      </w:pPr>
    </w:p>
    <w:p w:rsidR="00872A6D" w:rsidRDefault="00872A6D" w:rsidP="00872A6D">
      <w:pPr>
        <w:bidi/>
        <w:rPr>
          <w:rFonts w:cs="Arial"/>
          <w:b/>
          <w:bCs/>
          <w:rtl/>
        </w:rPr>
      </w:pPr>
      <w:r w:rsidRPr="00872A6D">
        <w:rPr>
          <w:rFonts w:cs="Arial"/>
          <w:b/>
          <w:bCs/>
          <w:rtl/>
        </w:rPr>
        <w:t>شروط الدراسة في مصر للأجانب</w:t>
      </w:r>
      <w:r>
        <w:rPr>
          <w:rFonts w:cs="Arial" w:hint="cs"/>
          <w:b/>
          <w:bCs/>
          <w:rtl/>
        </w:rPr>
        <w:t>:</w:t>
      </w:r>
    </w:p>
    <w:p w:rsidR="00872A6D" w:rsidRPr="00FC474F" w:rsidRDefault="00872A6D" w:rsidP="00872A6D">
      <w:pPr>
        <w:bidi/>
        <w:rPr>
          <w:b/>
          <w:bCs/>
          <w:rtl/>
        </w:rPr>
      </w:pPr>
    </w:p>
    <w:p w:rsidR="00872A6D" w:rsidRPr="00872A6D" w:rsidRDefault="00872A6D" w:rsidP="00872A6D">
      <w:pPr>
        <w:bidi/>
        <w:jc w:val="center"/>
        <w:rPr>
          <w:rFonts w:cs="Arial"/>
          <w:rtl/>
        </w:rPr>
      </w:pPr>
      <w:r w:rsidRPr="00872A6D">
        <w:rPr>
          <w:rFonts w:cs="Arial"/>
          <w:rtl/>
        </w:rPr>
        <w:t>تختلف شروط الدراسة في مصر تبعاً لجنسية الطالب، مكان اقامته وكذلك الجامعة التي يريد الدراسة فيها, ولكن بشكل عام الشروط التالية هي الأهم عند التقديم للجامعات المصرية</w:t>
      </w:r>
      <w:r w:rsidRPr="00872A6D">
        <w:rPr>
          <w:rFonts w:cs="Arial"/>
        </w:rPr>
        <w:t xml:space="preserve"> :</w:t>
      </w:r>
    </w:p>
    <w:p w:rsidR="00872A6D" w:rsidRPr="00872A6D" w:rsidRDefault="00872A6D" w:rsidP="00872A6D">
      <w:pPr>
        <w:bidi/>
        <w:jc w:val="center"/>
        <w:rPr>
          <w:rFonts w:cs="Arial"/>
          <w:rtl/>
        </w:rPr>
      </w:pPr>
    </w:p>
    <w:p w:rsidR="00872A6D" w:rsidRDefault="00872A6D" w:rsidP="00872A6D">
      <w:pPr>
        <w:bidi/>
        <w:jc w:val="center"/>
        <w:rPr>
          <w:rFonts w:cs="Arial"/>
        </w:rPr>
      </w:pPr>
      <w:r w:rsidRPr="00872A6D">
        <w:rPr>
          <w:rFonts w:cs="Arial"/>
          <w:rtl/>
        </w:rPr>
        <w:t>الحد الأدنى للقبول في الكليات الخاصة للوافدين 65% للكليات العلمية، 55% للكليات النظرية.</w:t>
      </w:r>
    </w:p>
    <w:p w:rsidR="00872A6D" w:rsidRDefault="00872A6D" w:rsidP="00872A6D">
      <w:pPr>
        <w:bidi/>
        <w:jc w:val="center"/>
        <w:rPr>
          <w:rFonts w:cs="Arial"/>
          <w:rtl/>
          <w:lang w:bidi="ar-EG"/>
        </w:rPr>
      </w:pPr>
      <w:r w:rsidRPr="00872A6D">
        <w:rPr>
          <w:rFonts w:cs="Arial"/>
          <w:rtl/>
        </w:rPr>
        <w:t>التسجيل يتم على مرحلتين</w:t>
      </w:r>
      <w:r>
        <w:rPr>
          <w:rFonts w:cs="Arial" w:hint="cs"/>
          <w:rtl/>
          <w:lang w:bidi="ar-EG"/>
        </w:rPr>
        <w:t>:</w:t>
      </w:r>
    </w:p>
    <w:p w:rsidR="00872A6D" w:rsidRDefault="00872A6D" w:rsidP="00872A6D">
      <w:pPr>
        <w:pStyle w:val="ListParagraph"/>
        <w:numPr>
          <w:ilvl w:val="0"/>
          <w:numId w:val="2"/>
        </w:numPr>
        <w:bidi/>
        <w:jc w:val="center"/>
        <w:rPr>
          <w:rFonts w:cs="Arial"/>
          <w:lang w:bidi="ar-EG"/>
        </w:rPr>
      </w:pPr>
      <w:r w:rsidRPr="00872A6D">
        <w:rPr>
          <w:rFonts w:cs="Arial"/>
          <w:rtl/>
          <w:lang w:bidi="ar-EG"/>
        </w:rPr>
        <w:t>مرحلة المفاضلة والقبول المبدئي عن طريق موقع الإدارة العامة للوافدين في مصر وإرسال صورة الشهادة الثانوية وجواز السفر، وتحديد 10 رغبات.</w:t>
      </w:r>
    </w:p>
    <w:p w:rsidR="00872A6D" w:rsidRPr="00872A6D" w:rsidRDefault="00872A6D" w:rsidP="0068047C">
      <w:pPr>
        <w:pStyle w:val="ListParagraph"/>
        <w:numPr>
          <w:ilvl w:val="0"/>
          <w:numId w:val="2"/>
        </w:numPr>
        <w:bidi/>
        <w:jc w:val="center"/>
        <w:rPr>
          <w:rFonts w:cs="Arial"/>
          <w:rtl/>
          <w:lang w:bidi="ar-EG"/>
        </w:rPr>
      </w:pPr>
      <w:r w:rsidRPr="00872A6D">
        <w:rPr>
          <w:rFonts w:cs="Arial" w:hint="cs"/>
          <w:rtl/>
          <w:lang w:bidi="ar-EG"/>
        </w:rPr>
        <w:t xml:space="preserve">مرحلة </w:t>
      </w:r>
      <w:r w:rsidRPr="00872A6D">
        <w:rPr>
          <w:rFonts w:cs="Arial"/>
          <w:rtl/>
          <w:lang w:bidi="ar-EG"/>
        </w:rPr>
        <w:t>التسجيل</w:t>
      </w:r>
      <w:r w:rsidRPr="00872A6D">
        <w:rPr>
          <w:rFonts w:cs="Arial" w:hint="cs"/>
          <w:rtl/>
          <w:lang w:bidi="ar-EG"/>
        </w:rPr>
        <w:t>:</w:t>
      </w:r>
      <w:r w:rsidRPr="00872A6D">
        <w:rPr>
          <w:rFonts w:cs="Arial"/>
          <w:rtl/>
          <w:lang w:bidi="ar-EG"/>
        </w:rPr>
        <w:t xml:space="preserve"> بعد ظهور القبول على موقع الوافدين يجب استكمال الأوراق الأصلية وتصديقها (شهادة ثانوية، شهادة الميلاد، خطاب لا مانع من السفارة، 4 صور شخصية ) وإرسالها للجامعة التي تم قبول الطالب بها.</w:t>
      </w:r>
    </w:p>
    <w:p w:rsidR="00872A6D" w:rsidRPr="00872A6D" w:rsidRDefault="00872A6D" w:rsidP="00872A6D">
      <w:pPr>
        <w:bidi/>
        <w:jc w:val="center"/>
        <w:rPr>
          <w:rFonts w:cs="Arial" w:hint="cs"/>
          <w:rtl/>
          <w:lang w:bidi="ar-EG"/>
        </w:rPr>
      </w:pPr>
    </w:p>
    <w:sectPr w:rsidR="00872A6D" w:rsidRPr="00872A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C2213"/>
    <w:multiLevelType w:val="hybridMultilevel"/>
    <w:tmpl w:val="E152B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84DB1"/>
    <w:multiLevelType w:val="hybridMultilevel"/>
    <w:tmpl w:val="C8560FCC"/>
    <w:lvl w:ilvl="0" w:tplc="115413B0">
      <w:start w:val="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74F"/>
    <w:rsid w:val="00872A6D"/>
    <w:rsid w:val="00B542AA"/>
    <w:rsid w:val="00DB60E0"/>
    <w:rsid w:val="00FC4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CD4C"/>
  <w15:chartTrackingRefBased/>
  <w15:docId w15:val="{A9A00F7D-EDB8-4402-8BFD-FD7156AF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5101">
      <w:bodyDiv w:val="1"/>
      <w:marLeft w:val="0"/>
      <w:marRight w:val="0"/>
      <w:marTop w:val="0"/>
      <w:marBottom w:val="0"/>
      <w:divBdr>
        <w:top w:val="none" w:sz="0" w:space="0" w:color="auto"/>
        <w:left w:val="none" w:sz="0" w:space="0" w:color="auto"/>
        <w:bottom w:val="none" w:sz="0" w:space="0" w:color="auto"/>
        <w:right w:val="none" w:sz="0" w:space="0" w:color="auto"/>
      </w:divBdr>
    </w:div>
    <w:div w:id="600843605">
      <w:bodyDiv w:val="1"/>
      <w:marLeft w:val="0"/>
      <w:marRight w:val="0"/>
      <w:marTop w:val="0"/>
      <w:marBottom w:val="0"/>
      <w:divBdr>
        <w:top w:val="none" w:sz="0" w:space="0" w:color="auto"/>
        <w:left w:val="none" w:sz="0" w:space="0" w:color="auto"/>
        <w:bottom w:val="none" w:sz="0" w:space="0" w:color="auto"/>
        <w:right w:val="none" w:sz="0" w:space="0" w:color="auto"/>
      </w:divBdr>
    </w:div>
    <w:div w:id="816730781">
      <w:bodyDiv w:val="1"/>
      <w:marLeft w:val="0"/>
      <w:marRight w:val="0"/>
      <w:marTop w:val="0"/>
      <w:marBottom w:val="0"/>
      <w:divBdr>
        <w:top w:val="none" w:sz="0" w:space="0" w:color="auto"/>
        <w:left w:val="none" w:sz="0" w:space="0" w:color="auto"/>
        <w:bottom w:val="none" w:sz="0" w:space="0" w:color="auto"/>
        <w:right w:val="none" w:sz="0" w:space="0" w:color="auto"/>
      </w:divBdr>
    </w:div>
    <w:div w:id="1032414274">
      <w:bodyDiv w:val="1"/>
      <w:marLeft w:val="0"/>
      <w:marRight w:val="0"/>
      <w:marTop w:val="0"/>
      <w:marBottom w:val="0"/>
      <w:divBdr>
        <w:top w:val="none" w:sz="0" w:space="0" w:color="auto"/>
        <w:left w:val="none" w:sz="0" w:space="0" w:color="auto"/>
        <w:bottom w:val="none" w:sz="0" w:space="0" w:color="auto"/>
        <w:right w:val="none" w:sz="0" w:space="0" w:color="auto"/>
      </w:divBdr>
    </w:div>
    <w:div w:id="1164471937">
      <w:bodyDiv w:val="1"/>
      <w:marLeft w:val="0"/>
      <w:marRight w:val="0"/>
      <w:marTop w:val="0"/>
      <w:marBottom w:val="0"/>
      <w:divBdr>
        <w:top w:val="none" w:sz="0" w:space="0" w:color="auto"/>
        <w:left w:val="none" w:sz="0" w:space="0" w:color="auto"/>
        <w:bottom w:val="none" w:sz="0" w:space="0" w:color="auto"/>
        <w:right w:val="none" w:sz="0" w:space="0" w:color="auto"/>
      </w:divBdr>
    </w:div>
    <w:div w:id="1652366863">
      <w:bodyDiv w:val="1"/>
      <w:marLeft w:val="0"/>
      <w:marRight w:val="0"/>
      <w:marTop w:val="0"/>
      <w:marBottom w:val="0"/>
      <w:divBdr>
        <w:top w:val="none" w:sz="0" w:space="0" w:color="auto"/>
        <w:left w:val="none" w:sz="0" w:space="0" w:color="auto"/>
        <w:bottom w:val="none" w:sz="0" w:space="0" w:color="auto"/>
        <w:right w:val="none" w:sz="0" w:space="0" w:color="auto"/>
      </w:divBdr>
    </w:div>
    <w:div w:id="1916166941">
      <w:bodyDiv w:val="1"/>
      <w:marLeft w:val="0"/>
      <w:marRight w:val="0"/>
      <w:marTop w:val="0"/>
      <w:marBottom w:val="0"/>
      <w:divBdr>
        <w:top w:val="none" w:sz="0" w:space="0" w:color="auto"/>
        <w:left w:val="none" w:sz="0" w:space="0" w:color="auto"/>
        <w:bottom w:val="none" w:sz="0" w:space="0" w:color="auto"/>
        <w:right w:val="none" w:sz="0" w:space="0" w:color="auto"/>
      </w:divBdr>
    </w:div>
    <w:div w:id="204250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Hamed</dc:creator>
  <cp:keywords/>
  <dc:description/>
  <cp:lastModifiedBy>Mohamed Hamed</cp:lastModifiedBy>
  <cp:revision>1</cp:revision>
  <dcterms:created xsi:type="dcterms:W3CDTF">2022-10-11T14:14:00Z</dcterms:created>
  <dcterms:modified xsi:type="dcterms:W3CDTF">2022-10-11T15:51:00Z</dcterms:modified>
</cp:coreProperties>
</file>