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ontserrat" w:hAnsi="Montserrat" w:cs="Montserrat"/>
          <w:b/>
          <w:i w:val="0"/>
          <w:color w:val="A48111"/>
          <w:sz w:val="22"/>
        </w:rPr>
        <w:t>DIGITAL CHANGE ACADEMY · DCA</w:t>
      </w:r>
    </w:p>
    <w:p>
      <w:pPr>
        <w:spacing w:before="320"/>
        <w:jc w:val="center"/>
      </w:pPr>
      <w:r>
        <w:rPr>
          <w:rFonts w:ascii="Marcellus" w:hAnsi="Marcellus" w:cs="Marcellus"/>
          <w:b w:val="0"/>
          <w:i w:val="0"/>
          <w:color w:val="2E8B76"/>
          <w:sz w:val="64"/>
        </w:rPr>
        <w:t>Fábrica de Sprint Roadmaps</w:t>
      </w:r>
    </w:p>
    <w:p>
      <w:pPr>
        <w:jc w:val="center"/>
      </w:pPr>
      <w:r>
        <w:rPr>
          <w:rFonts w:ascii="Marcellus" w:hAnsi="Marcellus" w:cs="Marcellus"/>
          <w:b w:val="0"/>
          <w:i w:val="0"/>
          <w:color w:val="2E8B76"/>
          <w:sz w:val="44"/>
        </w:rPr>
        <w:t>Guía para crear nuevos instrumentos BAIP</w:t>
      </w:r>
    </w:p>
    <w:p>
      <w:pPr>
        <w:spacing w:before="280"/>
        <w:jc w:val="center"/>
      </w:pPr>
      <w:r>
        <w:rPr>
          <w:rFonts w:ascii="Montserrat" w:hAnsi="Montserrat" w:cs="Montserrat"/>
          <w:b w:val="0"/>
          <w:i w:val="0"/>
          <w:color w:val="1E2A38"/>
          <w:sz w:val="23"/>
        </w:rPr>
        <w:t>Una plantilla, un motor, infinitos sprints.</w:t>
        <w:br/>
        <w:t>Cambias el contenido y la portada; la maquinaria funciona igual.</w:t>
      </w:r>
    </w:p>
    <w:p/>
    <w:p/>
    <w:p/>
    <w:p/>
    <w:p/>
    <w:p/>
    <w:p/>
    <w:p>
      <w:pPr>
        <w:jc w:val="center"/>
      </w:pPr>
      <w:r>
        <w:rPr>
          <w:rFonts w:ascii="Montserrat" w:hAnsi="Montserrat" w:cs="Montserrat"/>
          <w:b/>
          <w:i w:val="0"/>
          <w:color w:val="2E8B76"/>
          <w:sz w:val="20"/>
        </w:rPr>
        <w:t>Modelo ARIA · Envío real + PDF + registro de BI</w:t>
      </w:r>
    </w:p>
    <w:p>
      <w:pPr>
        <w:jc w:val="center"/>
      </w:pPr>
      <w:r>
        <w:rPr>
          <w:rFonts w:ascii="Montserrat" w:hAnsi="Montserrat" w:cs="Montserrat"/>
          <w:b w:val="0"/>
          <w:i w:val="0"/>
          <w:color w:val="555F6B"/>
          <w:sz w:val="19"/>
        </w:rPr>
        <w:t>Guía técnica · Edición 2026 · v1.0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2E8B76"/>
          <w:sz w:val="48"/>
        </w:rPr>
        <w:t>Contenido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 · La idea en una imagen: plantilla + motor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2 · Las tres capas de un roadmap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3 · Los 4 únicos elementos que cambias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4 · Lo que NUNCA se toca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5 · Receta: crear un sprint nuevo paso a paso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6 · El prompt listo para Claude Code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7 · El backend: por qué casi nunca lo tocas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8 · Publicar en producción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9 · Prueba de humo (verificación de 3 minutos)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10 · Solución de problemas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11 · Tarjeta de referencia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La idea en una imagen: plantilla + motor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Todos los Sprint Roadmaps comparten la misma </w:t>
      </w:r>
      <w:r>
        <w:rPr>
          <w:rFonts w:ascii="Montserrat" w:hAnsi="Montserrat" w:cs="Montserrat"/>
          <w:b/>
          <w:i w:val="0"/>
          <w:color w:val="1E2A38"/>
          <w:sz w:val="21"/>
        </w:rPr>
        <w:t>maquinaria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: autoguardado, envío real al facilitador, confirmación verificada, generación de PDF y registro para BI. Lo único que cambia entre un sprint y otro es el </w:t>
      </w:r>
      <w:r>
        <w:rPr>
          <w:rFonts w:ascii="Montserrat" w:hAnsi="Montserrat" w:cs="Montserrat"/>
          <w:b/>
          <w:i w:val="0"/>
          <w:color w:val="1E2A38"/>
          <w:sz w:val="21"/>
        </w:rPr>
        <w:t>contenido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(los experimentos, los textos, la portada) y cuatro datos de configuración.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🧭  La analogía de la imprenta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Piensa en una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imprenta con una máquina fija y planchas intercambiables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La máquina —el motor de envío, el PDF, el guardado— nunca se desarma. Para un folleto nuevo solo cambias la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plancha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: el contenido y la portada. Crear un sprint nuevo es cambiar la plancha, no reconstruir la imprenta.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Esto es posible porque el motor se diseñó </w:t>
      </w:r>
      <w:r>
        <w:rPr>
          <w:rFonts w:ascii="Montserrat" w:hAnsi="Montserrat" w:cs="Montserrat"/>
          <w:b/>
          <w:i w:val="0"/>
          <w:color w:val="1E2A38"/>
          <w:sz w:val="21"/>
        </w:rPr>
        <w:t>genérico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: no conoce los experimentos por su número, los lee de una tabla. Y el backend es </w:t>
      </w:r>
      <w:r>
        <w:rPr>
          <w:rFonts w:ascii="Montserrat" w:hAnsi="Montserrat" w:cs="Montserrat"/>
          <w:b/>
          <w:i w:val="0"/>
          <w:color w:val="1E2A38"/>
          <w:sz w:val="21"/>
        </w:rPr>
        <w:t>agnóstico al contenido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 el HTML le dice el nombre de cada experimento en el envío, así que el servidor nunca necesita saber de antemano qué sprint le escribe.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La consecuencia práctica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Un sprint nuevo se crea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copiando un roadmap existente y cambiando 4 cosas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El backend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no se toca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(salvo redesplegarlo una vez, si aún tienes la versión previa a julio 2026). Ni una línea del motor cambia.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2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Las tres capas de un roadmap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Cada archivo `.html` de un roadmap tiene tres capas superpuestas. Entender cuál es cuál es todo lo que necesitas para no romper nada.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475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es</w:t>
            </w:r>
          </w:p>
        </w:tc>
        <w:tc>
          <w:tcPr>
            <w:tcW w:type="dxa" w:w="273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¿Se cambia por sprint?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Contenido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Portada, textos, experimentos, campos, instrucciones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Sí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es el propósito del sprint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Configuración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4 datos: INSTRUMENT, SAVE_KEY, expNames, EXP_FIELDS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Sí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pequeños ajustes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Motor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submitExp, printExp, collectPayload, validarEnvio, autoguardado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No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idéntico siempre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Regla de oro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Si vas a tocar algo que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es contenido ni uno de los 4 datos de configuración, detente. Casi seguro estás por modificar el motor — y eso es justo lo que no se toca.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3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Los 4 únicos elementos que cambias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Están todos juntos, al inicio del bloque `&lt;script&gt;`. Estos son, textualmente, los cuatro: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① INSTRUMENT — la identidad del sprint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const INSTRUMENT =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id: 'sprint-03-xxx',                    // identificador corto y único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sprintLabel: 'Sprint Roadmap 03 · Nombre del sprint',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endpoint: 'https://script.google.com/macros/s/AKfyc.../exec'  // MISMA URL siempre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El `endpoint` es </w:t>
      </w:r>
      <w:r>
        <w:rPr>
          <w:rFonts w:ascii="Montserrat" w:hAnsi="Montserrat" w:cs="Montserrat"/>
          <w:b/>
          <w:i w:val="0"/>
          <w:color w:val="1E2A38"/>
          <w:sz w:val="21"/>
        </w:rPr>
        <w:t>el mismo para todos los sprints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hay un solo motor. Solo cambias `id` y `sprintLabel`.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② SAVE_KEY — la caja fuerte del autoguardado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const SAVE_KEY = 'dca_aria_sprint03_v1';   // ÚNICO por sprint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Por qué SAVE_KEY debe ser único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Es la etiqueta bajo la cual el navegador guarda las respuestas. Si dos sprints comparten la misma clave,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se pisan los datos entre sí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Cambia siempre el número del sprint. Es el error más caro si se olvida.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③ expNames — los nombres legibles de los experimentos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const expNames =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'301': 'Experimento 3.01 — Título del experimento',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'302': 'Experimento 3.02 — Título del experimento',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...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Los </w:t>
      </w:r>
      <w:r>
        <w:rPr>
          <w:rFonts w:ascii="Montserrat" w:hAnsi="Montserrat" w:cs="Montserrat"/>
          <w:b/>
          <w:i w:val="0"/>
          <w:color w:val="1E2A38"/>
          <w:sz w:val="21"/>
        </w:rPr>
        <w:t>IDs siguen el patrón `&lt;sprint&gt;&lt;exp&gt;`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 sprint 03 → 301, 302, 303, 304. El motor y el recibo (`ARIA-03-301-0007`) derivan el número de sprint de aquí automáticamente.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④ EXP_FIELDS — la estructura de campos de cada experimento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const EXP_FIELDS =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'301': [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{ id: 'f-301-rid-grupo', label: 'Grupo / Organización del reporte' },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{ id: 'f-301-nivel', label: 'Nivel de trabajo', type: 'radio', name: 'level-301' },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{ id: 'f-301-e1', label: 'Primer campo de evidencia' },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{ id: 'f-301-obs', label: 'Observaciones'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],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...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La conexión invisible que debes respetar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Cada `id` de EXP_FIELDS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debe existir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como `id` y `data-save` en el HTML del campo correspondiente. Es el hilo que conecta la estructura con lo que el estudiante escribe. Si el `id` de la tabla no coincide con el del `&lt;textarea&gt;`, ese campo no se guarda ni se envía. Claude Code mantiene esto sincronizado por ti.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4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Lo que NUNCA se toca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Estas piezas son la maquinaria. Están probadas, funcionan y son idénticas en todos los sprints. Modificarlas es la forma más rápida de romper un instrumento.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No tocar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es</w:t>
            </w:r>
          </w:p>
        </w:tc>
        <w:tc>
          <w:tcPr>
            <w:tcW w:type="dxa" w:w="288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pasa si lo tocas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motor de envío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submitExp, collectPayload, validarEnvio, alerta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Rompes el envío real o la confirmación verificada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generador de PDF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printExp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Vuelve el PDF recortado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autoguardado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getData, saveField, loadAll, autosave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Los estudiantes pierden su trabajo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markSent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Marca «Enviado» con recibo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Vuelve la confirmación falsa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bloque @media print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Impresión del instrumento en blanco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descuadran las 20 páginas fijas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Atributos data-save / data-radio-save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hilo del autoguardado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Campos que no se guardan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🔴  El principio que heredó este diseño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La confirmación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nunca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se muestra por optimismo: solo cuando el servidor devuelve un recibo. Ese es el corazón del motor y la razón por la que existe. Cualquier cambio que rompa esa regla nos devuelve al bug que costó la primera cohorte.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5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Receta: crear un sprint nuevo paso a paso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Con Claude Code abierto en el repositorio `sprint-roadmaps-baip`, este es el flujo completo. El capítulo 6 te da el prompt exacto para automatizarlo casi por entero.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1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Duplica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un roadmap existente como plantilla: `sprint-roadmap-01-baip.html` → `sprint-roadmap-03-xxx.html`. (El Sprint 01 y el 02 ya tienen el motor correcto; sirve cualquiera de los dos.)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2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Cambia los 4 datos de configuración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(capítulo 3): INSTRUMENT, SAVE_KEY, expNames, EXP_FIELDS. El `endpoint` déjalo igual — es el mismo motor.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3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Reemplaza el contenido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 portada (tema, badges, programa), textos de cada experimento, y los campos (`&lt;textarea&gt;` con sus `id`/`data-save` alineados a EXP_FIELDS). Aquí va el 90% del trabajo real.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4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No toques el motor.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Verifica que submitExp, printExp y el autoguardado quedaron intactos.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5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Prueba local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 abre el HTML, llena un experimento, pulsa «Enviar ahora». Debes recibir el recibo y el correo (ver capítulo 9).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6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Publica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en `dca-website` bajo `/sprint-roadmap-03-xxx/` (capítulo 8).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Atajo mental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Contenido + 4 datos = sprint nuevo. Si te encuentras editando funciones de JavaScript, te saliste del carril: eso ya está hecho y no se repite.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6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El prompt listo para Claude Code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La forma </w:t>
      </w:r>
      <w:r>
        <w:rPr>
          <w:rFonts w:ascii="Montserrat" w:hAnsi="Montserrat" w:cs="Montserrat"/>
          <w:b/>
          <w:i w:val="0"/>
          <w:color w:val="1E2A38"/>
          <w:sz w:val="21"/>
        </w:rPr>
        <w:t>más simple y automatizada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de crear un sprint es delegárselo a Claude Code con un encargo preciso. Copia esta plantilla, rellena los corchetes y pégala: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Crea un nuevo Sprint Roadmap duplicando sprint-roadmap-01-baip.html como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sprint-roadmap-0N-[slug].html en el repo sprint-roadmaps-baip.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MANTÉN INTACTO todo el motor: submitExp, printExp, collectPayload,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validarEnvio, alerta, markSent, y la lógica de autoguardado (getData,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saveField, loadAll, autosave). NO toques el bloque @media print ni los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atributos data-save / data-radio-save.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CAMBIA solo estos 4 datos de configuración al inicio del &lt;script&gt;: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1. INSTRUMENT = { id:'sprint-0N-[slug]',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         sprintLabel:'Sprint Roadmap 0N · [Nombre]',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         endpoint: (déjalo igual, es el mismo motor)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2. SAVE_KEY = 'dca_aria_sprint0N_v1'   (único, no reutilizar)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3. expNames = { '0N1':'Experimento N.01 — ...', ...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4. EXP_FIELDS = { '0N1':[ {id:'f-0N1-e1',label:'...'}, ... ], ...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REEMPLAZA el contenido (portada, textos, campos) con el del archivo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fuente [Roadmap_SprintNN_...md]. Alinea cada id de EXP_FIELDS con el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id y data-save del &lt;textarea&gt; correspondiente. Respeta el brandbook DCA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(Marcellus + Montserrat, teal/oro/carbón, tuteo).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Al terminar: valida la sintaxis del JS, confirma que no quedan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referencias a mailModal ni window.print() en botones, y que la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maquinaria protegida sigue intacta. Muéstrame el resumen antes de publicar.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💬  Por qué este prompt funciona tan bien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Le dice a Claude Code las tres cosas que importan: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qué duplicar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qué preservar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(el motor) y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qué cambiar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(los 4 datos + contenido). Con eso, el trabajo repetitivo y propenso a error queda automatizado, y tú te concentras en el contenido pedagógico.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7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El backend: por qué casi nunca lo tocas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Hay </w:t>
      </w:r>
      <w:r>
        <w:rPr>
          <w:rFonts w:ascii="Montserrat" w:hAnsi="Montserrat" w:cs="Montserrat"/>
          <w:b/>
          <w:i w:val="0"/>
          <w:color w:val="1E2A38"/>
          <w:sz w:val="21"/>
        </w:rPr>
        <w:t>un solo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motor de recepción (el Apps Script) para </w:t>
      </w:r>
      <w:r>
        <w:rPr>
          <w:rFonts w:ascii="Montserrat" w:hAnsi="Montserrat" w:cs="Montserrat"/>
          <w:b/>
          <w:i w:val="0"/>
          <w:color w:val="1E2A38"/>
          <w:sz w:val="21"/>
        </w:rPr>
        <w:t>todos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los sprints. Se diseñó para no necesitar cambios cuando nace un sprint nuevo.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Cómo sabe el motor de un sprint que no conocía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El HTML incluye en cada envío el nombre del experimento (`expNombre`) y la etiqueta del sprint (`sprintLabel`). El backend los usa directamente, en lugar de una lista fija. Por eso reconoce el Experimento 3.01 sin que nadie se lo haya programado.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// En el backend — genérico, no hay que editarlo por sprint: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function nombreExp(d)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return (d.expNombre &amp;&amp; String(d.expNombre).trim())   // lo que envía el HTML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|| EXPERIMENTOS[d.exp]                            // respaldo Sprint 01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|| ('Experimento ' + d.exp);                      // último recurso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Todo cae en la misma Hoja, ordenado por instrumento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Cada envío escribe una fila con su columna `Instrumento` (`sprint-01-baip`, `sprint-02-baip`, …). Así los datos de todos los sprints conviven en un registro único —ideal para BI— pero siempre filtrables por sprint. El recibo (`ARIA-03-301-0007`) también identifica el sprint de un vistazo.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La única vez que SÍ tocas el Apps Script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Una sola vez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si tu motor desplegado es anterior a julio 2026: hay que redesplegar el `Codigo.gs` actualizado (el que trae `nombreExp` y el recibo multi-sprint). Después de eso,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ningún sprint futuro requiere volver a tocarlo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Para redesplegar: Apps Script → Implementar → Gestionar implementaciones → editar (✏️) → Versión: «Nueva versión» → Implementar. La URL no cambia.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🔴  Acción pendiente ahora mismo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El Sprint 02 usa experimentos 201–204. El motor desplegado hoy todavía es la versión previa y los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rechaza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Antes de poner el Sprint 02 en circulación,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redesplega el `Codigo.gs` actualizado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una vez. El Sprint 01 (101–104) seguirá funcionando igual: el cambio es retrocompatible.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8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Publicar en producción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Los roadmaps viven en el sitio principal bajo `digitalchangeadvisors.com/sprint-roadmap-0N-.../`. La estructura es una carpeta por sprint con su `index.html` y su carpeta `Images/`.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1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>Copia el `.html` como `index.html` dentro de `sprint-roadmap-0N-xxx/` en el repo `dca-website`.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2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>Copia la carpeta `Images/` si el sprint usa ilustraciones propias.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3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>Haz commit y push. GitHub Pages reconstruye en 1–2 minutos.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4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>Verifica en `digitalchangeadvisors.com/sprint-roadmap-0N-xxx/`.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Nota sobre credenciales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El repo `dca-website` ahora vive en la organización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DigitalChangeAdvisors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(se movió desde DCA-ReturnAI). Para publicar desde un clon nuevo, usa la URL sin token embebido para que git use el llavero del sistema. Claude Code conoce este procedimiento; solo pídele «publica el sprint 0N en producción».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9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Prueba de humo (verificación de 3 minutos)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Antes de entregar un sprint a estudiantes, haz siempre esta prueba de extremo a extremo: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1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Abre el roadmap y llena </w:t>
      </w:r>
      <w:r>
        <w:rPr>
          <w:rFonts w:ascii="Montserrat" w:hAnsi="Montserrat" w:cs="Montserrat"/>
          <w:b/>
          <w:i w:val="0"/>
          <w:color w:val="1E2A38"/>
          <w:sz w:val="21"/>
        </w:rPr>
        <w:t>un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experimento con datos de prueba, incluido un campo con texto largo.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2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Escribe tu propio correo en la portada. Pulsa </w:t>
      </w:r>
      <w:r>
        <w:rPr>
          <w:rFonts w:ascii="Montserrat" w:hAnsi="Montserrat" w:cs="Montserrat"/>
          <w:b/>
          <w:i w:val="0"/>
          <w:color w:val="1E2A38"/>
          <w:sz w:val="21"/>
        </w:rPr>
        <w:t>«Enviar ahora»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3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Confirma que aparece </w:t>
      </w:r>
      <w:r>
        <w:rPr>
          <w:rFonts w:ascii="Montserrat" w:hAnsi="Montserrat" w:cs="Montserrat"/>
          <w:b/>
          <w:i w:val="0"/>
          <w:color w:val="1E2A38"/>
          <w:sz w:val="21"/>
        </w:rPr>
        <w:t>«✓ Envío confirmado»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con un número de recibo (no antes).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4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Revisa tu correo: deben llegar el aviso al facilitador </w:t>
      </w:r>
      <w:r>
        <w:rPr>
          <w:rFonts w:ascii="Montserrat" w:hAnsi="Montserrat" w:cs="Montserrat"/>
          <w:b/>
          <w:i w:val="0"/>
          <w:color w:val="1E2A38"/>
          <w:sz w:val="21"/>
        </w:rPr>
        <w:t>con PDF adjunto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y tu copia de estudiante.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5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Abre el PDF y verifica que el </w:t>
      </w:r>
      <w:r>
        <w:rPr>
          <w:rFonts w:ascii="Montserrat" w:hAnsi="Montserrat" w:cs="Montserrat"/>
          <w:b/>
          <w:i w:val="0"/>
          <w:color w:val="1E2A38"/>
          <w:sz w:val="21"/>
        </w:rPr>
        <w:t>texto largo se ve completo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sin recortes.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6 </w:t>
      </w:r>
      <w:r>
        <w:t xml:space="preserve">  </w:t>
      </w:r>
      <w:r>
        <w:rPr>
          <w:rFonts w:ascii="Montserrat" w:hAnsi="Montserrat" w:cs="Montserrat"/>
          <w:b w:val="0"/>
          <w:i w:val="0"/>
          <w:color w:val="1E2A38"/>
          <w:sz w:val="21"/>
        </w:rPr>
        <w:t>Abre la Hoja de registro: debe haber una fila nueva con el instrumento y el experimento correctos.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Si algo de esto falla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El más común: «El servidor rechazó el envío: Experimento no reconocido». Significa que el Apps Script desplegado es la versión vieja. Redesplégalo (capítulo 7) y reintenta. El resto de fallos se listan en el capítulo 10.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10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Solución de problemas</w:t>
      </w:r>
    </w:p>
    <w:p>
      <w:pPr>
        <w:spacing w:before="0" w:after="200"/>
        <w:pBdr>
          <w:bottom w:val="single" w:sz="18" w:space="1" w:color="2E8B7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Síntoma</w:t>
            </w:r>
          </w:p>
        </w:tc>
        <w:tc>
          <w:tcPr>
            <w:tcW w:type="dxa" w:w="331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Causa probable</w:t>
            </w:r>
          </w:p>
        </w:tc>
        <w:tc>
          <w:tcPr>
            <w:tcW w:type="dxa" w:w="316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«Experimento no reconocido»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Apps Script desplegado es la versión vieja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Redesplegar Codigo.gs (cap. 7)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«El envío no está configurado»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INSTRUMENT.endpoint quedó con PEGA_AQUI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Pegar la URL /exec del motor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No llega el correo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Alias facilitador@ inexistente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Crear el alias en Workspace; la copia a ceo@ llega igual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PDF sale recortado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editó printExp o se usó window.print()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Restaurar printExp del motor genérico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«Enviado» sin que llegue nada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reintrodujo markSent sin verificar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Restaurar el motor; markSent solo con recibo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Datos de un sprint pisan otro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SAVE_KEY repetido entre sprints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Dar un SAVE_KEY único por sprint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Un campo no se guarda ni envía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id de EXP_FIELDS ≠ id del textarea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Alinear id y data-save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navegador bloquea el PDF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Bloqueador de ventanas emergentes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Permitir pop-ups del sitio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11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Tarjeta de referencia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Para crear un sprint nuevo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1. Duplicar un roadmap existente  → sprint-roadmap-0N-slug.html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2. Cambiar 4 datos:  INSTRUMENT · SAVE_KEY · expNames · EXP_FIELDS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3. Reemplazar contenido y portada (respetar brandbook + tuteo)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4. NO tocar el motor ni el autoguardado ni @media print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5. Prueba de humo: enviar → recibo → correo con PDF completo → fila en Hoja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6. Publicar en dca-website /sprint-roadmap-0N-slug/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Los IDs siguen el patrón sprint+exp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23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Experimentos</w:t>
            </w:r>
          </w:p>
        </w:tc>
        <w:tc>
          <w:tcPr>
            <w:tcW w:type="dxa" w:w="345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SAVE_KEY</w:t>
            </w:r>
          </w:p>
        </w:tc>
        <w:tc>
          <w:tcPr>
            <w:tcW w:type="dxa" w:w="23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Recibo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01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101–104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dca_aria_sprint01_v3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ARIA-01-101-…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02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201–204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dca_aria_sprint02_v1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ARIA-02-201-…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03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301–304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dca_aria_sprint03_v1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ARIA-03-301-…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Backend: un solo motor para todos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Mismo endpoint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en todos los sprints. No se crea uno nuevo por sprint.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No se edita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al crear un sprint: reconoce el experimento por `expNombre`.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Se redespliega una sola vez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si es anterior a la versión multi-sprint (julio 2026).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Todo cae en la misma Hoja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con columna `Instrumento` para filtrar y hacer BI.</w:t>
      </w:r>
    </w:p>
    <w:p/>
    <w:p>
      <w:pPr>
        <w:spacing w:before="280"/>
        <w:jc w:val="center"/>
      </w:pPr>
      <w:r>
        <w:rPr>
          <w:rFonts w:ascii="Marcellus" w:hAnsi="Marcellus" w:cs="Marcellus"/>
          <w:b w:val="0"/>
          <w:i w:val="0"/>
          <w:color w:val="A48111"/>
          <w:sz w:val="24"/>
        </w:rPr>
        <w:t>— Digital Change Advisors · Modelo ARIA —</w:t>
      </w:r>
    </w:p>
    <w:p>
      <w:pPr>
        <w:jc w:val="center"/>
      </w:pPr>
      <w:r>
        <w:rPr>
          <w:rFonts w:ascii="Montserrat" w:hAnsi="Montserrat" w:cs="Montserrat"/>
          <w:b w:val="0"/>
          <w:i/>
          <w:color w:val="555F6B"/>
          <w:sz w:val="20"/>
        </w:rPr>
        <w:t>Una plantilla, un motor, infinitos sprints.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ontserrat" w:hAnsi="Montserrat"/>
      <w:color w:val="1E2A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