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0E2" w:rsidRPr="009927E2" w:rsidRDefault="009927E2" w:rsidP="00D24FD0">
      <w:pPr>
        <w:spacing w:after="0" w:line="240" w:lineRule="auto"/>
        <w:contextualSpacing/>
        <w:rPr>
          <w:rFonts w:ascii="Manjari" w:hAnsi="Manjari" w:cs="Manjari"/>
          <w:b/>
          <w:bCs/>
          <w:sz w:val="24"/>
          <w:szCs w:val="24"/>
          <w:u w:val="single"/>
          <w:lang w:val="en-IN"/>
        </w:rPr>
      </w:pPr>
      <w:bookmarkStart w:id="0" w:name="_GoBack"/>
      <w:r w:rsidRPr="009927E2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 xml:space="preserve">ആര് </w:t>
      </w:r>
      <w:r w:rsidRPr="009927E2">
        <w:rPr>
          <w:rFonts w:ascii="Manjari" w:hAnsi="Manjari" w:cs="Manjari"/>
          <w:b/>
          <w:bCs/>
          <w:sz w:val="24"/>
          <w:szCs w:val="24"/>
          <w:u w:val="single"/>
          <w:lang w:val="en-IN"/>
        </w:rPr>
        <w:t xml:space="preserve">? </w:t>
      </w:r>
      <w:r w:rsidRPr="009927E2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 xml:space="preserve">ആരെ </w:t>
      </w:r>
      <w:r w:rsidRPr="009927E2">
        <w:rPr>
          <w:rFonts w:ascii="Manjari" w:hAnsi="Manjari" w:cs="Manjari"/>
          <w:b/>
          <w:bCs/>
          <w:sz w:val="24"/>
          <w:szCs w:val="24"/>
          <w:u w:val="single"/>
          <w:lang w:val="en-IN"/>
        </w:rPr>
        <w:t xml:space="preserve">? </w:t>
      </w:r>
      <w:r w:rsidRPr="009927E2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>ആര്‍ക്കു വേ</w:t>
      </w:r>
      <w:r w:rsidR="00550544">
        <w:rPr>
          <w:rFonts w:ascii="Manjari" w:hAnsi="Manjari" w:cs="Manjari" w:hint="cs"/>
          <w:b/>
          <w:bCs/>
          <w:sz w:val="24"/>
          <w:szCs w:val="24"/>
          <w:u w:val="single"/>
          <w:cs/>
          <w:lang w:val="en-IN" w:bidi="ml-IN"/>
        </w:rPr>
        <w:t>ണ്ടി</w:t>
      </w:r>
      <w:r w:rsidRPr="009927E2">
        <w:rPr>
          <w:rFonts w:ascii="Manjari" w:hAnsi="Manjari" w:cs="Manjari"/>
          <w:b/>
          <w:bCs/>
          <w:sz w:val="24"/>
          <w:szCs w:val="24"/>
          <w:u w:val="single"/>
          <w:lang w:val="en-IN"/>
        </w:rPr>
        <w:t>?</w:t>
      </w:r>
    </w:p>
    <w:bookmarkEnd w:id="0"/>
    <w:p w:rsidR="00B730E2" w:rsidRPr="009927E2" w:rsidRDefault="00B730E2" w:rsidP="00D24FD0">
      <w:pPr>
        <w:spacing w:after="0" w:line="240" w:lineRule="auto"/>
        <w:contextualSpacing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B07C09" w:rsidP="009927E2">
      <w:pPr>
        <w:spacing w:after="0" w:line="240" w:lineRule="auto"/>
        <w:contextualSpacing/>
        <w:rPr>
          <w:rFonts w:ascii="Manjari" w:hAnsi="Manjari" w:cs="Manjari"/>
          <w:sz w:val="24"/>
          <w:szCs w:val="24"/>
          <w:lang w:val="en-IN"/>
        </w:rPr>
      </w:pPr>
      <w:r>
        <w:rPr>
          <w:rFonts w:ascii="Manjari" w:hAnsi="Manjari" w:cs="Manjari"/>
          <w:sz w:val="24"/>
          <w:szCs w:val="24"/>
          <w:cs/>
          <w:lang w:val="en-IN" w:bidi="ml-IN"/>
        </w:rPr>
        <w:t>ജോസഫ് കുര‍്യ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ന്‍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A357B9" w:rsidRDefault="009927E2" w:rsidP="00115BFF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A357B9">
        <w:rPr>
          <w:rFonts w:ascii="Manjari" w:hAnsi="Manjari" w:cs="Manjari"/>
          <w:sz w:val="24"/>
          <w:szCs w:val="24"/>
          <w:cs/>
          <w:lang w:val="en-IN" w:bidi="ml-IN"/>
        </w:rPr>
        <w:t>അസ</w:t>
      </w:r>
      <w:r w:rsidR="00B07C09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Pr="00A357B9">
        <w:rPr>
          <w:rFonts w:ascii="Manjari" w:hAnsi="Manjari" w:cs="Manjari"/>
          <w:sz w:val="24"/>
          <w:szCs w:val="24"/>
          <w:cs/>
          <w:lang w:val="en-IN" w:bidi="ml-IN"/>
        </w:rPr>
        <w:t>ര്‍ഗ്ഗിക പ്രവര്‍ത്തനങ്ങള്‍ക്ക് പാസ്റ്റര്‍ അറസ്റ്റി</w:t>
      </w:r>
      <w:r w:rsidR="00B07C09">
        <w:rPr>
          <w:rFonts w:ascii="Manjari" w:hAnsi="Manjari" w:cs="Manjari" w:hint="cs"/>
          <w:sz w:val="24"/>
          <w:szCs w:val="24"/>
          <w:cs/>
          <w:lang w:val="en-IN" w:bidi="ml-IN"/>
        </w:rPr>
        <w:t>ല്‍.</w:t>
      </w:r>
      <w:r w:rsidRPr="00A357B9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A357B9">
        <w:rPr>
          <w:rFonts w:ascii="Manjari" w:hAnsi="Manjari" w:cs="Manjari"/>
          <w:sz w:val="24"/>
          <w:szCs w:val="24"/>
          <w:cs/>
          <w:lang w:val="en-IN" w:bidi="ml-IN"/>
        </w:rPr>
        <w:t>സാധാരണയായി ദിനപ്പത്രങ്ങളി</w:t>
      </w:r>
      <w:r w:rsidR="009A1518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A357B9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A357B9">
        <w:rPr>
          <w:rFonts w:ascii="Manjari" w:hAnsi="Manjari" w:cs="Manjari"/>
          <w:sz w:val="24"/>
          <w:szCs w:val="24"/>
          <w:cs/>
          <w:lang w:val="en-IN" w:bidi="ml-IN"/>
        </w:rPr>
        <w:t>വരാറുള്ള ഒരു വാര്‍ത്തയാണിത്. പോരാത്തതിന് അയ</w:t>
      </w:r>
      <w:r w:rsidR="009A1518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A357B9">
        <w:rPr>
          <w:rFonts w:ascii="Manjari" w:hAnsi="Manjari" w:cs="Manjari"/>
          <w:sz w:val="24"/>
          <w:szCs w:val="24"/>
          <w:cs/>
          <w:lang w:val="en-IN" w:bidi="ml-IN"/>
        </w:rPr>
        <w:t>വാസിയുമായി കലഹം</w:t>
      </w:r>
      <w:r w:rsidRPr="00A357B9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A357B9">
        <w:rPr>
          <w:rFonts w:ascii="Manjari" w:hAnsi="Manjari" w:cs="Manjari"/>
          <w:sz w:val="24"/>
          <w:szCs w:val="24"/>
          <w:cs/>
          <w:lang w:val="en-IN" w:bidi="ml-IN"/>
        </w:rPr>
        <w:t>മക്കളെ വെട്ടി കൊലപ്പെടുത്തി</w:t>
      </w:r>
      <w:r w:rsidRPr="00A357B9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A357B9">
        <w:rPr>
          <w:rFonts w:ascii="Manjari" w:hAnsi="Manjari" w:cs="Manjari"/>
          <w:sz w:val="24"/>
          <w:szCs w:val="24"/>
          <w:cs/>
          <w:lang w:val="en-IN" w:bidi="ml-IN"/>
        </w:rPr>
        <w:t>പരസ്ത്രീയുമായി ഒളിച്ചോടി തുടങ്ങിയ വാര്‍ത്തകളിലെ എ</w:t>
      </w:r>
      <w:r w:rsidR="009A1518">
        <w:rPr>
          <w:rFonts w:ascii="Manjari" w:hAnsi="Manjari" w:cs="Manjari" w:hint="cs"/>
          <w:sz w:val="24"/>
          <w:szCs w:val="24"/>
          <w:cs/>
          <w:lang w:val="en-IN" w:bidi="ml-IN"/>
        </w:rPr>
        <w:t>ല്ലാം</w:t>
      </w:r>
      <w:r w:rsidRPr="00A357B9">
        <w:rPr>
          <w:rFonts w:ascii="Manjari" w:hAnsi="Manjari" w:cs="Manjari"/>
          <w:sz w:val="24"/>
          <w:szCs w:val="24"/>
          <w:cs/>
          <w:lang w:val="en-IN" w:bidi="ml-IN"/>
        </w:rPr>
        <w:t xml:space="preserve"> നായക</w:t>
      </w:r>
      <w:r w:rsidR="009A1518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Pr="00A357B9">
        <w:rPr>
          <w:rFonts w:ascii="Manjari" w:hAnsi="Manjari" w:cs="Manjari"/>
          <w:sz w:val="24"/>
          <w:szCs w:val="24"/>
          <w:cs/>
          <w:lang w:val="en-IN" w:bidi="ml-IN"/>
        </w:rPr>
        <w:t>ര്‍ പാസ്റ്റര്‍മാരാണ്! ഇത്തരം വാര്‍ത്തകള്‍ വായിക്കുമ്പോള്‍ നമ്മുടെ മനസ്സി</w:t>
      </w:r>
      <w:r w:rsidR="009A1518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A357B9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9A1518">
        <w:rPr>
          <w:rFonts w:ascii="Manjari" w:hAnsi="Manjari" w:cs="Manjari"/>
          <w:sz w:val="24"/>
          <w:szCs w:val="24"/>
          <w:cs/>
          <w:lang w:val="en-IN" w:bidi="ml-IN"/>
        </w:rPr>
        <w:t>ആദ‍്യം ഉയ</w:t>
      </w:r>
      <w:r w:rsidR="009A1518">
        <w:rPr>
          <w:rFonts w:ascii="Manjari" w:hAnsi="Manjari" w:cs="Manjari" w:hint="cs"/>
          <w:sz w:val="24"/>
          <w:szCs w:val="24"/>
          <w:cs/>
          <w:lang w:val="en-IN" w:bidi="ml-IN"/>
        </w:rPr>
        <w:t>ര്‍ന്നു</w:t>
      </w:r>
      <w:r w:rsidRPr="00A357B9">
        <w:rPr>
          <w:rFonts w:ascii="Manjari" w:hAnsi="Manjari" w:cs="Manjari"/>
          <w:sz w:val="24"/>
          <w:szCs w:val="24"/>
          <w:cs/>
          <w:lang w:val="en-IN" w:bidi="ml-IN"/>
        </w:rPr>
        <w:t xml:space="preserve"> വരു</w:t>
      </w:r>
      <w:r w:rsidR="009A1518">
        <w:rPr>
          <w:rFonts w:ascii="Manjari" w:hAnsi="Manjari" w:cs="Manjari" w:hint="cs"/>
          <w:sz w:val="24"/>
          <w:szCs w:val="24"/>
          <w:cs/>
          <w:lang w:val="en-IN" w:bidi="ml-IN"/>
        </w:rPr>
        <w:t xml:space="preserve">ന്ന </w:t>
      </w:r>
      <w:r w:rsidRPr="00A357B9">
        <w:rPr>
          <w:rFonts w:ascii="Manjari" w:hAnsi="Manjari" w:cs="Manjari"/>
          <w:sz w:val="24"/>
          <w:szCs w:val="24"/>
          <w:cs/>
          <w:lang w:val="en-IN" w:bidi="ml-IN"/>
        </w:rPr>
        <w:t xml:space="preserve">ചോദ‍്യം ഇതാണ്. നമ്മുടെ പാസ്റ്റര്‍മാര്‍ക്ക് എന്ത് പറ്റി </w:t>
      </w:r>
      <w:r w:rsidRPr="00A357B9">
        <w:rPr>
          <w:rFonts w:ascii="Manjari" w:hAnsi="Manjari" w:cs="Manjari"/>
          <w:sz w:val="24"/>
          <w:szCs w:val="24"/>
          <w:lang w:val="en-IN"/>
        </w:rPr>
        <w:t xml:space="preserve">? 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 w:bidi="ml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നമ്മുടെ സമൂഹവും വാര്‍ത്താ മാധ‍്യമങ്ങളും പാസ്റ്റര്‍മാര്‍ ആരെ</w:t>
      </w:r>
      <w:r w:rsidR="00E87A0D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തെറ്റായി മനസ്സിലാക്കിയാ</w:t>
      </w:r>
      <w:r w:rsidR="00E87A0D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അവരെയ</w:t>
      </w:r>
      <w:r w:rsidR="00E87A0D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കുറ്റപ്പെടുത്തേ</w:t>
      </w:r>
      <w:r w:rsidR="00E87A0D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="00E87A0D">
        <w:rPr>
          <w:rFonts w:ascii="Manjari" w:hAnsi="Manjari" w:cs="Manjari"/>
          <w:sz w:val="24"/>
          <w:szCs w:val="24"/>
          <w:cs/>
          <w:lang w:val="en-IN" w:bidi="ml-IN"/>
        </w:rPr>
        <w:t>ത്. കുറ്റക്കാര്‍ നാം ത</w:t>
      </w:r>
      <w:r w:rsidR="00E87A0D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യാണ്. ആരെയാണ് ഒരു പാസ്റ്റര്‍ എ</w:t>
      </w:r>
      <w:r w:rsidR="00E87A0D">
        <w:rPr>
          <w:rFonts w:ascii="Manjari" w:hAnsi="Manjari" w:cs="Manjari" w:hint="cs"/>
          <w:sz w:val="24"/>
          <w:szCs w:val="24"/>
          <w:cs/>
          <w:lang w:val="en-IN" w:bidi="ml-IN"/>
        </w:rPr>
        <w:t>ന്ന്  വി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ളിക്കേ</w:t>
      </w:r>
      <w:r w:rsidR="00E87A0D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തെ</w:t>
      </w:r>
      <w:r w:rsidR="00E87A0D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കരുതേ</w:t>
      </w:r>
      <w:r w:rsidR="00BE786A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തെ</w:t>
      </w:r>
      <w:r w:rsidR="00BE786A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നമുക്ക് വ</w:t>
      </w:r>
      <w:r w:rsidR="00BE786A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BE786A">
        <w:rPr>
          <w:rFonts w:ascii="Manjari" w:hAnsi="Manjari" w:cs="Manjari"/>
          <w:sz w:val="24"/>
          <w:szCs w:val="24"/>
          <w:cs/>
          <w:lang w:val="en-IN" w:bidi="ml-IN"/>
        </w:rPr>
        <w:t>നിശ്ചയവും ഉ</w:t>
      </w:r>
      <w:r w:rsidR="00BE786A">
        <w:rPr>
          <w:rFonts w:ascii="Manjari" w:hAnsi="Manjari" w:cs="Manjari" w:hint="cs"/>
          <w:sz w:val="24"/>
          <w:szCs w:val="24"/>
          <w:cs/>
          <w:lang w:val="en-IN" w:bidi="ml-IN"/>
        </w:rPr>
        <w:t>ണ്ടോ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proofErr w:type="gramStart"/>
      <w:r w:rsidRPr="009927E2">
        <w:rPr>
          <w:rFonts w:ascii="Manjari" w:hAnsi="Manjari" w:cs="Manjari"/>
          <w:sz w:val="24"/>
          <w:szCs w:val="24"/>
          <w:lang w:val="en-IN"/>
        </w:rPr>
        <w:t>(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ബൈബിള്‍ കോളജുകളി</w:t>
      </w:r>
      <w:r w:rsidR="00BE786A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പഠിക്കു</w:t>
      </w:r>
      <w:r w:rsidR="00BE786A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വിദ‍്യാര്‍ത്ഥികള്‍ പോലും പരസ്പരം പാസ്റ്റര്‍ എ</w:t>
      </w:r>
      <w:r w:rsidR="00BE786A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വിളിക്കു</w:t>
      </w:r>
      <w:r w:rsidR="00BE786A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 കേട്ടിട്ടു</w:t>
      </w:r>
      <w:r w:rsidR="00BE786A">
        <w:rPr>
          <w:rFonts w:ascii="Manjari" w:hAnsi="Manjari" w:cs="Manjari" w:hint="cs"/>
          <w:sz w:val="24"/>
          <w:szCs w:val="24"/>
          <w:cs/>
          <w:lang w:val="en-IN" w:bidi="ml-IN"/>
        </w:rPr>
        <w:t>ണ്ട്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).</w:t>
      </w:r>
      <w:proofErr w:type="gramEnd"/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ഇത്രയും തെറ്റിദ്ധരിക്കപ്പെട്ട ഒരു പദം ക്രൈസ്തവ സമൂഹത്തി</w:t>
      </w:r>
      <w:r w:rsidR="00867961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വേറെ അധികം ഉ</w:t>
      </w:r>
      <w:r w:rsidR="00867961">
        <w:rPr>
          <w:rFonts w:ascii="Manjari" w:hAnsi="Manjari" w:cs="Manjari" w:hint="cs"/>
          <w:sz w:val="24"/>
          <w:szCs w:val="24"/>
          <w:cs/>
          <w:lang w:val="en-IN" w:bidi="ml-IN"/>
        </w:rPr>
        <w:t>ണ്ടാ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വി</w:t>
      </w:r>
      <w:r w:rsidR="00867961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. 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ഒ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ന്നാ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മത്തെ വാര്‍ത്ത ഉയര്‍ത്തു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ചോദ‍്യം ഇതാണ് 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.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പാസ്റ്റര്‍മാര്‍ പാപം ചെയ്യുമോ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അവര്‍ക്ക് (വിശുദ്ധ ജീവിതം നയിക്കുമ്പോള്‍) അനാശാസ‍്യ പ്രവര്‍ത്തനങ്ങളിലും  മറ്റ് പാപസംബന്ധമായ പ്രവൃത്തികളിലും ഏര്‍പ്പെടാന്‍ സാധിക്കുമോ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ദൈവവചനത്തിന്റെ ശുശ്രൂഷക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ര്‍ അത്തരം ഹീന കൃത‍്യങ്ങളി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ഏര്‍പ്പെടുമോ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ദൈവത്തി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നി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ജനിച്ചവന്‍ ആരും പാപം ചെയ്യു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ന്നില്ല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...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ദൈവത്തി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നി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ജനിച്ചതിനാ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3C2DAD">
        <w:rPr>
          <w:rFonts w:ascii="Manjari" w:hAnsi="Manjari" w:cs="Manjari"/>
          <w:sz w:val="24"/>
          <w:szCs w:val="24"/>
          <w:cs/>
          <w:lang w:val="en-IN" w:bidi="ml-IN"/>
        </w:rPr>
        <w:t>അവന് പാപം ചെയ്യാന്‍ ക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ഴി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കയുമി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(1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യോഹ.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3:9).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അപ്പോള്‍ ഒ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കി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ആള്‍ വ‍്യാജനാണ്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ദൈവസഭ ദൈവവചന പ്രകാരം അംഗീകരിച്ചിട്ടി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ല്ലാ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ത്ത സ്വന്ത ഇഷ്ട പ്രകാരം ശുശ്രൂഷ ചെയ്ത് നടക്കു</w:t>
      </w:r>
      <w:r w:rsidR="003C2DAD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ഞ്ചാ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രപ്രിയന്‍. ഭക്തിയുടെ വേഷം ധരിച്ച് ഭോഗപ്രിയരായി  നടക്കു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അത്തരം ആളുകളെ വിട്ടൊഴിയാന്‍ പൗലൊസ് അപ്പോസ്തലന്‍ ഉപദേശിക്കു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 (</w:t>
      </w:r>
      <w:r w:rsidRPr="009927E2">
        <w:rPr>
          <w:rFonts w:ascii="Manjari" w:hAnsi="Manjari" w:cs="Manjari"/>
          <w:sz w:val="24"/>
          <w:szCs w:val="24"/>
          <w:lang w:val="en-IN"/>
        </w:rPr>
        <w:t>1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തിമ.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3:4).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ല്ലാ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യെങ്കി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വേ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ണ്ടും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വണ്ണം പരിശീലനം ന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കാതെയും യോഗ‍്യതകള്‍ ഉറപ്പ് വരുത്താതെയും ശുശ്രൂഷക്കായി അയക്കപ്പെട്ടവര്‍. സാന്ദര്‍ഭികമായി ചോദിക്കട്ടെ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വ‍്യാജ പുരോഹിത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രെയും ബി</w:t>
      </w:r>
      <w:r w:rsidR="0060796F">
        <w:rPr>
          <w:rFonts w:ascii="Manjari" w:hAnsi="Manjari" w:cs="Manjari"/>
          <w:sz w:val="24"/>
          <w:szCs w:val="24"/>
          <w:cs/>
          <w:lang w:val="en-IN" w:bidi="ml-IN"/>
        </w:rPr>
        <w:t>ഷപ്പുമാരെയും എ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ങ്കിലും നാം ക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="0060796F">
        <w:rPr>
          <w:rFonts w:ascii="Manjari" w:hAnsi="Manjari" w:cs="Manjari"/>
          <w:sz w:val="24"/>
          <w:szCs w:val="24"/>
          <w:cs/>
          <w:lang w:val="en-IN" w:bidi="ml-IN"/>
        </w:rPr>
        <w:t>ട്ടു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ണ്ടോ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പക്ഷേ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പെന്തക്കൊസ്ത് സഭകളി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ആര്‍ക്ക് വേണമെങ്കിലും പാസ്റ്ററായി സ്വയം അവരോധിക്കാം എ</w:t>
      </w:r>
      <w:r w:rsidR="0060796F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ത് മറ്റൊരു കാര‍്യം. 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മേ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പ്പറഞ്ഞ വിഷയങ്ങള്‍ നമുക്ക് ദൈവവചനപ്രകാരം ചിന്തിക്കാം. ആരും അയക്കാതെ എങ്ങനെ പ്രസംഗിക്കും (റോമ.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10:15) 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അപ്പോള്‍ അങ്ങനെ ഒരു കാര‍്യമു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ണ്ട്.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ആരെങ്കിലും അയക്കണം. അ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യക്കാ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തെ ഒരു പ്രസംഗമോ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സുവിശേഷ പ്രവര്‍ത്തനമോ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ശുശ്രൂഷയോ ഒ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ന്നും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ദൈവവചനം അനുവദിക്കു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ന്നില്ലേ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ആരാണ് അയക്കേ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അതാണ് ഈ ലേഖനത്തിലെ ആദ‍്യ വിഷയം. ആരെയാണ് അയക്കേ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തെ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ര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ണ്ടാ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മത്തെ ചോദ‍്യം. അവര്‍ക്കുള്ള യോഗ‍്യത എന്തെ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ല്ലാം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ആര്‍ക്ക് വേ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(എന്തിന് വേ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) എ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 മൂ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ന്നാ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മത്തെ ചോദ‍്യം. ആര്‍ നമുക്ക് വേ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പോകും (യെശ.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6:8)?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ലളിതമായി പറഞ്ഞാ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ഈ മൂ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ച</w:t>
      </w:r>
      <w:r w:rsidR="00930E17">
        <w:rPr>
          <w:rFonts w:ascii="Manjari" w:hAnsi="Manjari" w:cs="Manjari"/>
          <w:sz w:val="24"/>
          <w:szCs w:val="24"/>
          <w:cs/>
          <w:lang w:val="en-IN" w:bidi="ml-IN"/>
        </w:rPr>
        <w:t>ോദ‍്യങ്ങള്‍ക്ക് മതിയായ ഉത്തരം ക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ണ്ടെ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ത്തിയാ</w:t>
      </w:r>
      <w:r w:rsidR="00930E17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നമ്മുടെ സഭകള്‍ രക്ഷപെടും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നമ്മുടെ സമൂഹം രക്ഷപെടും. ആത‍്യന്തികമായി നമ്മുടെ ലോകവും. 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u w:val="single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b/>
          <w:bCs/>
          <w:sz w:val="24"/>
          <w:szCs w:val="24"/>
          <w:lang w:val="en-IN"/>
        </w:rPr>
      </w:pPr>
      <w:r w:rsidRPr="009927E2">
        <w:rPr>
          <w:rFonts w:ascii="Manjari" w:hAnsi="Manjari" w:cs="Manjari"/>
          <w:b/>
          <w:bCs/>
          <w:sz w:val="24"/>
          <w:szCs w:val="24"/>
          <w:cs/>
          <w:lang w:val="en-IN" w:bidi="ml-IN"/>
        </w:rPr>
        <w:t>ആരാണ് അയക്കേ</w:t>
      </w:r>
      <w:r w:rsidR="0088037D">
        <w:rPr>
          <w:rFonts w:ascii="Manjari" w:hAnsi="Manjari" w:cs="Manjari" w:hint="cs"/>
          <w:b/>
          <w:bCs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b/>
          <w:bCs/>
          <w:sz w:val="24"/>
          <w:szCs w:val="24"/>
          <w:cs/>
          <w:lang w:val="en-IN" w:bidi="ml-IN"/>
        </w:rPr>
        <w:t xml:space="preserve">ത് </w:t>
      </w:r>
      <w:r w:rsidRPr="009927E2">
        <w:rPr>
          <w:rFonts w:ascii="Manjari" w:hAnsi="Manjari" w:cs="Manjari"/>
          <w:b/>
          <w:bCs/>
          <w:sz w:val="24"/>
          <w:szCs w:val="24"/>
          <w:lang w:val="en-IN"/>
        </w:rPr>
        <w:t>?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u w:val="single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ആരാണ് പുതിയ പ്രവര്‍ത്തന സ്ഥലങ്ങളിലേക്ക് മിഷനറിമാരെ അയക്കേ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ത്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അവര്‍ എവിടെ നി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ന്നും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വരു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സ്വാഭാവികമായും ദൗത‍്യം സഭയുടേത് ആയത് കൊ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ണ്ട്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സഭയാണ് അയക്കേ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="00543924">
        <w:rPr>
          <w:rFonts w:ascii="Manjari" w:hAnsi="Manjari" w:cs="Manjari"/>
          <w:sz w:val="24"/>
          <w:szCs w:val="24"/>
          <w:cs/>
          <w:lang w:val="en-IN" w:bidi="ml-IN"/>
        </w:rPr>
        <w:t>ത്. പുതിയ മിഷനറിമാരെ ക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ണ്ടെ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ത്തേ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തും സഭയ്ക്കുള്ളി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നി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="00543924">
        <w:rPr>
          <w:rFonts w:ascii="Manjari" w:hAnsi="Manjari" w:cs="Manjari"/>
          <w:sz w:val="24"/>
          <w:szCs w:val="24"/>
          <w:cs/>
          <w:lang w:val="en-IN" w:bidi="ml-IN"/>
        </w:rPr>
        <w:t xml:space="preserve"> ത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ന്നെ.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അന്തോക്ക‍്യയി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യവനര്‍ ദൈവവചനം സ്വീകരിച്ചപ്പോള്‍ അവരെ ഉപദേശിക്കുവാനും ഉറപ്പിക്കുവാനും യെരുശലേം</w:t>
      </w:r>
      <w:r w:rsidR="00543924">
        <w:rPr>
          <w:rFonts w:ascii="Manjari" w:hAnsi="Manjari" w:cs="Manjari"/>
          <w:sz w:val="24"/>
          <w:szCs w:val="24"/>
          <w:cs/>
          <w:lang w:val="en-IN" w:bidi="ml-IN"/>
        </w:rPr>
        <w:t xml:space="preserve"> സഭ മിഷനറിയായി അയച്ചത് അവരുടെ ത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സഭയിലെ ബര്‍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ബാസിനെ ആയിരു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 പി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ന്നീ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ട് പരിശുദ്ധാത്മാവ് വിളിച്ച് വേര്‍തിരിച്ച വേലക്കായി മറ്റൊരു പ്രാദേശിക സഭയായ അന്ത‍്യോക്ക‍്യാ സഭയും ഉപവസിച്ച്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പ്ര</w:t>
      </w:r>
      <w:r w:rsidR="00543924">
        <w:rPr>
          <w:rFonts w:ascii="Manjari" w:hAnsi="Manjari" w:cs="Manjari"/>
          <w:sz w:val="24"/>
          <w:szCs w:val="24"/>
          <w:cs/>
          <w:lang w:val="en-IN" w:bidi="ml-IN"/>
        </w:rPr>
        <w:t>ാര്‍ത്ഥിച്ച് അയച്ചത് തങ്ങളുടെ ത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സഭയിലെ ബര്‍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ബാസിനെയും ശൗലിനെയും ആയിരു</w:t>
      </w:r>
      <w:r w:rsidR="00543924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കുറെ വര്‍ഷങ്ങള്‍ക്ക് മുമ്പ് കേരളത്തിലെ ഒരു ബൈബിള്‍ കോളജ്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മിഷനറിമാരെ പരിശീലിപ്പിച്ച് വടക്കെ ഇന്ത‍്യയിലേക്ക് അയച്ച സംഭവം ഓര്‍മ്മ വരു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 ബൈബിള്‍ കോളജിനെ ആരാണ് ഈ ഉത്തരവാദിത്വം ഏല്പിച്ചതെ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ചോദിച്ചാ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ഒരു സത‍്യം തുറ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പറയേ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വരും. ദൈവസഭ അതിന്റെ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lastRenderedPageBreak/>
        <w:t>ഉത്തരവാദിത്വങ്ങള്‍ അവഗണിച്ചപ്പോള്‍ നേതൃത്വ പരിശീലനത്തിനായി ബൈബിള്‍ സെമിനാരിയും ദൗത‍്യ നിര്‍വ്വഹണത്തിനായി മിഷന്‍ സംഘടനകളും നിലവി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 സെമിനാരികളുടെയും മിഷന്‍ സംഘടനകളുടെയും സേവനങ്ങളെ ലഘൂകരിച്ച് കാണുകയ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ല്ല.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മറിച്ച് അവ ന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കിക്കൊ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രിക്കു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സംഭാവനകള്‍ അംഗീകരിച്ചു കൊ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ണ്ട്</w:t>
      </w:r>
      <w:r w:rsidR="00A61B2C">
        <w:rPr>
          <w:rFonts w:ascii="Manjari" w:hAnsi="Manjari" w:cs="Manjari"/>
          <w:sz w:val="24"/>
          <w:szCs w:val="24"/>
          <w:cs/>
          <w:lang w:val="en-IN" w:bidi="ml-IN"/>
        </w:rPr>
        <w:t xml:space="preserve"> ത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പറയട്ടെ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അവ തീര്‍ച്ചയായും  ദൈവ</w:t>
      </w:r>
      <w:r w:rsidR="00A61B2C">
        <w:rPr>
          <w:rFonts w:ascii="Manjari" w:hAnsi="Manjari" w:cs="Manjari"/>
          <w:sz w:val="24"/>
          <w:szCs w:val="24"/>
          <w:cs/>
          <w:lang w:val="en-IN" w:bidi="ml-IN"/>
        </w:rPr>
        <w:t>സഭകളുടെ ലക്ഷ‍്യപ്രാപ്തിക്കായി ത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നില കൊള്ളണം .പാരാ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ചര്‍ച്ച് എ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 xml:space="preserve">ന്ന </w:t>
      </w:r>
      <w:r w:rsidR="00A61B2C">
        <w:rPr>
          <w:rFonts w:ascii="Manjari" w:hAnsi="Manjari" w:cs="Manjari"/>
          <w:sz w:val="24"/>
          <w:szCs w:val="24"/>
          <w:cs/>
          <w:lang w:val="en-IN" w:bidi="ml-IN"/>
        </w:rPr>
        <w:t>പദത്തിന്റെ അര്‍ത്ഥം ത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സഭയോട് ചേര്‍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നി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ക്കു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 എ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ന്നാ</w:t>
      </w:r>
      <w:r w:rsidR="00A61B2C">
        <w:rPr>
          <w:rFonts w:ascii="Manjari" w:hAnsi="Manjari" w:cs="Manjari"/>
          <w:sz w:val="24"/>
          <w:szCs w:val="24"/>
          <w:cs/>
          <w:lang w:val="en-IN" w:bidi="ml-IN"/>
        </w:rPr>
        <w:t>ണ്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 അപ്പോള്‍ സെമിനാരിയും മിഷന്‍ പ്രസ്ഥാനങ്ങളും സഭയോട് ചേര്‍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സഭയ്ക്ക് വേ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പ്രവര്‍ത്തിക്കണം എ</w:t>
      </w:r>
      <w:r w:rsidR="00A61B2C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അര്‍ത്ഥം. 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A73D6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>
        <w:rPr>
          <w:rFonts w:ascii="Manjari" w:hAnsi="Manjari" w:cs="Manjari"/>
          <w:sz w:val="24"/>
          <w:szCs w:val="24"/>
          <w:cs/>
          <w:lang w:val="en-IN" w:bidi="ml-IN"/>
        </w:rPr>
        <w:t>പുതിയ മിഷനറിമാരെ ക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ണ്ടെ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ത്താന്‍ സ്വാഭാവികമായും ബൈബിള്‍ കോളജുകളെയും സഭകളെയും സമീപിച്ചു. പുതിയ സഭാസ്ഥാപനത്തി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പലരും തല്പര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ല്ല.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പലര്‍ക്കും നിലവിലുള്ള സഭകളുടെ പാസ്റ്ററാവാനാണ് താല്പര‍്യം. 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ദൈവസഭകള്‍ സ്ഥാപിതമായത് എന്ത് ഉദ്ദേശത്തിന്  വേ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യാണെ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നാം വീ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ണ്ടും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തിരിച്ചറിയേ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യിരിക്കു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="00A73D62">
        <w:rPr>
          <w:rFonts w:ascii="Manjari" w:hAnsi="Manjari" w:cs="Manjari"/>
          <w:sz w:val="24"/>
          <w:szCs w:val="24"/>
          <w:cs/>
          <w:lang w:val="en-IN" w:bidi="ml-IN"/>
        </w:rPr>
        <w:t>. ഉയിര്‍ത്തെഴു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ന്നേ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റ്റ ക്രിസ്തു തന്റെ സ്വര്‍ഗ്ഗാരോഹണത്തിന് മുമ്പായി ശിഷ‍്യ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ര്‍ക്ക് ന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കിയ മഹാനിയോഗം സകല ജാതികളെയും ശിഷ‍്യരാക്കുവാന്‍ (വെറും വിശ്വാസി അ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�)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വേ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യുള്ളതായിരു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 ശിഷ‍്യ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ര്‍ അത് എങ്ങനെ നിര്‍വ്വഹിച്ചു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പെന്തക്കോസ്ത് നാളി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 xml:space="preserve">ല്‍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പരിശുദ്ധാത്മാവ് അവര്‍ക്ക് ക്രിസ്തുവിന</w:t>
      </w:r>
      <w:r w:rsidR="00A73D62">
        <w:rPr>
          <w:rFonts w:ascii="Manjari" w:hAnsi="Manjari" w:cs="Manjari"/>
          <w:sz w:val="24"/>
          <w:szCs w:val="24"/>
          <w:cs/>
          <w:lang w:val="en-IN" w:bidi="ml-IN"/>
        </w:rPr>
        <w:t>്റെ സാക്ഷികളാകുവാന്‍ ശക്തി പക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ര്‍ന്നു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 ക്രിസ്തുവിന്റെ ശിഷ‍്യരാക്കുവാനുള്ള പ്രക്രിയയി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അവര്‍ വിശ്വസിച്ചവരെ അപ്പോസ്തലിക ഉപദേശം ന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കാനും കൂട്ടായ്മയ്ക്കും അപ്പം നുറുക്കാനും പ്രാര്‍ത്ഥനയ്ക്കുമായി  കൂട്ടിച്ചേര്‍ത്തപ്പോള്‍ അത് പി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ന്നീ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ട് സഭയായി രൂപം കൊ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ണ്ടു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 അപ്പോള്‍ ശിഷ‍്യത്വത്തിനായി രൂപം കൊ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സംവിധാനമാണ്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സഭ. ലളിതമായി പറഞ്ഞാ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സഭയുടെ മുഖ‍്യ ലക്ഷ‍്യം ശിഷ‍്യ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രെ പരിശീലിപ്പിക്ക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 (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ഞാന്‍ നിങ്ങളോട് കല്പിച്ചത് ഒക്കെയും പ്രമാണിപ്പാന്‍ തക്കവണ്ണം ഉപദേശിച്ചും കൊ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ണ്ട്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മത്തായി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28:20)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ആണ്. ആ ശിഷ‍്യ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രെയാണ് പി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ന്നീ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ട് മഹാനിയോഗ പൂര</w:t>
      </w:r>
      <w:r w:rsidR="00A73D62">
        <w:rPr>
          <w:rFonts w:ascii="Manjari" w:hAnsi="Manjari" w:cs="Manjari"/>
          <w:sz w:val="24"/>
          <w:szCs w:val="24"/>
          <w:cs/>
          <w:lang w:val="en-IN" w:bidi="ml-IN"/>
        </w:rPr>
        <w:t xml:space="preserve">്‍ത്തീകരണത്തിനായി (മിഷന്‍) സഭ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പുതിയ സ്ഥലങ്ങളിലേക്ക് അയക്കു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ത്. ഇ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സഭയുടെ ആ ഉത്തരവാദിത്വം നാം മറ്റ് പല പാരാ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ചര്‍ച്ച് പ്രസ്ഥാനങ്ങള്‍ക്കും ന</w:t>
      </w:r>
      <w:r w:rsidR="00A73D62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കിയിരിക്കുകയാണ്.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സഭയെപ്പറ്റിയുള്ള ദൈവത്തിന്റെ ഉദ്ദേശം പൗലോസ് അപ്പോസ്തലന്‍ വ‍്യക്തമാക്കു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ന്നുണ്ട്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 ദൈവിക പദ്ധതികളുടെ കേന്ദ്രമാണ് സഭ. കാലസമ്പൂര്‍ണ്ണതയി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സ്വര്‍ഗ്ഗത്തിലും ഭൂമിയിലുമുള്ളത് എ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ല്ലാം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ഒ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ന്നാ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യി ചേര്‍ക്കു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 സഭ എ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ശരീരത്തിന്റെ ശിരസ്സായിരിക്കു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ക്രിസ്തുവിലൂടെയാണ്. (എഫേ.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1:10).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അപ്പോള്‍ ശരീരമാകു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സഭയാണ് ഭൂമിയി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നിത‍്യതയ്ക്ക് വേ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യുള്ള ആ പ്രവൃത്തി  ചെയ്യുവാന്‍ ഉത്തരവാദപ്പെട്ടിരിക്കു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ത്. അത് പോലെ ക്രിസ്തുവിലൂടെ പൂര്‍ത്തീകരിച്ച തന്റെ പ്രവൃത്തിയുടെ നിത‍്യമായ ഉദ്ദേശം എന്തെ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സഭ മുഖാന്തരമാണ് ദൈവം വെളിപ്പെടുത്തിയിരിക്കു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ത്(എഫേ.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3:11).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ഇത്തരം ഒരു മഹത്തായ ദൗത‍്യമാണ് സുവിശേഷീകരണത്തിലൂടെയും മിഷന്‍ പ്രവര്‍ത്തനങ്ങളിലൂടെയും പൂര്‍ത്തീകരിക്കപ്പെടേ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ത്. 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 w:hint="cs"/>
          <w:sz w:val="24"/>
          <w:szCs w:val="24"/>
          <w:lang w:val="en-IN" w:bidi="ml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ആയതിനാ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ഒരു സഭയുടെ പശ്ചാത്തലത്തി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ല്ലാ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തെ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സഭ അയയ്ക്കാതെയുള്ള യാതൊരു വിധ പ്രേഷിത വൃത്തിയും ന‍്യായീകരിക്കാന്‍ നമുക്ക് എന്ത് കാരണമാണുള്ളത്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ഏതെങ്കിലും സഭയുമായി ബന്ധമോ വിധേയത്വമോ ഇ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ല്ലാ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തെയുള്ള ശുശ്രൂഷകള്‍ ദൈവസഭയ്ക്കും ദൈവനാമത്തിനും ദോഷകരമായി തീര്‍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 xml:space="preserve">ന്നാല്‍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അതി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അതിശയിക്കാന്‍ ഒ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മി</w:t>
      </w:r>
      <w:r w:rsidR="00857B2D">
        <w:rPr>
          <w:rFonts w:ascii="Manjari" w:hAnsi="Manjari" w:cs="Manjari" w:hint="cs"/>
          <w:sz w:val="24"/>
          <w:szCs w:val="24"/>
          <w:cs/>
          <w:lang w:val="en-IN" w:bidi="ml-IN"/>
        </w:rPr>
        <w:t>ല്ല.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u w:val="single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b/>
          <w:bCs/>
          <w:sz w:val="24"/>
          <w:szCs w:val="24"/>
          <w:lang w:val="en-IN"/>
        </w:rPr>
      </w:pPr>
      <w:r w:rsidRPr="009927E2">
        <w:rPr>
          <w:rFonts w:ascii="Manjari" w:hAnsi="Manjari" w:cs="Manjari"/>
          <w:b/>
          <w:bCs/>
          <w:sz w:val="24"/>
          <w:szCs w:val="24"/>
          <w:cs/>
          <w:lang w:val="en-IN" w:bidi="ml-IN"/>
        </w:rPr>
        <w:t>ആരെയാണ് അയക്കേ</w:t>
      </w:r>
      <w:r w:rsidR="001C7617">
        <w:rPr>
          <w:rFonts w:ascii="Manjari" w:hAnsi="Manjari" w:cs="Manjari" w:hint="cs"/>
          <w:b/>
          <w:bCs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b/>
          <w:bCs/>
          <w:sz w:val="24"/>
          <w:szCs w:val="24"/>
          <w:cs/>
          <w:lang w:val="en-IN" w:bidi="ml-IN"/>
        </w:rPr>
        <w:t xml:space="preserve">ത് </w:t>
      </w:r>
      <w:r w:rsidRPr="009927E2">
        <w:rPr>
          <w:rFonts w:ascii="Manjari" w:hAnsi="Manjari" w:cs="Manjari"/>
          <w:b/>
          <w:bCs/>
          <w:sz w:val="24"/>
          <w:szCs w:val="24"/>
          <w:lang w:val="en-IN"/>
        </w:rPr>
        <w:t>?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1C7617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>
        <w:rPr>
          <w:rFonts w:ascii="Manjari" w:hAnsi="Manjari" w:cs="Manjari"/>
          <w:sz w:val="24"/>
          <w:szCs w:val="24"/>
          <w:cs/>
          <w:lang w:val="en-IN" w:bidi="ml-IN"/>
        </w:rPr>
        <w:t>പുതിയ മിഷനറിമാരെ ക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ണ്ടെ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ത്താനുള്ള മാര്‍ഗ്ഗം നമുക്കെ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ല്ലാം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ന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ന്നാ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യി അറിയാം. ഏതെങ്കിലും ബൈബിള്‍ കോളജിലോ ഉണര്‍വ്വ് യോഗത്തിലോ പോയി മിഷന്‍ ചല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ഞ്ച്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നടത്തുക. പറ്റുമെങ്കി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യെശയ്യാവ് 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>6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-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ലെ ഞാന്‍ ആരെ അയക്കേ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ണ്ടു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ആര്‍ നമുക്ക് വേ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പോകും 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എ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ള്ള വാക‍്യത്തിന്റെ അടിസ്ഥാനത്തി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ആഹ്വാനം ന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>�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കുക. അടിയന്‍ ഇതാ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അടിയനെ അയക്കേണമേ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 xml:space="preserve">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എ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ള്ള സമര്‍പ്പണവുമായി പലരും മുമ്പോട്ട് വരും. തുടര്‍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അവര്‍ക്ക്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ആവശ‍്യമെങ്കി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പരിശീലനം ന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കി മിഷന്‍ രംഗത്തേക്ക് പറഞ്ഞയക്കുക. ഇതാണ് നമ്മുടെ രീതി. ഒരു പക്ഷേ നിങ്ങള്‍ ചോദിച്ചേക്കും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ഇതിലെ അപാകത എന്താണ് 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>?</w:t>
      </w:r>
    </w:p>
    <w:p w:rsidR="00D24FD0" w:rsidRPr="009927E2" w:rsidRDefault="00D24FD0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1C7617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>
        <w:rPr>
          <w:rFonts w:ascii="Manjari" w:hAnsi="Manjari" w:cs="Manjari"/>
          <w:sz w:val="24"/>
          <w:szCs w:val="24"/>
          <w:cs/>
          <w:lang w:val="en-IN" w:bidi="ml-IN"/>
        </w:rPr>
        <w:t>സ്വമേധയാ സമര്‍പ്പണത്തോടെ മു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ന്നോ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ട്ട് വരു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ത് ന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>
        <w:rPr>
          <w:rFonts w:ascii="Manjari" w:hAnsi="Manjari" w:cs="Manjari"/>
          <w:sz w:val="24"/>
          <w:szCs w:val="24"/>
          <w:cs/>
          <w:lang w:val="en-IN" w:bidi="ml-IN"/>
        </w:rPr>
        <w:t>ത് ത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ന്നെ.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പക്ഷേ അത് മാത്രം പോരാ എ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ന്നാ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ണ് പറഞ്ഞു വരു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>
        <w:rPr>
          <w:rFonts w:ascii="Manjari" w:hAnsi="Manjari" w:cs="Manjari"/>
          <w:sz w:val="24"/>
          <w:szCs w:val="24"/>
          <w:cs/>
          <w:lang w:val="en-IN" w:bidi="ml-IN"/>
        </w:rPr>
        <w:t>ത്. യെശയ്യാവ് സ്വമേധയാ മു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ന്നോ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ട്ട് വ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>�</w:t>
      </w:r>
      <w:r>
        <w:rPr>
          <w:rFonts w:ascii="Manjari" w:hAnsi="Manjari" w:cs="Manjari"/>
          <w:sz w:val="24"/>
          <w:szCs w:val="24"/>
          <w:cs/>
          <w:lang w:val="en-IN" w:bidi="ml-IN"/>
        </w:rPr>
        <w:t>പ്പോള്‍ കര്‍ത്താവ് അയച്ചി</w:t>
      </w:r>
      <w:r>
        <w:rPr>
          <w:rFonts w:ascii="Manjari" w:hAnsi="Manjari" w:cs="Manjari" w:hint="cs"/>
          <w:sz w:val="24"/>
          <w:szCs w:val="24"/>
          <w:cs/>
          <w:lang w:val="en-IN" w:bidi="ml-IN"/>
        </w:rPr>
        <w:t>ല്ലേ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="00B461C3">
        <w:rPr>
          <w:rFonts w:ascii="Manjari" w:hAnsi="Manjari" w:cs="Manjari"/>
          <w:sz w:val="24"/>
          <w:szCs w:val="24"/>
          <w:cs/>
          <w:lang w:val="en-IN" w:bidi="ml-IN"/>
        </w:rPr>
        <w:lastRenderedPageBreak/>
        <w:t>യെശയ്യാവിനെ അയച്ചത് തന്റെ ത</w:t>
      </w:r>
      <w:r w:rsidR="00B461C3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ജനങ്ങളുടെ അടുത്തേക്കാണ്. ഒരു മിഷനറി കട</w:t>
      </w:r>
      <w:r w:rsidR="00B461C3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പോകു</w:t>
      </w:r>
      <w:r w:rsidR="00B461C3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ത് മറ്റുള്ളവരുടെ അടുത്തേക്കും. മഹാനിയോഗം പൂര്‍ത്തീകരിക്കുവാന്‍ വേ</w:t>
      </w:r>
      <w:r w:rsidR="00B461C3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യുള്ള മിഷന്‍ മാതൃകയും അതിന് മുമ്പുള്ളതും  തമ്മി</w:t>
      </w:r>
      <w:r w:rsidR="00B461C3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താരതമ‍്യം ചെയ്യു</w:t>
      </w:r>
      <w:r w:rsidR="00B461C3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തിലെ   അപാകത എന്തെ</w:t>
      </w:r>
      <w:r w:rsidR="00B461C3">
        <w:rPr>
          <w:rFonts w:ascii="Manjari" w:hAnsi="Manjari" w:cs="Manjari" w:hint="cs"/>
          <w:sz w:val="24"/>
          <w:szCs w:val="24"/>
          <w:cs/>
          <w:lang w:val="en-IN" w:bidi="ml-IN"/>
        </w:rPr>
        <w:t xml:space="preserve">ന്ന്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ആലോചിക്കുക. യിസ്രായേ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 xml:space="preserve">� 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ഗൃഹത്തിലെ കാണാതെ പോയ ആടുകളുടെ അടുത്തേക്ക് മാത്രം യേശു ശിഷ‍്യ</w:t>
      </w:r>
      <w:r w:rsidR="00B461C3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="009927E2" w:rsidRPr="009927E2">
        <w:rPr>
          <w:rFonts w:ascii="Manjari" w:hAnsi="Manjari" w:cs="Manjari"/>
          <w:sz w:val="24"/>
          <w:szCs w:val="24"/>
          <w:cs/>
          <w:lang w:val="en-IN" w:bidi="ml-IN"/>
        </w:rPr>
        <w:t>രെ അയച്ചത് മഹാനിയോഗ പൂര്‍ത്തീകരണമായിരു</w:t>
      </w:r>
      <w:r w:rsidR="00B461C3">
        <w:rPr>
          <w:rFonts w:ascii="Manjari" w:hAnsi="Manjari" w:cs="Manjari" w:hint="cs"/>
          <w:sz w:val="24"/>
          <w:szCs w:val="24"/>
          <w:cs/>
          <w:lang w:val="en-IN" w:bidi="ml-IN"/>
        </w:rPr>
        <w:t>ന്നില്ല</w:t>
      </w:r>
      <w:r w:rsidR="009927E2" w:rsidRPr="009927E2">
        <w:rPr>
          <w:rFonts w:ascii="Manjari" w:hAnsi="Manjari" w:cs="Manjari"/>
          <w:sz w:val="24"/>
          <w:szCs w:val="24"/>
          <w:lang w:val="en-IN"/>
        </w:rPr>
        <w:t>.</w:t>
      </w:r>
    </w:p>
    <w:p w:rsidR="00D24FD0" w:rsidRPr="009927E2" w:rsidRDefault="00D24FD0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 w:hint="cs"/>
          <w:sz w:val="24"/>
          <w:szCs w:val="24"/>
          <w:lang w:val="en-IN" w:bidi="ml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പുതിയ നിയമ സഭ മിഷന് വേ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ആരെയാണ് അയച്ചതെ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ന്നും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അവരുടെ തിരഞ്ഞെടുപ്പ് എങ്ങനെയെ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ന്നും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നോക്കാം. ഫിലിപ്പോസിനെയും സ്തെഫാനോസിനെയും അപ്പോസ്തല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ന്മാര്‍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അവരുടെ യോഗ‍്യത (ആത്മാവും ജ്ഞാനവും ന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സാക്ഷ‍്യവും) പരിഗണിച്ച് സഭയായിരു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തിരഞ്ഞെടുത്തത്. കുപ്രോസ് ദ്വീപുകാരനായ യോസഫിനെ (ബര്</w:t>
      </w:r>
      <w:r w:rsidRPr="009927E2">
        <w:rPr>
          <w:rFonts w:ascii="Manjari" w:hAnsi="Manjari" w:cs="Manjari"/>
          <w:sz w:val="24"/>
          <w:szCs w:val="24"/>
          <w:lang w:val="en-IN"/>
        </w:rPr>
        <w:t>‍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ബാസ്) യെരുശലേം സഭ അന്ത‍്യോക്ക‍്യയിലേക്ക് അയച്ചത് തന്റെ യോഗ‍്യതയും (പ്രബോധനം) ന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സാക്ഷ‍്യവും (നിലം വിറ്റ് സഭക്ക് പണം ന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കി) പരിഗണിച്ചായിരു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 പി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ന്നീ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ട് മിഷനറി യാത്രയ്ക്കായി  ബര്‍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="00611245">
        <w:rPr>
          <w:rFonts w:ascii="Manjari" w:hAnsi="Manjari" w:cs="Manjari"/>
          <w:sz w:val="24"/>
          <w:szCs w:val="24"/>
          <w:cs/>
          <w:lang w:val="en-IN" w:bidi="ml-IN"/>
        </w:rPr>
        <w:t>ബാസും ശൗലും സ്വമേധയാ തിരിച്ച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പരിശുദ്ധാത്മാവ് വിളിച്ച് വേര്‍ തിരിച്ച അവരെ യോഗ‍്യതയും (ഉപദേശിക്കുക) സാക്ഷ‍്യവും (ഒരു സംവത്സരം മുഴുവന്‍ സഭാ യോഗങ്ങളി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കൂടുക) പരിഗണിച്ച് സഭയാണ് പറഞ്ഞയച്ചത്. പൗലൊസ് തിമൊഥെയോസിനെ തിരഞ്ഞടുത്തപ്പോള്‍ അയാള്‍ സഹോദര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രാ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ന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സാക്ഷ‍്യം ഉള്ളവനായിരു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 ഈ തിരഞ്ഞെടുപ്പുകളിലെ മുഖ‍്യ ഘടകം യോഗ‍്യതയും സഭയിലെ (ഒപ്പം കുടുംബത്തിലെയും) ന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സാക്ഷ‍്യവും ആണെ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="00611245">
        <w:rPr>
          <w:rFonts w:ascii="Manjari" w:hAnsi="Manjari" w:cs="Manjari"/>
          <w:sz w:val="24"/>
          <w:szCs w:val="24"/>
          <w:cs/>
          <w:lang w:val="en-IN" w:bidi="ml-IN"/>
        </w:rPr>
        <w:t xml:space="preserve"> മനസ്സിലായ</w:t>
      </w:r>
      <w:r w:rsidR="00611245">
        <w:rPr>
          <w:rFonts w:ascii="Manjari" w:hAnsi="Manjari" w:cs="Manjari" w:hint="cs"/>
          <w:sz w:val="24"/>
          <w:szCs w:val="24"/>
          <w:cs/>
          <w:lang w:val="en-IN" w:bidi="ml-IN"/>
        </w:rPr>
        <w:t>ല്ലോ.</w:t>
      </w:r>
    </w:p>
    <w:p w:rsidR="00B730E2" w:rsidRPr="009927E2" w:rsidRDefault="009927E2" w:rsidP="00115BFF">
      <w:pPr>
        <w:tabs>
          <w:tab w:val="left" w:pos="1848"/>
        </w:tabs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lang w:val="en-IN"/>
        </w:rPr>
        <w:tab/>
      </w: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പി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ന്നീ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ട് ശുശ്രൂഷക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രുടെ യോഗ‍്യതയെപ്പറ്റി  പൗലൊസ് ദീര്‍ഘമായി പ്രതിപാദിക്കുമ്പോള്‍ അവര്‍ ന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ന്നാ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യി കുടുംബം ഭരിക്കു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വര്‍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ദ്രവ‍്യാഗ്രഹമി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ല്ലാ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ത്തവര്‍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ഉപദേശിപ്പാന്‍ സമര്‍ത്ഥര്‍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ന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സാക്ഷ‍്യം പ്രാപിച്ചവര്‍ തുടങ്ങിയ ഘടകങ്ങള്‍ ഊ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ന്നി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പറയു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ന്നുണ്ട്.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ഇതി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നിന്നെല്ലാം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മനസ്സിലാവു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 കേവലം സമര്‍പ്പണവും താ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പ്പര‍്യവും മാത്രം പോരാ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യോഗ‍്യതയും ന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സാക്ഷ‍്യവും മിഷനറിമാരുടെ തിരഞ്ഞെടുപ്പി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അനിവാര‍്യമാണെ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ന്നാ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ണ്. പ്രാദേശിക സഭയ്ക്ക് ഉത്തമ ബോദ്ധ‍്യമുള്ള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സഭയോട് വിധേയത്വമുള്ളവരാകണം പുതിയ മിഷനറിമാര്‍. അയയ്ക്കു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 സഭയാകുമ്പോള്‍ മിഷനറി പ്രവര്‍ത്തനങ്ങള്‍ സഭയ്ക്ക് വേ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യാകും. ഇവയെ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ല്ലാം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ഏകോപിപ്പിക്കു</w:t>
      </w:r>
      <w:r w:rsidR="002F3B4B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ചാലക ശക്തിയാകണം മിഷനറി പ്രസ്ഥാനങ്ങള്‍.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b/>
          <w:bCs/>
          <w:sz w:val="24"/>
          <w:szCs w:val="24"/>
          <w:lang w:val="en-IN"/>
        </w:rPr>
      </w:pPr>
      <w:r w:rsidRPr="009927E2">
        <w:rPr>
          <w:rFonts w:ascii="Manjari" w:hAnsi="Manjari" w:cs="Manjari"/>
          <w:b/>
          <w:bCs/>
          <w:sz w:val="24"/>
          <w:szCs w:val="24"/>
          <w:cs/>
          <w:lang w:val="en-IN" w:bidi="ml-IN"/>
        </w:rPr>
        <w:t>ആര്‍ക്ക് വേ</w:t>
      </w:r>
      <w:r w:rsidR="002F3B4B">
        <w:rPr>
          <w:rFonts w:ascii="Manjari" w:hAnsi="Manjari" w:cs="Manjari" w:hint="cs"/>
          <w:b/>
          <w:bCs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b/>
          <w:bCs/>
          <w:sz w:val="24"/>
          <w:szCs w:val="24"/>
          <w:cs/>
          <w:lang w:val="en-IN" w:bidi="ml-IN"/>
        </w:rPr>
        <w:t>യാണ് പോകേ</w:t>
      </w:r>
      <w:r w:rsidR="002F3B4B">
        <w:rPr>
          <w:rFonts w:ascii="Manjari" w:hAnsi="Manjari" w:cs="Manjari" w:hint="cs"/>
          <w:b/>
          <w:bCs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b/>
          <w:bCs/>
          <w:sz w:val="24"/>
          <w:szCs w:val="24"/>
          <w:cs/>
          <w:lang w:val="en-IN" w:bidi="ml-IN"/>
        </w:rPr>
        <w:t xml:space="preserve">ത് </w:t>
      </w:r>
      <w:r w:rsidRPr="009927E2">
        <w:rPr>
          <w:rFonts w:ascii="Manjari" w:hAnsi="Manjari" w:cs="Manjari"/>
          <w:b/>
          <w:bCs/>
          <w:sz w:val="24"/>
          <w:szCs w:val="24"/>
          <w:lang w:val="en-IN"/>
        </w:rPr>
        <w:t>?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b/>
          <w:bCs/>
          <w:sz w:val="24"/>
          <w:szCs w:val="24"/>
          <w:u w:val="single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ആര്‍ നമുക്ക് വേ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പോകും (യെശ.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6:8)?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കര്‍ത്താവിന് വേ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യാണ് പോകേ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 എ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കാര‍്യത്തി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ഒരു സംശയവുമി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.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പക്ഷേ പോകു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 തനിക്ക് വേ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യോ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അതോ കര്‍ത്താവിന് വേ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യോ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കര്‍ത്താവിനെ അനുഗമിക്കു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വരും കര്‍ത്താവിന് വേ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പോകു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വരും എ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ല്ലാം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ഉപേക്ഷിച്ച് ഇറങ്ങിത്തിരിച്ച ചിത്രമാണ് ദൈവവചനം നമ്മെ കാണിച്ചു തരു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ത്. യേശുവിന്റെ ശിഷ‍്യ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ന്മാ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ര്‍ക്കും പൗലോസിനും മറ്റും തങ്ങളുടെ ജീവന്‍ വരെ കൊടുക്കേ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വ</w:t>
      </w:r>
      <w:r w:rsidR="00690FE2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പ്രേഷിത പ്രവര്‍ത്തനങ്ങള്‍ സഭയൂടെ ഉത്തരവാദിത്വം എങ്കി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അവരെ സൗജന‍്യമായി പരിശീലിപ്പിക്കേ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="00A31DD7">
        <w:rPr>
          <w:rFonts w:ascii="Manjari" w:hAnsi="Manjari" w:cs="Manjari"/>
          <w:sz w:val="24"/>
          <w:szCs w:val="24"/>
          <w:cs/>
          <w:lang w:val="en-IN" w:bidi="ml-IN"/>
        </w:rPr>
        <w:t>തും സഭ ത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.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ബൈബിള്‍ സെമിനാരികളിലെ പരിശീലനത്തിന്റെ ഫീസ് കൊടുക്കേ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="00A31DD7">
        <w:rPr>
          <w:rFonts w:ascii="Manjari" w:hAnsi="Manjari" w:cs="Manjari"/>
          <w:sz w:val="24"/>
          <w:szCs w:val="24"/>
          <w:cs/>
          <w:lang w:val="en-IN" w:bidi="ml-IN"/>
        </w:rPr>
        <w:t>തും സഭ ത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.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ഉയര്‍</w:t>
      </w:r>
      <w:r w:rsidRPr="009927E2">
        <w:rPr>
          <w:rFonts w:ascii="Manjari" w:hAnsi="Manjari" w:cs="Manjari"/>
          <w:sz w:val="24"/>
          <w:szCs w:val="24"/>
          <w:lang w:val="en-IN"/>
        </w:rPr>
        <w:t>�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ഫീസ് കൊടുത്ത് പഠിച്ചു കഴിഞ്ഞ് ഉയര്‍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വരുമാനം പ്രതീക്ഷിച്ചാ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അവരെ കുറ്റപ്പെടുത്താനാകുമോ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ഉയര്‍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A31DD7">
        <w:rPr>
          <w:rFonts w:ascii="Manjari" w:hAnsi="Manjari" w:cs="Manjari"/>
          <w:sz w:val="24"/>
          <w:szCs w:val="24"/>
          <w:cs/>
          <w:lang w:val="en-IN" w:bidi="ml-IN"/>
        </w:rPr>
        <w:t>വരുമാനം ഉറ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പ്പില്ലെ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ങ്കി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ആരെങ്കിലും ഭീമമായ ഫീസ് കൊടുത്ത് പഠിക്കുമോ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പരിശീലനം സൗജന‍്യമാകുമ്പോള്‍ പലരും കാര‍്യമി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ല്ലാ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തെ കട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വരും എ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ന്നാ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യിരിക്കും നമ്മുടെ പരാതി. യോഗ‍്യതയും ന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="00A31DD7">
        <w:rPr>
          <w:rFonts w:ascii="Manjari" w:hAnsi="Manjari" w:cs="Manjari"/>
          <w:sz w:val="24"/>
          <w:szCs w:val="24"/>
          <w:cs/>
          <w:lang w:val="en-IN" w:bidi="ml-IN"/>
        </w:rPr>
        <w:t>സാക്ഷ‍്യവും പരിഗണിച്ച് സഭയാണ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ല്ലോ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അവരെ തിരഞ്ഞെടുക്കേ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ണ്ട</w:t>
      </w:r>
      <w:r w:rsidR="00A31DD7">
        <w:rPr>
          <w:rFonts w:ascii="Manjari" w:hAnsi="Manjari" w:cs="Manjari"/>
          <w:sz w:val="24"/>
          <w:szCs w:val="24"/>
          <w:cs/>
          <w:lang w:val="en-IN" w:bidi="ml-IN"/>
        </w:rPr>
        <w:t>ത്.അപ്പോള്‍് പി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അനര്‍ഹര്‍ കട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വരി</w:t>
      </w:r>
      <w:r w:rsidR="00A31DD7">
        <w:rPr>
          <w:rFonts w:ascii="Manjari" w:hAnsi="Manjari" w:cs="Manjari" w:hint="cs"/>
          <w:sz w:val="24"/>
          <w:szCs w:val="24"/>
          <w:cs/>
          <w:lang w:val="en-IN" w:bidi="ml-IN"/>
        </w:rPr>
        <w:t>ല്ലല്ലോ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B730E2" w:rsidRPr="009927E2" w:rsidRDefault="009927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ദ്രവ‍്യാഗ്രഹം സകല വിധ ദോഷത്തിനും കാരണമായത് കൊ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ണ്ടും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 പലരും അതിനാ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വിശ്വാസം ത‍്യജിച്ച് അലഞ്ഞ് പലവിധ കഷ്ടങ്ങളും വരുത്തി വെയ്ക്കു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 കൊ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ണ്ടും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അത് വിട്ടോടി നിത‍്യജീവനെ മുറുകെ പിടിച്ചു കൊള്ളാന്‍ പൗലോസ് തിമൊഥെയോസിനോട് ആജ്ഞാപിക്കു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ന്നുണ്ട്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. നാം ബോധപൂര്‍വ്വം മറക്കാന്‍ ശ്രമിക്കു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ഒ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ന്നാ</w:t>
      </w:r>
      <w:r w:rsidR="006F3259">
        <w:rPr>
          <w:rFonts w:ascii="Manjari" w:hAnsi="Manjari" w:cs="Manjari"/>
          <w:sz w:val="24"/>
          <w:szCs w:val="24"/>
          <w:cs/>
          <w:lang w:val="en-IN" w:bidi="ml-IN"/>
        </w:rPr>
        <w:t>ണ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ല്ലോ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ധനവാന്‍ സ്വര്‍ഗ്ഗരാജ‍്യത്തി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പ്രവേശിക്കി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ല്ല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എ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ന്നു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ള്ള യേശുവിന്റെ ഉപദേശം. സമ്പത്ത് വര്‍ദ്ധിച്ചാ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അതി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ല്‍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മനസ്സ് വെക്കരുത് (സങ്കീ.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62:10).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ദൈവം അബ്രഹാമിനെ അനുഗ്രഹിച്ചത് താന്‍ മറ്റുള്ളവര്‍ക്ക് ഒരു അനുഗ്രഹം ആകുവാന്‍ വേ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ണ്ടി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യാണ്. ദൈവം ഇ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ന്ന്</w:t>
      </w:r>
      <w:r w:rsidR="006F3259">
        <w:rPr>
          <w:rFonts w:ascii="Manjari" w:hAnsi="Manjari" w:cs="Manjari"/>
          <w:sz w:val="24"/>
          <w:szCs w:val="24"/>
          <w:cs/>
          <w:lang w:val="en-IN" w:bidi="ml-IN"/>
        </w:rPr>
        <w:t xml:space="preserve"> നമ്മെപ്പറ്റിയും ഇത് ത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ന്നെ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യാണ് ആഗ്രഹിക്കു</w:t>
      </w:r>
      <w:r w:rsidR="006F3259">
        <w:rPr>
          <w:rFonts w:ascii="Manjari" w:hAnsi="Manjari" w:cs="Manjari" w:hint="cs"/>
          <w:sz w:val="24"/>
          <w:szCs w:val="24"/>
          <w:cs/>
          <w:lang w:val="en-IN" w:bidi="ml-IN"/>
        </w:rPr>
        <w:t>ന്ന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ത്.</w:t>
      </w:r>
    </w:p>
    <w:p w:rsidR="00B730E2" w:rsidRPr="009927E2" w:rsidRDefault="00B730E2" w:rsidP="00D24FD0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</w:p>
    <w:p w:rsidR="0041177E" w:rsidRPr="009927E2" w:rsidRDefault="009927E2" w:rsidP="009927E2">
      <w:pPr>
        <w:spacing w:after="0" w:line="240" w:lineRule="auto"/>
        <w:contextualSpacing/>
        <w:jc w:val="both"/>
        <w:rPr>
          <w:rFonts w:ascii="Manjari" w:hAnsi="Manjari" w:cs="Manjari"/>
          <w:sz w:val="24"/>
          <w:szCs w:val="24"/>
          <w:lang w:val="en-IN"/>
        </w:rPr>
      </w:pP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lastRenderedPageBreak/>
        <w:t>നാം പോകു</w:t>
      </w:r>
      <w:r w:rsidRPr="009927E2">
        <w:rPr>
          <w:rFonts w:ascii="Manjari" w:hAnsi="Manjari" w:cs="Manjari"/>
          <w:sz w:val="24"/>
          <w:szCs w:val="24"/>
          <w:lang w:val="en-IN"/>
        </w:rPr>
        <w:t>�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ത് നമുക്ക് വേ</w:t>
      </w:r>
      <w:r w:rsidRPr="009927E2">
        <w:rPr>
          <w:rFonts w:ascii="Manjari" w:hAnsi="Manjari" w:cs="Manjari"/>
          <w:sz w:val="24"/>
          <w:szCs w:val="24"/>
          <w:lang w:val="en-IN"/>
        </w:rPr>
        <w:t>�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ിയോ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കര്‍ത്താവിന് വേ</w:t>
      </w:r>
      <w:r w:rsidRPr="009927E2">
        <w:rPr>
          <w:rFonts w:ascii="Manjari" w:hAnsi="Manjari" w:cs="Manjari"/>
          <w:sz w:val="24"/>
          <w:szCs w:val="24"/>
          <w:lang w:val="en-IN"/>
        </w:rPr>
        <w:t>�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ിയോ 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കര്‍ത്താവിന് വേ</w:t>
      </w:r>
      <w:r w:rsidRPr="009927E2">
        <w:rPr>
          <w:rFonts w:ascii="Manjari" w:hAnsi="Manjari" w:cs="Manjari"/>
          <w:sz w:val="24"/>
          <w:szCs w:val="24"/>
          <w:lang w:val="en-IN"/>
        </w:rPr>
        <w:t>�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ിയാണെങ്കി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അത് കൊ</w:t>
      </w:r>
      <w:r w:rsidRPr="009927E2">
        <w:rPr>
          <w:rFonts w:ascii="Manjari" w:hAnsi="Manjari" w:cs="Manjari"/>
          <w:sz w:val="24"/>
          <w:szCs w:val="24"/>
          <w:lang w:val="en-IN"/>
        </w:rPr>
        <w:t>�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് ദൈവരാജ‍്യം കൂടുതലായി വ‍്യാപിക്കണം. വേല കര്‍ത്താവിന്റെയാണ്. അയച്ചവന്റെ പ്രവൃത്തി പകലുള്ളടത്തോളം  ചെയ്യുക മാത്രമാകണം നമ്മുടെ ലക്ഷ‍്യം. ഞങ്ങള്‍ പ്രയോജനം ഇ</w:t>
      </w:r>
      <w:r w:rsidRPr="009927E2">
        <w:rPr>
          <w:rFonts w:ascii="Manjari" w:hAnsi="Manjari" w:cs="Manjari"/>
          <w:sz w:val="24"/>
          <w:szCs w:val="24"/>
          <w:lang w:val="en-IN"/>
        </w:rPr>
        <w:t>�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ാത്ത ദാസ</w:t>
      </w:r>
      <w:r w:rsidRPr="009927E2">
        <w:rPr>
          <w:rFonts w:ascii="Manjari" w:hAnsi="Manjari" w:cs="Manjari"/>
          <w:sz w:val="24"/>
          <w:szCs w:val="24"/>
          <w:lang w:val="en-IN"/>
        </w:rPr>
        <w:t>�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ാര്‍</w:t>
      </w:r>
      <w:r w:rsidRPr="009927E2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ചെയ്യേ</w:t>
      </w:r>
      <w:r w:rsidRPr="009927E2">
        <w:rPr>
          <w:rFonts w:ascii="Manjari" w:hAnsi="Manjari" w:cs="Manjari"/>
          <w:sz w:val="24"/>
          <w:szCs w:val="24"/>
          <w:lang w:val="en-IN"/>
        </w:rPr>
        <w:t>�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>തെ ചെയ്തിട്ടുള്ളു എ</w:t>
      </w:r>
      <w:r w:rsidRPr="009927E2">
        <w:rPr>
          <w:rFonts w:ascii="Manjari" w:hAnsi="Manjari" w:cs="Manjari"/>
          <w:sz w:val="24"/>
          <w:szCs w:val="24"/>
          <w:lang w:val="en-IN"/>
        </w:rPr>
        <w:t>�</w:t>
      </w:r>
      <w:r w:rsidRPr="009927E2">
        <w:rPr>
          <w:rFonts w:ascii="Manjari" w:hAnsi="Manjari" w:cs="Manjari"/>
          <w:sz w:val="24"/>
          <w:szCs w:val="24"/>
          <w:cs/>
          <w:lang w:val="en-IN" w:bidi="ml-IN"/>
        </w:rPr>
        <w:t xml:space="preserve">് നിങ്ങളും പറവിന്‍. </w:t>
      </w:r>
    </w:p>
    <w:sectPr w:rsidR="0041177E" w:rsidRPr="009927E2" w:rsidSect="00465E3B">
      <w:pgSz w:w="11910" w:h="16840" w:code="9"/>
      <w:pgMar w:top="1380" w:right="711" w:bottom="1560" w:left="1134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jari">
    <w:panose1 w:val="02000503000000000000"/>
    <w:charset w:val="00"/>
    <w:family w:val="auto"/>
    <w:pitch w:val="variable"/>
    <w:sig w:usb0="80800003" w:usb1="00002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B730E2"/>
    <w:rsid w:val="0001683F"/>
    <w:rsid w:val="00113E48"/>
    <w:rsid w:val="00115BFF"/>
    <w:rsid w:val="00133213"/>
    <w:rsid w:val="001865DD"/>
    <w:rsid w:val="001C7617"/>
    <w:rsid w:val="001F1B03"/>
    <w:rsid w:val="00200D77"/>
    <w:rsid w:val="002179F8"/>
    <w:rsid w:val="00237E4C"/>
    <w:rsid w:val="002F3B4B"/>
    <w:rsid w:val="00343FC4"/>
    <w:rsid w:val="003C2DAD"/>
    <w:rsid w:val="003E4B88"/>
    <w:rsid w:val="003E6015"/>
    <w:rsid w:val="0041177E"/>
    <w:rsid w:val="00465E3B"/>
    <w:rsid w:val="00543924"/>
    <w:rsid w:val="00550544"/>
    <w:rsid w:val="005D493E"/>
    <w:rsid w:val="0060796F"/>
    <w:rsid w:val="00611245"/>
    <w:rsid w:val="00667AAA"/>
    <w:rsid w:val="00690FE2"/>
    <w:rsid w:val="006C49F1"/>
    <w:rsid w:val="006F3259"/>
    <w:rsid w:val="007B2717"/>
    <w:rsid w:val="008371D6"/>
    <w:rsid w:val="00857B2D"/>
    <w:rsid w:val="00867961"/>
    <w:rsid w:val="00874E2F"/>
    <w:rsid w:val="0088037D"/>
    <w:rsid w:val="009125A2"/>
    <w:rsid w:val="00921B68"/>
    <w:rsid w:val="009307FC"/>
    <w:rsid w:val="00930E17"/>
    <w:rsid w:val="00955ECC"/>
    <w:rsid w:val="009927E2"/>
    <w:rsid w:val="009A1518"/>
    <w:rsid w:val="00A31DD7"/>
    <w:rsid w:val="00A357B9"/>
    <w:rsid w:val="00A61B2C"/>
    <w:rsid w:val="00A72433"/>
    <w:rsid w:val="00A733CC"/>
    <w:rsid w:val="00A73D62"/>
    <w:rsid w:val="00A95488"/>
    <w:rsid w:val="00B03361"/>
    <w:rsid w:val="00B07C09"/>
    <w:rsid w:val="00B3286E"/>
    <w:rsid w:val="00B461C3"/>
    <w:rsid w:val="00B550EE"/>
    <w:rsid w:val="00B730E2"/>
    <w:rsid w:val="00B749A0"/>
    <w:rsid w:val="00BE786A"/>
    <w:rsid w:val="00C65705"/>
    <w:rsid w:val="00C74474"/>
    <w:rsid w:val="00CE59C5"/>
    <w:rsid w:val="00D24FD0"/>
    <w:rsid w:val="00D3064D"/>
    <w:rsid w:val="00E2302F"/>
    <w:rsid w:val="00E87A0D"/>
    <w:rsid w:val="00F1102C"/>
    <w:rsid w:val="00F40A0B"/>
    <w:rsid w:val="00FE7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E2"/>
  </w:style>
  <w:style w:type="paragraph" w:styleId="Heading1">
    <w:name w:val="heading 1"/>
    <w:basedOn w:val="Normal"/>
    <w:link w:val="Heading1Char"/>
    <w:uiPriority w:val="9"/>
    <w:qFormat/>
    <w:rsid w:val="00016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683F"/>
    <w:pPr>
      <w:spacing w:before="100" w:beforeAutospacing="1" w:after="100" w:afterAutospacing="1" w:line="240" w:lineRule="auto"/>
      <w:outlineLvl w:val="1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683F"/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1683F"/>
    <w:rPr>
      <w:b/>
      <w:bCs/>
    </w:rPr>
  </w:style>
  <w:style w:type="character" w:styleId="Emphasis">
    <w:name w:val="Emphasis"/>
    <w:basedOn w:val="DefaultParagraphFont"/>
    <w:uiPriority w:val="20"/>
    <w:qFormat/>
    <w:rsid w:val="0001683F"/>
    <w:rPr>
      <w:i/>
      <w:iCs/>
    </w:rPr>
  </w:style>
  <w:style w:type="paragraph" w:styleId="ListParagraph">
    <w:name w:val="List Paragraph"/>
    <w:basedOn w:val="Normal"/>
    <w:qFormat/>
    <w:rsid w:val="0001683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1683F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01683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Kurian</dc:creator>
  <cp:lastModifiedBy>Joseph Kurian</cp:lastModifiedBy>
  <cp:revision>41</cp:revision>
  <cp:lastPrinted>2016-12-13T02:49:00Z</cp:lastPrinted>
  <dcterms:created xsi:type="dcterms:W3CDTF">2016-11-17T04:48:00Z</dcterms:created>
  <dcterms:modified xsi:type="dcterms:W3CDTF">2017-08-12T09:21:00Z</dcterms:modified>
</cp:coreProperties>
</file>