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22339E94" w:rsidR="00CF5E32" w:rsidRPr="0073329C" w:rsidRDefault="0073329C" w:rsidP="0073329C">
      <w:pPr>
        <w:jc w:val="center"/>
        <w:rPr>
          <w:rFonts w:ascii="Cambria" w:hAnsi="Cambria"/>
          <w:b/>
          <w:bCs/>
          <w:sz w:val="40"/>
          <w:szCs w:val="40"/>
        </w:rPr>
      </w:pPr>
      <w:r w:rsidRPr="0073329C">
        <w:rPr>
          <w:rFonts w:ascii="Cambria" w:hAnsi="Cambria"/>
          <w:b/>
          <w:bCs/>
          <w:sz w:val="40"/>
          <w:szCs w:val="40"/>
          <w:u w:val="single"/>
        </w:rPr>
        <w:t>P</w:t>
      </w:r>
      <w:r w:rsidRPr="0073329C">
        <w:rPr>
          <w:rFonts w:ascii="Cambria" w:hAnsi="Cambria"/>
          <w:b/>
          <w:bCs/>
          <w:sz w:val="40"/>
          <w:szCs w:val="40"/>
        </w:rPr>
        <w:t xml:space="preserve">roject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M</w:t>
      </w:r>
      <w:r w:rsidRPr="0073329C">
        <w:rPr>
          <w:rFonts w:ascii="Cambria" w:hAnsi="Cambria"/>
          <w:b/>
          <w:bCs/>
          <w:sz w:val="40"/>
          <w:szCs w:val="40"/>
        </w:rPr>
        <w:t xml:space="preserve">anagement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E</w:t>
      </w:r>
      <w:r w:rsidRPr="0073329C">
        <w:rPr>
          <w:rFonts w:ascii="Cambria" w:hAnsi="Cambria"/>
          <w:b/>
          <w:bCs/>
          <w:sz w:val="40"/>
          <w:szCs w:val="40"/>
        </w:rPr>
        <w:t>xcellence</w:t>
      </w:r>
      <w:r w:rsidR="00757FA7">
        <w:rPr>
          <w:rFonts w:ascii="Cambria" w:hAnsi="Cambria"/>
          <w:b/>
          <w:bCs/>
          <w:sz w:val="40"/>
          <w:szCs w:val="40"/>
        </w:rPr>
        <w:t xml:space="preserve"> – 7</w:t>
      </w:r>
      <w:r w:rsidR="00757FA7" w:rsidRPr="00757FA7">
        <w:rPr>
          <w:rFonts w:ascii="Cambria" w:hAnsi="Cambria"/>
          <w:b/>
          <w:bCs/>
          <w:sz w:val="40"/>
          <w:szCs w:val="40"/>
          <w:vertAlign w:val="superscript"/>
        </w:rPr>
        <w:t>th</w:t>
      </w:r>
      <w:r w:rsidR="00757FA7">
        <w:rPr>
          <w:rFonts w:ascii="Cambria" w:hAnsi="Cambria"/>
          <w:b/>
          <w:bCs/>
          <w:sz w:val="40"/>
          <w:szCs w:val="40"/>
        </w:rPr>
        <w:t xml:space="preserve"> Edition </w:t>
      </w:r>
    </w:p>
    <w:p w14:paraId="0DFF64C6" w14:textId="272C2FDE" w:rsidR="0073329C" w:rsidRPr="00B9016A" w:rsidRDefault="0073329C" w:rsidP="00F7431A">
      <w:pPr>
        <w:spacing w:after="0" w:line="360" w:lineRule="auto"/>
        <w:contextualSpacing/>
        <w:rPr>
          <w:sz w:val="24"/>
          <w:szCs w:val="24"/>
        </w:rPr>
      </w:pPr>
      <w:r w:rsidRPr="00B9016A">
        <w:rPr>
          <w:sz w:val="24"/>
          <w:szCs w:val="24"/>
        </w:rPr>
        <w:t>This book</w:t>
      </w:r>
      <w:r w:rsidR="00B601C1" w:rsidRPr="00B9016A">
        <w:rPr>
          <w:sz w:val="24"/>
          <w:szCs w:val="24"/>
        </w:rPr>
        <w:t xml:space="preserve"> helps and covers the </w:t>
      </w:r>
      <w:r w:rsidR="00B601C1" w:rsidRPr="00B9016A">
        <w:rPr>
          <w:b/>
          <w:bCs/>
          <w:sz w:val="24"/>
          <w:szCs w:val="24"/>
        </w:rPr>
        <w:t>P</w:t>
      </w:r>
      <w:r w:rsidR="00B601C1" w:rsidRPr="00B9016A">
        <w:rPr>
          <w:sz w:val="24"/>
          <w:szCs w:val="24"/>
        </w:rPr>
        <w:t xml:space="preserve">roject </w:t>
      </w:r>
      <w:r w:rsidR="00B601C1" w:rsidRPr="00B9016A">
        <w:rPr>
          <w:b/>
          <w:bCs/>
          <w:sz w:val="24"/>
          <w:szCs w:val="24"/>
        </w:rPr>
        <w:t>M</w:t>
      </w:r>
      <w:r w:rsidR="00B601C1" w:rsidRPr="00B9016A">
        <w:rPr>
          <w:sz w:val="24"/>
          <w:szCs w:val="24"/>
        </w:rPr>
        <w:t xml:space="preserve">anagement </w:t>
      </w:r>
      <w:r w:rsidR="00B601C1" w:rsidRPr="00B9016A">
        <w:rPr>
          <w:b/>
          <w:bCs/>
          <w:sz w:val="24"/>
          <w:szCs w:val="24"/>
        </w:rPr>
        <w:t>S</w:t>
      </w:r>
      <w:r w:rsidR="00B601C1" w:rsidRPr="00B9016A">
        <w:rPr>
          <w:sz w:val="24"/>
          <w:szCs w:val="24"/>
        </w:rPr>
        <w:t>kills across the broad areas like:-</w:t>
      </w:r>
    </w:p>
    <w:p w14:paraId="65351430" w14:textId="25F858B5" w:rsidR="00B601C1" w:rsidRPr="00F55660" w:rsidRDefault="00F7431A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F55660">
        <w:rPr>
          <w:b/>
          <w:bCs/>
          <w:sz w:val="24"/>
          <w:szCs w:val="24"/>
        </w:rPr>
        <w:t>Project Methodology</w:t>
      </w:r>
    </w:p>
    <w:p w14:paraId="3F7F1211" w14:textId="77777777" w:rsidR="005D0B31" w:rsidRPr="00F44F83" w:rsidRDefault="005D0B31" w:rsidP="00F7431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i/>
          <w:iCs/>
          <w:sz w:val="16"/>
          <w:szCs w:val="16"/>
        </w:rPr>
      </w:pPr>
    </w:p>
    <w:p w14:paraId="467EA579" w14:textId="07E6E22A" w:rsidR="00F7431A" w:rsidRPr="00B9016A" w:rsidRDefault="00F7431A" w:rsidP="00F7431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  <w:r w:rsidRPr="00B9016A">
        <w:rPr>
          <w:rFonts w:cstheme="minorHAnsi"/>
          <w:i/>
          <w:iCs/>
          <w:sz w:val="24"/>
          <w:szCs w:val="24"/>
        </w:rPr>
        <w:t xml:space="preserve">The </w:t>
      </w:r>
      <w:r w:rsidRPr="00B9016A">
        <w:rPr>
          <w:rFonts w:cstheme="minorHAnsi"/>
          <w:b/>
          <w:bCs/>
          <w:i/>
          <w:iCs/>
          <w:sz w:val="24"/>
          <w:szCs w:val="24"/>
        </w:rPr>
        <w:t>Standard for Project Management</w:t>
      </w:r>
      <w:r w:rsidRPr="00B9016A">
        <w:rPr>
          <w:rFonts w:cstheme="minorHAnsi"/>
          <w:i/>
          <w:iCs/>
          <w:sz w:val="24"/>
          <w:szCs w:val="24"/>
        </w:rPr>
        <w:t xml:space="preserve"> </w:t>
      </w:r>
      <w:r w:rsidRPr="00B9016A">
        <w:rPr>
          <w:rFonts w:cstheme="minorHAnsi"/>
          <w:sz w:val="24"/>
          <w:szCs w:val="24"/>
        </w:rPr>
        <w:t>– Seventh Edition</w:t>
      </w:r>
      <w:r w:rsidRPr="00B9016A">
        <w:rPr>
          <w:rFonts w:cstheme="minorHAnsi"/>
          <w:i/>
          <w:iCs/>
          <w:sz w:val="24"/>
          <w:szCs w:val="24"/>
        </w:rPr>
        <w:t xml:space="preserve"> </w:t>
      </w:r>
      <w:r w:rsidRPr="00B9016A">
        <w:rPr>
          <w:rFonts w:cstheme="minorHAnsi"/>
          <w:sz w:val="24"/>
          <w:szCs w:val="24"/>
        </w:rPr>
        <w:t>consists of the following sections:</w:t>
      </w:r>
      <w:r w:rsidR="00F55660">
        <w:rPr>
          <w:rFonts w:cstheme="minorHAnsi"/>
          <w:sz w:val="24"/>
          <w:szCs w:val="24"/>
        </w:rPr>
        <w:t>-</w:t>
      </w:r>
    </w:p>
    <w:p w14:paraId="039EF2CB" w14:textId="77777777" w:rsidR="00F7431A" w:rsidRPr="00F55660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F55660">
        <w:rPr>
          <w:rFonts w:cstheme="minorHAnsi"/>
          <w:b/>
          <w:bCs/>
          <w:sz w:val="24"/>
          <w:szCs w:val="24"/>
        </w:rPr>
        <w:t>Section 1 Introduction</w:t>
      </w:r>
    </w:p>
    <w:p w14:paraId="03D51570" w14:textId="77777777" w:rsidR="00F7431A" w:rsidRPr="00F55660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F55660">
        <w:rPr>
          <w:rFonts w:cstheme="minorHAnsi"/>
          <w:b/>
          <w:bCs/>
          <w:sz w:val="24"/>
          <w:szCs w:val="24"/>
        </w:rPr>
        <w:t>Section 2 A System for Value Delivery</w:t>
      </w:r>
    </w:p>
    <w:p w14:paraId="436FE801" w14:textId="7B967017" w:rsidR="00F7431A" w:rsidRPr="00F55660" w:rsidRDefault="00F7431A" w:rsidP="00F5566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F55660">
        <w:rPr>
          <w:rFonts w:cstheme="minorHAnsi"/>
          <w:b/>
          <w:bCs/>
          <w:sz w:val="24"/>
          <w:szCs w:val="24"/>
        </w:rPr>
        <w:t>Section 3 Project Management Principles</w:t>
      </w:r>
    </w:p>
    <w:p w14:paraId="4FAAF437" w14:textId="77777777" w:rsidR="005D0B31" w:rsidRPr="00F44F83" w:rsidRDefault="005D0B31" w:rsidP="00F7431A">
      <w:pPr>
        <w:spacing w:after="0" w:line="360" w:lineRule="auto"/>
        <w:contextualSpacing/>
        <w:rPr>
          <w:rFonts w:cstheme="minorHAnsi"/>
          <w:i/>
          <w:iCs/>
          <w:sz w:val="16"/>
          <w:szCs w:val="16"/>
        </w:rPr>
      </w:pPr>
    </w:p>
    <w:p w14:paraId="55571478" w14:textId="08E4E17B" w:rsidR="00F7431A" w:rsidRPr="00B9016A" w:rsidRDefault="00F7431A" w:rsidP="00F7431A">
      <w:pPr>
        <w:spacing w:after="0" w:line="360" w:lineRule="auto"/>
        <w:contextualSpacing/>
        <w:rPr>
          <w:rFonts w:cstheme="minorHAnsi"/>
          <w:sz w:val="24"/>
          <w:szCs w:val="24"/>
        </w:rPr>
      </w:pPr>
      <w:r w:rsidRPr="00B9016A">
        <w:rPr>
          <w:rFonts w:cstheme="minorHAnsi"/>
          <w:i/>
          <w:iCs/>
          <w:sz w:val="24"/>
          <w:szCs w:val="24"/>
        </w:rPr>
        <w:t xml:space="preserve">A Guide to the </w:t>
      </w:r>
      <w:r w:rsidRPr="00B9016A">
        <w:rPr>
          <w:rFonts w:cstheme="minorHAnsi"/>
          <w:b/>
          <w:bCs/>
          <w:i/>
          <w:iCs/>
          <w:sz w:val="24"/>
          <w:szCs w:val="24"/>
        </w:rPr>
        <w:t>Project Management Body of Knowledge</w:t>
      </w:r>
      <w:r w:rsidRPr="00B9016A">
        <w:rPr>
          <w:rFonts w:cstheme="minorHAnsi"/>
          <w:i/>
          <w:iCs/>
          <w:sz w:val="24"/>
          <w:szCs w:val="24"/>
        </w:rPr>
        <w:t xml:space="preserve"> (PMBOK</w:t>
      </w:r>
      <w:r w:rsidRPr="00B9016A">
        <w:rPr>
          <w:rFonts w:cstheme="minorHAnsi"/>
          <w:sz w:val="24"/>
          <w:szCs w:val="24"/>
        </w:rPr>
        <w:t xml:space="preserve">® </w:t>
      </w:r>
      <w:r w:rsidRPr="00B9016A">
        <w:rPr>
          <w:rFonts w:cstheme="minorHAnsi"/>
          <w:i/>
          <w:iCs/>
          <w:sz w:val="24"/>
          <w:szCs w:val="24"/>
        </w:rPr>
        <w:t xml:space="preserve">Guide) </w:t>
      </w:r>
      <w:r w:rsidRPr="00B9016A">
        <w:rPr>
          <w:rFonts w:cstheme="minorHAnsi"/>
          <w:sz w:val="24"/>
          <w:szCs w:val="24"/>
        </w:rPr>
        <w:t>– Seventh Edition, consists of the following sections:</w:t>
      </w:r>
      <w:r w:rsidR="00F55660">
        <w:rPr>
          <w:rFonts w:cstheme="minorHAnsi"/>
          <w:sz w:val="24"/>
          <w:szCs w:val="24"/>
        </w:rPr>
        <w:t>-</w:t>
      </w:r>
    </w:p>
    <w:p w14:paraId="379C2097" w14:textId="52B1AE0C" w:rsidR="00F7431A" w:rsidRPr="00F55660" w:rsidRDefault="00F7431A" w:rsidP="00F55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F55660">
        <w:rPr>
          <w:rFonts w:cstheme="minorHAnsi"/>
          <w:b/>
          <w:bCs/>
          <w:sz w:val="24"/>
          <w:szCs w:val="24"/>
        </w:rPr>
        <w:t xml:space="preserve">Section 1 </w:t>
      </w:r>
      <w:r w:rsidR="009401F9" w:rsidRPr="00F55660">
        <w:rPr>
          <w:rFonts w:cstheme="minorHAnsi"/>
          <w:b/>
          <w:bCs/>
          <w:sz w:val="24"/>
          <w:szCs w:val="24"/>
        </w:rPr>
        <w:t>Performance Domains</w:t>
      </w:r>
    </w:p>
    <w:p w14:paraId="16B64F71" w14:textId="77777777" w:rsidR="00B9016A" w:rsidRPr="00B9016A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9016A">
        <w:rPr>
          <w:rFonts w:cstheme="minorHAnsi"/>
        </w:rPr>
        <w:t>Stakeholders</w:t>
      </w:r>
    </w:p>
    <w:p w14:paraId="6B125440" w14:textId="77777777" w:rsidR="00B9016A" w:rsidRPr="00B9016A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9016A">
        <w:rPr>
          <w:rFonts w:cstheme="minorHAnsi"/>
        </w:rPr>
        <w:t>Team</w:t>
      </w:r>
    </w:p>
    <w:p w14:paraId="39370FEA" w14:textId="77777777" w:rsidR="00B9016A" w:rsidRPr="00B9016A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9016A">
        <w:rPr>
          <w:rFonts w:cstheme="minorHAnsi"/>
        </w:rPr>
        <w:t>Development Approach and Life Cycle</w:t>
      </w:r>
    </w:p>
    <w:p w14:paraId="106A56CF" w14:textId="77777777" w:rsidR="00B9016A" w:rsidRPr="00B9016A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9016A">
        <w:rPr>
          <w:rFonts w:cstheme="minorHAnsi"/>
        </w:rPr>
        <w:t>Planning</w:t>
      </w:r>
    </w:p>
    <w:p w14:paraId="5A90EBA9" w14:textId="77777777" w:rsidR="00B9016A" w:rsidRPr="00B9016A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9016A">
        <w:rPr>
          <w:rFonts w:cstheme="minorHAnsi"/>
        </w:rPr>
        <w:t>Project Work</w:t>
      </w:r>
    </w:p>
    <w:p w14:paraId="04AD8F89" w14:textId="77777777" w:rsidR="00B9016A" w:rsidRPr="00B9016A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9016A">
        <w:rPr>
          <w:rFonts w:cstheme="minorHAnsi"/>
        </w:rPr>
        <w:t>Delivery</w:t>
      </w:r>
    </w:p>
    <w:p w14:paraId="116825C8" w14:textId="77777777" w:rsidR="00B9016A" w:rsidRPr="00B9016A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9016A">
        <w:rPr>
          <w:rFonts w:cstheme="minorHAnsi"/>
        </w:rPr>
        <w:t>Measurement</w:t>
      </w:r>
    </w:p>
    <w:p w14:paraId="637E272C" w14:textId="77777777" w:rsidR="00B9016A" w:rsidRPr="00B9016A" w:rsidRDefault="00B9016A" w:rsidP="00B901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b/>
          <w:bCs/>
          <w:kern w:val="32"/>
        </w:rPr>
      </w:pPr>
      <w:r w:rsidRPr="00B9016A">
        <w:rPr>
          <w:rFonts w:cstheme="minorHAnsi"/>
        </w:rPr>
        <w:t>Uncertainty</w:t>
      </w:r>
    </w:p>
    <w:p w14:paraId="7B9B0BB5" w14:textId="20340F73" w:rsidR="00F7431A" w:rsidRPr="00F55660" w:rsidRDefault="00F7431A" w:rsidP="00F556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</w:rPr>
      </w:pPr>
      <w:r w:rsidRPr="00F55660">
        <w:rPr>
          <w:rFonts w:cstheme="minorHAnsi"/>
          <w:b/>
          <w:bCs/>
        </w:rPr>
        <w:t xml:space="preserve">Section 2 </w:t>
      </w:r>
      <w:r w:rsidR="009401F9" w:rsidRPr="00F55660">
        <w:rPr>
          <w:rFonts w:cstheme="minorHAnsi"/>
          <w:b/>
          <w:bCs/>
        </w:rPr>
        <w:t>Tailoring</w:t>
      </w:r>
    </w:p>
    <w:p w14:paraId="061D0A34" w14:textId="11F3D7FD" w:rsidR="00F7431A" w:rsidRPr="00F55660" w:rsidRDefault="00F7431A" w:rsidP="00F5566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/>
          <w:bCs/>
        </w:rPr>
      </w:pPr>
      <w:r w:rsidRPr="00F55660">
        <w:rPr>
          <w:rFonts w:cstheme="minorHAnsi"/>
          <w:b/>
          <w:bCs/>
        </w:rPr>
        <w:t xml:space="preserve">Section 3 </w:t>
      </w:r>
      <w:r w:rsidR="009401F9" w:rsidRPr="00F55660">
        <w:rPr>
          <w:rFonts w:cstheme="minorHAnsi"/>
          <w:b/>
          <w:bCs/>
        </w:rPr>
        <w:t>Tailoring Models, Methods &amp; Artifacts</w:t>
      </w:r>
    </w:p>
    <w:p w14:paraId="01D8F5C6" w14:textId="7B595BC2" w:rsidR="00B601C1" w:rsidRPr="00F44F83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2E220F7A" w14:textId="41125811" w:rsidR="00B601C1" w:rsidRPr="00B9016A" w:rsidRDefault="00B601C1" w:rsidP="003621E7">
      <w:pPr>
        <w:spacing w:after="0" w:line="360" w:lineRule="auto"/>
        <w:contextualSpacing/>
        <w:jc w:val="both"/>
        <w:rPr>
          <w:sz w:val="24"/>
          <w:szCs w:val="24"/>
        </w:rPr>
      </w:pPr>
      <w:r w:rsidRPr="00B9016A">
        <w:rPr>
          <w:sz w:val="24"/>
          <w:szCs w:val="24"/>
        </w:rPr>
        <w:t>It is the one stop handy book, which fulfil your dream in the Project Management Skills.</w:t>
      </w:r>
    </w:p>
    <w:p w14:paraId="4A11A8D1" w14:textId="77777777" w:rsidR="00F55660" w:rsidRPr="00F44F83" w:rsidRDefault="00F55660" w:rsidP="003621E7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42E3E148" w14:textId="24E0405B" w:rsidR="00B601C1" w:rsidRPr="00B9016A" w:rsidRDefault="00B601C1" w:rsidP="003621E7">
      <w:pPr>
        <w:spacing w:after="0" w:line="360" w:lineRule="auto"/>
        <w:contextualSpacing/>
        <w:jc w:val="both"/>
        <w:rPr>
          <w:sz w:val="24"/>
          <w:szCs w:val="24"/>
        </w:rPr>
      </w:pPr>
      <w:r w:rsidRPr="00B9016A">
        <w:rPr>
          <w:sz w:val="24"/>
          <w:szCs w:val="24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F44F83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4A6B3814" w14:textId="24858C02" w:rsidR="00F55660" w:rsidRDefault="00F55660" w:rsidP="00F7431A">
      <w:pPr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E24446">
        <w:rPr>
          <w:sz w:val="24"/>
          <w:szCs w:val="24"/>
        </w:rPr>
        <w:t>B</w:t>
      </w:r>
      <w:r>
        <w:rPr>
          <w:sz w:val="24"/>
          <w:szCs w:val="24"/>
        </w:rPr>
        <w:t xml:space="preserve">est </w:t>
      </w:r>
      <w:r w:rsidR="00E24446">
        <w:rPr>
          <w:sz w:val="24"/>
          <w:szCs w:val="24"/>
        </w:rPr>
        <w:t>W</w:t>
      </w:r>
      <w:r>
        <w:rPr>
          <w:sz w:val="24"/>
          <w:szCs w:val="24"/>
        </w:rPr>
        <w:t>ishes!</w:t>
      </w:r>
    </w:p>
    <w:p w14:paraId="7ABECCAD" w14:textId="77777777" w:rsidR="00F44F83" w:rsidRDefault="00F44F83" w:rsidP="00F44F83">
      <w:pPr>
        <w:spacing w:line="360" w:lineRule="auto"/>
        <w:contextualSpacing/>
        <w:rPr>
          <w:sz w:val="24"/>
          <w:szCs w:val="24"/>
        </w:rPr>
      </w:pPr>
      <w:r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5BBAA598" w14:textId="703C2B16" w:rsidR="00B601C1" w:rsidRPr="00B9016A" w:rsidRDefault="00F55660" w:rsidP="00F7431A">
      <w:pPr>
        <w:spacing w:after="0" w:line="360" w:lineRule="auto"/>
        <w:contextualSpacing/>
        <w:rPr>
          <w:sz w:val="24"/>
          <w:szCs w:val="24"/>
        </w:rPr>
      </w:pPr>
      <w:r w:rsidRPr="00F55660">
        <w:rPr>
          <w:b/>
          <w:bCs/>
          <w:sz w:val="32"/>
          <w:szCs w:val="32"/>
        </w:rPr>
        <w:t xml:space="preserve"> </w:t>
      </w:r>
    </w:p>
    <w:p w14:paraId="66A682F5" w14:textId="47731DD6" w:rsidR="0073329C" w:rsidRDefault="00B601C1" w:rsidP="00F55660">
      <w:pPr>
        <w:spacing w:after="0" w:line="360" w:lineRule="auto"/>
        <w:contextualSpacing/>
      </w:pPr>
      <w:r w:rsidRPr="00B9016A">
        <w:rPr>
          <w:b/>
          <w:bCs/>
          <w:sz w:val="24"/>
          <w:szCs w:val="24"/>
        </w:rPr>
        <w:t>Email:</w:t>
      </w:r>
      <w:r w:rsidRPr="00B9016A">
        <w:rPr>
          <w:sz w:val="24"/>
          <w:szCs w:val="24"/>
        </w:rPr>
        <w:t xml:space="preserve"> </w:t>
      </w:r>
      <w:r w:rsidR="00894EAE">
        <w:rPr>
          <w:sz w:val="24"/>
          <w:szCs w:val="24"/>
        </w:rPr>
        <w:t>digitalcloudguru</w:t>
      </w:r>
      <w:r w:rsidRPr="00B9016A">
        <w:rPr>
          <w:sz w:val="24"/>
          <w:szCs w:val="24"/>
        </w:rPr>
        <w:t>@gmail.com</w:t>
      </w:r>
      <w:r w:rsidR="00656EB1" w:rsidRPr="00B9016A">
        <w:rPr>
          <w:sz w:val="24"/>
          <w:szCs w:val="24"/>
        </w:rPr>
        <w:t xml:space="preserve"> </w:t>
      </w:r>
      <w:r w:rsidR="00B9016A">
        <w:rPr>
          <w:sz w:val="24"/>
          <w:szCs w:val="24"/>
        </w:rPr>
        <w:t xml:space="preserve"> </w:t>
      </w:r>
      <w:r w:rsidR="00B9016A">
        <w:rPr>
          <w:sz w:val="24"/>
          <w:szCs w:val="24"/>
        </w:rPr>
        <w:tab/>
      </w:r>
      <w:r w:rsidR="00B9016A" w:rsidRPr="00B9016A">
        <w:rPr>
          <w:b/>
          <w:bCs/>
          <w:sz w:val="24"/>
          <w:szCs w:val="24"/>
        </w:rPr>
        <w:t>YouTube:</w:t>
      </w:r>
      <w:r w:rsidR="00B9016A" w:rsidRPr="00B9016A">
        <w:rPr>
          <w:sz w:val="24"/>
          <w:szCs w:val="24"/>
        </w:rPr>
        <w:t xml:space="preserve"> </w:t>
      </w:r>
      <w:r w:rsidR="00894EAE">
        <w:rPr>
          <w:sz w:val="24"/>
          <w:szCs w:val="24"/>
        </w:rPr>
        <w:t>digitalcloudgur</w:t>
      </w:r>
      <w:r w:rsidR="00894EAE">
        <w:rPr>
          <w:sz w:val="24"/>
          <w:szCs w:val="24"/>
        </w:rPr>
        <w:t>u</w:t>
      </w:r>
      <w:r w:rsidR="00B9016A">
        <w:rPr>
          <w:sz w:val="24"/>
          <w:szCs w:val="24"/>
        </w:rPr>
        <w:t xml:space="preserve">  </w:t>
      </w:r>
      <w:r w:rsidR="00B9016A">
        <w:rPr>
          <w:sz w:val="24"/>
          <w:szCs w:val="24"/>
        </w:rPr>
        <w:tab/>
      </w:r>
      <w:r w:rsidR="00B9016A" w:rsidRPr="00B9016A">
        <w:rPr>
          <w:b/>
          <w:bCs/>
          <w:sz w:val="24"/>
          <w:szCs w:val="24"/>
        </w:rPr>
        <w:t>LinkedIn:</w:t>
      </w:r>
      <w:r w:rsidR="00B9016A" w:rsidRPr="00B9016A">
        <w:rPr>
          <w:sz w:val="24"/>
          <w:szCs w:val="24"/>
        </w:rPr>
        <w:t xml:space="preserve"> </w:t>
      </w:r>
      <w:r w:rsidR="00894EAE">
        <w:rPr>
          <w:sz w:val="24"/>
          <w:szCs w:val="24"/>
        </w:rPr>
        <w:t>digitalcloudgur</w:t>
      </w:r>
      <w:r w:rsidR="00894EAE">
        <w:rPr>
          <w:sz w:val="24"/>
          <w:szCs w:val="24"/>
        </w:rPr>
        <w:t>u</w:t>
      </w:r>
    </w:p>
    <w:sectPr w:rsidR="0073329C" w:rsidSect="004922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3621E7"/>
    <w:rsid w:val="004922AF"/>
    <w:rsid w:val="00522456"/>
    <w:rsid w:val="005D0B31"/>
    <w:rsid w:val="00656EB1"/>
    <w:rsid w:val="0073329C"/>
    <w:rsid w:val="00757FA7"/>
    <w:rsid w:val="00894EAE"/>
    <w:rsid w:val="008C5821"/>
    <w:rsid w:val="009401F9"/>
    <w:rsid w:val="00B57884"/>
    <w:rsid w:val="00B601C1"/>
    <w:rsid w:val="00B9016A"/>
    <w:rsid w:val="00CF5E32"/>
    <w:rsid w:val="00D255AB"/>
    <w:rsid w:val="00E22DBA"/>
    <w:rsid w:val="00E24446"/>
    <w:rsid w:val="00F44F83"/>
    <w:rsid w:val="00F55660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24</cp:revision>
  <cp:lastPrinted>2022-10-10T03:15:00Z</cp:lastPrinted>
  <dcterms:created xsi:type="dcterms:W3CDTF">2022-10-10T02:53:00Z</dcterms:created>
  <dcterms:modified xsi:type="dcterms:W3CDTF">2022-11-03T13:46:00Z</dcterms:modified>
</cp:coreProperties>
</file>