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text" w:horzAnchor="margin" w:tblpXSpec="center" w:tblpY="1948"/>
        <w:tblW w:w="10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5E322C" w:rsidRPr="008B74BE" w14:paraId="34D5D6D9" w14:textId="77777777" w:rsidTr="005E322C">
        <w:trPr>
          <w:trHeight w:val="60"/>
        </w:trPr>
        <w:tc>
          <w:tcPr>
            <w:tcW w:w="2698" w:type="dxa"/>
            <w:vAlign w:val="center"/>
          </w:tcPr>
          <w:p w14:paraId="1993F035" w14:textId="77777777" w:rsidR="005E322C" w:rsidRPr="008B74BE" w:rsidRDefault="005E322C" w:rsidP="005E322C">
            <w:pPr>
              <w:jc w:val="center"/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</w:pPr>
            <w:r w:rsidRPr="008B74BE"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  <w:t>Engineering</w:t>
            </w:r>
          </w:p>
        </w:tc>
        <w:tc>
          <w:tcPr>
            <w:tcW w:w="2698" w:type="dxa"/>
            <w:vAlign w:val="center"/>
          </w:tcPr>
          <w:p w14:paraId="5B72E4D6" w14:textId="42BFC832" w:rsidR="005E322C" w:rsidRPr="008B74BE" w:rsidRDefault="005E322C" w:rsidP="005E322C">
            <w:pPr>
              <w:jc w:val="center"/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</w:pPr>
            <w:r w:rsidRPr="008B74BE"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  <w:t>Personal</w:t>
            </w:r>
          </w:p>
        </w:tc>
        <w:tc>
          <w:tcPr>
            <w:tcW w:w="2698" w:type="dxa"/>
            <w:vAlign w:val="center"/>
          </w:tcPr>
          <w:p w14:paraId="61C1DFCC" w14:textId="77777777" w:rsidR="005E322C" w:rsidRPr="008B74BE" w:rsidRDefault="005E322C" w:rsidP="005E322C">
            <w:pPr>
              <w:jc w:val="center"/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</w:pPr>
            <w:r w:rsidRPr="008B74BE"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  <w:t>Strategy</w:t>
            </w:r>
          </w:p>
        </w:tc>
        <w:tc>
          <w:tcPr>
            <w:tcW w:w="2698" w:type="dxa"/>
            <w:vAlign w:val="center"/>
          </w:tcPr>
          <w:p w14:paraId="65B39130" w14:textId="77777777" w:rsidR="005E322C" w:rsidRPr="008B74BE" w:rsidRDefault="005E322C" w:rsidP="005E322C">
            <w:pPr>
              <w:jc w:val="center"/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</w:pPr>
            <w:r w:rsidRPr="008B74BE"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  <w:t>Intellect</w:t>
            </w:r>
          </w:p>
        </w:tc>
      </w:tr>
      <w:tr w:rsidR="005E322C" w:rsidRPr="00A325FB" w14:paraId="64C85490" w14:textId="77777777" w:rsidTr="005E322C">
        <w:trPr>
          <w:trHeight w:val="1508"/>
        </w:trPr>
        <w:tc>
          <w:tcPr>
            <w:tcW w:w="2698" w:type="dxa"/>
            <w:vAlign w:val="center"/>
          </w:tcPr>
          <w:p w14:paraId="0AA018B4" w14:textId="77777777" w:rsidR="005E322C" w:rsidRPr="00A325FB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325FB">
              <w:rPr>
                <w:rFonts w:ascii="Century Gothic" w:hAnsi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671040" behindDoc="0" locked="0" layoutInCell="1" allowOverlap="1" wp14:anchorId="00BC198F" wp14:editId="4B2D3BF8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685800" cy="685800"/>
                  <wp:effectExtent l="0" t="0" r="0" b="0"/>
                  <wp:wrapSquare wrapText="bothSides"/>
                  <wp:docPr id="8" name="Picture 8" descr="C:\Users\Raleigh\AppData\Local\Microsoft\Windows\INetCache\Content.Word\two-cogwheels-configuration-interface-symbol_318-602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leigh\AppData\Local\Microsoft\Windows\INetCache\Content.Word\two-cogwheels-configuration-interface-symbol_318-602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  <w:vAlign w:val="center"/>
          </w:tcPr>
          <w:p w14:paraId="3AE06B03" w14:textId="433753F7" w:rsidR="005E322C" w:rsidRPr="00A325FB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325FB">
              <w:rPr>
                <w:rFonts w:ascii="Century Gothic" w:hAnsi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673088" behindDoc="0" locked="0" layoutInCell="1" allowOverlap="1" wp14:anchorId="21627BB4" wp14:editId="4C08B5E2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694690" cy="694690"/>
                  <wp:effectExtent l="0" t="0" r="0" b="0"/>
                  <wp:wrapSquare wrapText="bothSides"/>
                  <wp:docPr id="10" name="Picture 10" descr="C:\Users\Raleigh\AppData\Local\Microsoft\Windows\INetCache\Content.Word\black-and-white-shaking-hands_318-479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leigh\AppData\Local\Microsoft\Windows\INetCache\Content.Word\black-and-white-shaking-hands_318-479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  <w:vAlign w:val="center"/>
          </w:tcPr>
          <w:p w14:paraId="4E761FB7" w14:textId="77777777" w:rsidR="005E322C" w:rsidRPr="00A325FB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325FB">
              <w:rPr>
                <w:rFonts w:ascii="Century Gothic" w:hAnsi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670016" behindDoc="0" locked="0" layoutInCell="1" allowOverlap="1" wp14:anchorId="0E326EF3" wp14:editId="3FD72343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676275" cy="676275"/>
                  <wp:effectExtent l="0" t="0" r="0" b="0"/>
                  <wp:wrapSquare wrapText="bothSides"/>
                  <wp:docPr id="7" name="Picture 7" descr="C:\Users\Raleigh\AppData\Local\Microsoft\Windows\INetCache\Content.Word\line-chart_318-1387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eigh\AppData\Local\Microsoft\Windows\INetCache\Content.Word\line-chart_318-1387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  <w:vAlign w:val="center"/>
          </w:tcPr>
          <w:p w14:paraId="24AB9037" w14:textId="77777777" w:rsidR="005E322C" w:rsidRPr="00A325FB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325FB">
              <w:rPr>
                <w:rFonts w:ascii="Century Gothic" w:hAnsi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672064" behindDoc="0" locked="0" layoutInCell="1" allowOverlap="1" wp14:anchorId="3B70AA04" wp14:editId="6C372BC6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694690" cy="694690"/>
                  <wp:effectExtent l="0" t="0" r="0" b="0"/>
                  <wp:wrapSquare wrapText="bothSides"/>
                  <wp:docPr id="9" name="Picture 9" descr="C:\Users\Raleigh\AppData\Local\Microsoft\Windows\INetCache\Content.Word\notion-bulb_318-333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aleigh\AppData\Local\Microsoft\Windows\INetCache\Content.Word\notion-bulb_318-333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322C" w:rsidRPr="00A325FB" w14:paraId="0B351F9E" w14:textId="77777777" w:rsidTr="005E322C">
        <w:trPr>
          <w:trHeight w:val="309"/>
        </w:trPr>
        <w:tc>
          <w:tcPr>
            <w:tcW w:w="2698" w:type="dxa"/>
            <w:vAlign w:val="center"/>
          </w:tcPr>
          <w:p w14:paraId="7460F632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Engineering Acumen</w:t>
            </w:r>
          </w:p>
        </w:tc>
        <w:tc>
          <w:tcPr>
            <w:tcW w:w="2698" w:type="dxa"/>
            <w:vAlign w:val="center"/>
          </w:tcPr>
          <w:p w14:paraId="46D1CCDB" w14:textId="05259EB3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Collaborative</w:t>
            </w:r>
          </w:p>
        </w:tc>
        <w:tc>
          <w:tcPr>
            <w:tcW w:w="2698" w:type="dxa"/>
            <w:vAlign w:val="center"/>
          </w:tcPr>
          <w:p w14:paraId="79ACCE96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 xml:space="preserve">Intuitive </w:t>
            </w:r>
          </w:p>
        </w:tc>
        <w:tc>
          <w:tcPr>
            <w:tcW w:w="2698" w:type="dxa"/>
            <w:vAlign w:val="center"/>
          </w:tcPr>
          <w:p w14:paraId="757E594F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Innovative</w:t>
            </w:r>
          </w:p>
        </w:tc>
      </w:tr>
      <w:tr w:rsidR="005E322C" w:rsidRPr="00A325FB" w14:paraId="6CF34FA6" w14:textId="77777777" w:rsidTr="005E322C">
        <w:trPr>
          <w:trHeight w:val="323"/>
        </w:trPr>
        <w:tc>
          <w:tcPr>
            <w:tcW w:w="2698" w:type="dxa"/>
            <w:vAlign w:val="center"/>
          </w:tcPr>
          <w:p w14:paraId="100AA3E1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Technically Competent</w:t>
            </w:r>
          </w:p>
        </w:tc>
        <w:tc>
          <w:tcPr>
            <w:tcW w:w="2698" w:type="dxa"/>
            <w:vAlign w:val="center"/>
          </w:tcPr>
          <w:p w14:paraId="033D9A0D" w14:textId="6B7D508D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Energetic</w:t>
            </w:r>
          </w:p>
        </w:tc>
        <w:tc>
          <w:tcPr>
            <w:tcW w:w="2698" w:type="dxa"/>
            <w:vAlign w:val="center"/>
          </w:tcPr>
          <w:p w14:paraId="6D4B97BF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Resourceful</w:t>
            </w:r>
          </w:p>
        </w:tc>
        <w:tc>
          <w:tcPr>
            <w:tcW w:w="2698" w:type="dxa"/>
            <w:vAlign w:val="center"/>
          </w:tcPr>
          <w:p w14:paraId="08096EFB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Conceptual</w:t>
            </w:r>
          </w:p>
        </w:tc>
      </w:tr>
      <w:tr w:rsidR="005E322C" w:rsidRPr="00A325FB" w14:paraId="48DE78A4" w14:textId="77777777" w:rsidTr="005E322C">
        <w:trPr>
          <w:trHeight w:val="309"/>
        </w:trPr>
        <w:tc>
          <w:tcPr>
            <w:tcW w:w="2698" w:type="dxa"/>
            <w:vAlign w:val="center"/>
          </w:tcPr>
          <w:p w14:paraId="4D43838C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Detail-Oriented</w:t>
            </w:r>
          </w:p>
        </w:tc>
        <w:tc>
          <w:tcPr>
            <w:tcW w:w="2698" w:type="dxa"/>
            <w:vAlign w:val="center"/>
          </w:tcPr>
          <w:p w14:paraId="321A6F99" w14:textId="4F41369C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Communicative</w:t>
            </w:r>
          </w:p>
        </w:tc>
        <w:tc>
          <w:tcPr>
            <w:tcW w:w="2698" w:type="dxa"/>
            <w:vAlign w:val="center"/>
          </w:tcPr>
          <w:p w14:paraId="3B37FCFA" w14:textId="466673E6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Problem-Solver</w:t>
            </w:r>
          </w:p>
        </w:tc>
        <w:tc>
          <w:tcPr>
            <w:tcW w:w="2698" w:type="dxa"/>
            <w:vAlign w:val="center"/>
          </w:tcPr>
          <w:p w14:paraId="6DF0C5BB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Forward-Thinking</w:t>
            </w:r>
          </w:p>
        </w:tc>
      </w:tr>
      <w:tr w:rsidR="005E322C" w:rsidRPr="00A325FB" w14:paraId="4CA14C7D" w14:textId="77777777" w:rsidTr="005E322C">
        <w:trPr>
          <w:trHeight w:val="309"/>
        </w:trPr>
        <w:tc>
          <w:tcPr>
            <w:tcW w:w="2698" w:type="dxa"/>
            <w:vAlign w:val="center"/>
          </w:tcPr>
          <w:p w14:paraId="19C70006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Asset Management</w:t>
            </w:r>
          </w:p>
        </w:tc>
        <w:tc>
          <w:tcPr>
            <w:tcW w:w="2698" w:type="dxa"/>
            <w:vAlign w:val="center"/>
          </w:tcPr>
          <w:p w14:paraId="0258B4DC" w14:textId="4BE61B22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Ambitious</w:t>
            </w:r>
          </w:p>
        </w:tc>
        <w:tc>
          <w:tcPr>
            <w:tcW w:w="2698" w:type="dxa"/>
            <w:vAlign w:val="center"/>
          </w:tcPr>
          <w:p w14:paraId="201F04C3" w14:textId="344AF65C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Tactical</w:t>
            </w:r>
          </w:p>
        </w:tc>
        <w:tc>
          <w:tcPr>
            <w:tcW w:w="2698" w:type="dxa"/>
            <w:vAlign w:val="center"/>
          </w:tcPr>
          <w:p w14:paraId="61066017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Data-Driven</w:t>
            </w:r>
          </w:p>
        </w:tc>
      </w:tr>
    </w:tbl>
    <w:p w14:paraId="63003418" w14:textId="144106E0" w:rsidR="00F15BF3" w:rsidRPr="00F26F8B" w:rsidRDefault="00A044AB" w:rsidP="002D4A92">
      <w:pPr>
        <w:tabs>
          <w:tab w:val="clear" w:pos="6196"/>
          <w:tab w:val="center" w:pos="1812"/>
        </w:tabs>
        <w:jc w:val="both"/>
        <w:rPr>
          <w:rFonts w:ascii="Poor Richard" w:hAnsi="Poor Richard"/>
        </w:rPr>
        <w:sectPr w:rsidR="00F15BF3" w:rsidRPr="00F26F8B" w:rsidSect="00BA2098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50"/>
          <w:docGrid w:linePitch="360"/>
        </w:sectPr>
      </w:pPr>
      <w:r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92B4D" wp14:editId="3A07E9D8">
                <wp:simplePos x="0" y="0"/>
                <wp:positionH relativeFrom="column">
                  <wp:posOffset>-485775</wp:posOffset>
                </wp:positionH>
                <wp:positionV relativeFrom="page">
                  <wp:posOffset>447675</wp:posOffset>
                </wp:positionV>
                <wp:extent cx="6762750" cy="9525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D5CC6" w14:textId="4B6BC535" w:rsidR="00567CD4" w:rsidRPr="00EF1E88" w:rsidRDefault="00567CD4" w:rsidP="002B3310">
                            <w:pPr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0" w:name="_Hlk481353045"/>
                            <w:bookmarkEnd w:id="0"/>
                            <w:r w:rsidRPr="00EF1E88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56"/>
                                <w:szCs w:val="56"/>
                              </w:rPr>
                              <w:t>RALEIGH GROESBECK</w:t>
                            </w:r>
                            <w:r w:rsidR="00EF1E88" w:rsidRPr="00EF1E88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56"/>
                                <w:szCs w:val="56"/>
                              </w:rPr>
                              <w:t>, M.S., E.I.T.</w:t>
                            </w:r>
                          </w:p>
                          <w:p w14:paraId="366CED33" w14:textId="44FF88E5" w:rsidR="00567CD4" w:rsidRPr="00D33D45" w:rsidRDefault="00AA620D" w:rsidP="002B3310">
                            <w:pPr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33D45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Intellectually</w:t>
                            </w:r>
                            <w:r w:rsidR="00D33D45" w:rsidRPr="00D33D45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-</w:t>
                            </w:r>
                            <w:r w:rsidRPr="00D33D45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curious</w:t>
                            </w:r>
                            <w:proofErr w:type="gramEnd"/>
                            <w:r w:rsidR="000750A7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, data-driven decision-maker with</w:t>
                            </w:r>
                            <w:r w:rsidR="00A044AB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over 5 years of project management, </w:t>
                            </w:r>
                            <w:r w:rsidR="002E09D3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programming, and </w:t>
                            </w:r>
                            <w:r w:rsidR="00A044AB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AutoCAD</w:t>
                            </w:r>
                            <w:r w:rsidR="002E09D3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drafting</w:t>
                            </w:r>
                            <w:r w:rsidR="00A044AB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92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25pt;margin-top:35.25pt;width:532.5pt;height: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" filled="f" stroked="f">
                <v:textbox>
                  <w:txbxContent>
                    <w:p w14:paraId="59CD5CC6" w14:textId="4B6BC535" w:rsidR="00567CD4" w:rsidRPr="00EF1E88" w:rsidRDefault="00567CD4" w:rsidP="002B3310">
                      <w:pPr>
                        <w:rPr>
                          <w:rFonts w:ascii="Century Gothic" w:hAnsi="Century Gothic" w:cs="Microsoft Himalaya"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1" w:name="_Hlk481353045"/>
                      <w:bookmarkEnd w:id="1"/>
                      <w:r w:rsidRPr="00EF1E88">
                        <w:rPr>
                          <w:rFonts w:ascii="Century Gothic" w:hAnsi="Century Gothic" w:cs="Microsoft Himalaya"/>
                          <w:color w:val="FFFFFF" w:themeColor="background1"/>
                          <w:sz w:val="56"/>
                          <w:szCs w:val="56"/>
                        </w:rPr>
                        <w:t>RALEIGH GROESBECK</w:t>
                      </w:r>
                      <w:r w:rsidR="00EF1E88" w:rsidRPr="00EF1E88">
                        <w:rPr>
                          <w:rFonts w:ascii="Century Gothic" w:hAnsi="Century Gothic" w:cs="Microsoft Himalaya"/>
                          <w:color w:val="FFFFFF" w:themeColor="background1"/>
                          <w:sz w:val="56"/>
                          <w:szCs w:val="56"/>
                        </w:rPr>
                        <w:t>, M.S., E.I.T.</w:t>
                      </w:r>
                    </w:p>
                    <w:p w14:paraId="366CED33" w14:textId="44FF88E5" w:rsidR="00567CD4" w:rsidRPr="00D33D45" w:rsidRDefault="00AA620D" w:rsidP="002B3310">
                      <w:pPr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D33D45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Intellectually</w:t>
                      </w:r>
                      <w:r w:rsidR="00D33D45" w:rsidRPr="00D33D45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-</w:t>
                      </w:r>
                      <w:r w:rsidRPr="00D33D45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curious</w:t>
                      </w:r>
                      <w:proofErr w:type="gramEnd"/>
                      <w:r w:rsidR="000750A7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, data-driven decision-maker with</w:t>
                      </w:r>
                      <w:r w:rsidR="00A044AB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 xml:space="preserve"> over 5 years of project management, </w:t>
                      </w:r>
                      <w:r w:rsidR="002E09D3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 xml:space="preserve">programming, and </w:t>
                      </w:r>
                      <w:r w:rsidR="00A044AB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AutoCAD</w:t>
                      </w:r>
                      <w:r w:rsidR="002E09D3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 xml:space="preserve"> drafting</w:t>
                      </w:r>
                      <w:r w:rsidR="00A044AB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E6A1B"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B974058" wp14:editId="50EB27A0">
                <wp:simplePos x="0" y="0"/>
                <wp:positionH relativeFrom="margin">
                  <wp:align>center</wp:align>
                </wp:positionH>
                <wp:positionV relativeFrom="margin">
                  <wp:posOffset>591185</wp:posOffset>
                </wp:positionV>
                <wp:extent cx="8091170" cy="486410"/>
                <wp:effectExtent l="76200" t="57150" r="81280" b="104140"/>
                <wp:wrapSquare wrapText="bothSides"/>
                <wp:docPr id="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1170" cy="486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595AA" w14:textId="37A71099" w:rsidR="00E250EB" w:rsidRPr="0064243F" w:rsidRDefault="00E250EB" w:rsidP="00E250EB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3B5E45" wp14:editId="7E9C49CA">
                                  <wp:extent cx="122884" cy="122886"/>
                                  <wp:effectExtent l="0" t="0" r="0" b="0"/>
                                  <wp:docPr id="17" name="Picture 17" descr="C:\Users\Raleigh\AppData\Local\Microsoft\Windows\INetCache\Content.Word\home-black-silhouette_318-4019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Raleigh\AppData\Local\Microsoft\Windows\INetCache\Content.Word\home-black-silhouette_318-4019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136500" cy="136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Lee’s Summit, MO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C7CA96" wp14:editId="27B3AE3E">
                                  <wp:extent cx="120532" cy="120530"/>
                                  <wp:effectExtent l="0" t="0" r="0" b="0"/>
                                  <wp:docPr id="18" name="Picture 18" descr="C:\Users\Raleigh\AppData\Local\Microsoft\Windows\INetCache\Content.Word\whatsapp-logo_318-4968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Raleigh\AppData\Local\Microsoft\Windows\INetCache\Content.Word\whatsapp-logo_318-4968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253" cy="14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(913) 360-9930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Century Gothic" w:hAnsi="Century Gothic"/>
                                <w:noProof/>
                                <w:sz w:val="20"/>
                                <w:szCs w:val="20"/>
                                <w:u w:val="none"/>
                              </w:rPr>
                              <w:drawing>
                                <wp:inline distT="0" distB="0" distL="0" distR="0" wp14:anchorId="33303A85" wp14:editId="5C41CA6B">
                                  <wp:extent cx="105218" cy="105216"/>
                                  <wp:effectExtent l="0" t="0" r="9525" b="0"/>
                                  <wp:docPr id="19" name="Picture 19" descr="C:\Users\Raleigh\AppData\Local\Microsoft\Windows\INetCache\Content.Word\black-envelope_318-3168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Raleigh\AppData\Local\Microsoft\Windows\INetCache\Content.Word\black-envelope_318-3168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27" cy="115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6" w:history="1">
                              <w:r w:rsidRPr="00D40F3E">
                                <w:rPr>
                                  <w:rStyle w:val="Hyperlink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raleighgroesbeck@gmail.com</w:t>
                              </w:r>
                            </w:hyperlink>
                            <w:r w:rsidRPr="00294835"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FF5D5C" wp14:editId="79AD813D">
                                  <wp:extent cx="117993" cy="117993"/>
                                  <wp:effectExtent l="0" t="0" r="0" b="0"/>
                                  <wp:docPr id="20" name="Picture 20" descr="C:\Users\Raleigh\AppData\Local\Microsoft\Windows\INetCache\Content.Word\world-wide-web-globe_318-3977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Raleigh\AppData\Local\Microsoft\Windows\INetCache\Content.Word\world-wide-web-globe_318-3977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826" cy="124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hyperlink r:id="rId18" w:history="1">
                              <w:r w:rsidR="0064243F" w:rsidRPr="0090194A">
                                <w:rPr>
                                  <w:rStyle w:val="Hyperlink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www.raleighgroesbeck.com</w:t>
                              </w:r>
                            </w:hyperlink>
                          </w:p>
                          <w:p w14:paraId="00ABA451" w14:textId="5EB7DA1C" w:rsidR="005C0C6C" w:rsidRPr="00711366" w:rsidRDefault="005C0C6C" w:rsidP="005E322C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74058" id="Rectangle 47" o:spid="_x0000_s1027" style="position:absolute;left:0;text-align:left;margin-left:0;margin-top:46.55pt;width:637.1pt;height:38.3pt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" fillcolor="#70ad47 [3209]" strokecolor="#e7e6e6 [3214]" strokeweight="3pt">
                <v:shadow on="t" color="black" opacity="24903f" origin=",.5" offset="0,.55556mm"/>
                <v:textbox>
                  <w:txbxContent>
                    <w:p w14:paraId="09B595AA" w14:textId="37A71099" w:rsidR="00E250EB" w:rsidRPr="0064243F" w:rsidRDefault="00E250EB" w:rsidP="00E250EB">
                      <w:pPr>
                        <w:tabs>
                          <w:tab w:val="clear" w:pos="6196"/>
                        </w:tabs>
                        <w:jc w:val="center"/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drawing>
                          <wp:inline distT="0" distB="0" distL="0" distR="0" wp14:anchorId="163B5E45" wp14:editId="7E9C49CA">
                            <wp:extent cx="122884" cy="122886"/>
                            <wp:effectExtent l="0" t="0" r="0" b="0"/>
                            <wp:docPr id="17" name="Picture 17" descr="C:\Users\Raleigh\AppData\Local\Microsoft\Windows\INetCache\Content.Word\home-black-silhouette_318-4019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Raleigh\AppData\Local\Microsoft\Windows\INetCache\Content.Word\home-black-silhouette_318-4019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136500" cy="136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Lee’s Summit, MO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4CC7CA96" wp14:editId="27B3AE3E">
                            <wp:extent cx="120532" cy="120530"/>
                            <wp:effectExtent l="0" t="0" r="0" b="0"/>
                            <wp:docPr id="18" name="Picture 18" descr="C:\Users\Raleigh\AppData\Local\Microsoft\Windows\INetCache\Content.Word\whatsapp-logo_318-4968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Raleigh\AppData\Local\Microsoft\Windows\INetCache\Content.Word\whatsapp-logo_318-4968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253" cy="144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(913) 360-9930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Style w:val="Hyperlink"/>
                          <w:rFonts w:ascii="Century Gothic" w:hAnsi="Century Gothic"/>
                          <w:noProof/>
                          <w:sz w:val="20"/>
                          <w:szCs w:val="20"/>
                          <w:u w:val="none"/>
                        </w:rPr>
                        <w:drawing>
                          <wp:inline distT="0" distB="0" distL="0" distR="0" wp14:anchorId="33303A85" wp14:editId="5C41CA6B">
                            <wp:extent cx="105218" cy="105216"/>
                            <wp:effectExtent l="0" t="0" r="9525" b="0"/>
                            <wp:docPr id="19" name="Picture 19" descr="C:\Users\Raleigh\AppData\Local\Microsoft\Windows\INetCache\Content.Word\black-envelope_318-3168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Raleigh\AppData\Local\Microsoft\Windows\INetCache\Content.Word\black-envelope_318-3168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327" cy="1153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9" w:history="1">
                        <w:r w:rsidRPr="00D40F3E">
                          <w:rPr>
                            <w:rStyle w:val="Hyperlink"/>
                            <w:rFonts w:ascii="Century Gothic" w:hAnsi="Century Gothic"/>
                            <w:sz w:val="20"/>
                            <w:szCs w:val="20"/>
                          </w:rPr>
                          <w:t>raleighgroesbeck@gmail.com</w:t>
                        </w:r>
                      </w:hyperlink>
                      <w:r w:rsidRPr="00294835"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62FF5D5C" wp14:editId="79AD813D">
                            <wp:extent cx="117993" cy="117993"/>
                            <wp:effectExtent l="0" t="0" r="0" b="0"/>
                            <wp:docPr id="20" name="Picture 20" descr="C:\Users\Raleigh\AppData\Local\Microsoft\Windows\INetCache\Content.Word\world-wide-web-globe_318-3977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Raleigh\AppData\Local\Microsoft\Windows\INetCache\Content.Word\world-wide-web-globe_318-3977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826" cy="124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hyperlink r:id="rId20" w:history="1">
                        <w:r w:rsidR="0064243F" w:rsidRPr="0090194A">
                          <w:rPr>
                            <w:rStyle w:val="Hyperlink"/>
                            <w:rFonts w:ascii="Century Gothic" w:hAnsi="Century Gothic"/>
                            <w:sz w:val="20"/>
                            <w:szCs w:val="20"/>
                          </w:rPr>
                          <w:t>www.raleighgroesbeck.com</w:t>
                        </w:r>
                      </w:hyperlink>
                    </w:p>
                    <w:p w14:paraId="00ABA451" w14:textId="5EB7DA1C" w:rsidR="005C0C6C" w:rsidRPr="00711366" w:rsidRDefault="005C0C6C" w:rsidP="005E322C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33A10"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2DBF42F" wp14:editId="2B338FF5">
                <wp:simplePos x="0" y="0"/>
                <wp:positionH relativeFrom="column">
                  <wp:posOffset>-1007745</wp:posOffset>
                </wp:positionH>
                <wp:positionV relativeFrom="paragraph">
                  <wp:posOffset>3396615</wp:posOffset>
                </wp:positionV>
                <wp:extent cx="5278755" cy="5761990"/>
                <wp:effectExtent l="0" t="0" r="1714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755" cy="5761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2F2F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0EC21" id="Rectangle 11" o:spid="_x0000_s1026" style="position:absolute;margin-left:-79.35pt;margin-top:267.45pt;width:415.65pt;height:453.7pt;z-index:2516567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" fillcolor="#d8d8d8 [2732]" strokecolor="#f2f2f2" strokeweight="2pt"/>
            </w:pict>
          </mc:Fallback>
        </mc:AlternateContent>
      </w:r>
      <w:r w:rsidR="00733A10"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267E85" wp14:editId="03D0B054">
                <wp:simplePos x="0" y="0"/>
                <wp:positionH relativeFrom="column">
                  <wp:posOffset>4270075</wp:posOffset>
                </wp:positionH>
                <wp:positionV relativeFrom="paragraph">
                  <wp:posOffset>3398808</wp:posOffset>
                </wp:positionV>
                <wp:extent cx="2613049" cy="5986732"/>
                <wp:effectExtent l="0" t="0" r="15875" b="14605"/>
                <wp:wrapNone/>
                <wp:docPr id="1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049" cy="5986732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2F2F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8098" w14:textId="0E2FF798" w:rsidR="00567CD4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</w:pPr>
                            <w:r w:rsidRPr="00A20D4B"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Education</w:t>
                            </w:r>
                          </w:p>
                          <w:p w14:paraId="613A37B7" w14:textId="77777777" w:rsidR="00F91BD3" w:rsidRPr="00A20D4B" w:rsidRDefault="00F91BD3" w:rsidP="00F91BD3">
                            <w:pPr>
                              <w:tabs>
                                <w:tab w:val="clear" w:pos="6196"/>
                              </w:tabs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</w:pPr>
                          </w:p>
                          <w:p w14:paraId="1BE91765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B.S. Civil Engineering</w:t>
                            </w:r>
                          </w:p>
                          <w:p w14:paraId="58333ECE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  <w:p w14:paraId="40FD38C2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Kansas State University</w:t>
                            </w:r>
                          </w:p>
                          <w:p w14:paraId="4D772EBC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7048CE57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M.S. Engineering Management</w:t>
                            </w:r>
                          </w:p>
                          <w:p w14:paraId="3420DCF6" w14:textId="3CD40529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14:paraId="6BC99EDC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University of Kansas</w:t>
                            </w:r>
                          </w:p>
                          <w:p w14:paraId="30E0416E" w14:textId="77777777" w:rsidR="00567CD4" w:rsidRPr="00EA073E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263AD4D5" w14:textId="77777777" w:rsidR="00567CD4" w:rsidRPr="00B862A4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Skill</w:t>
                            </w:r>
                            <w:r w:rsidRPr="00B862A4"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s</w:t>
                            </w:r>
                          </w:p>
                          <w:p w14:paraId="0BCE71FC" w14:textId="09F77A49" w:rsidR="00E9055B" w:rsidRPr="00F91BD3" w:rsidRDefault="00567CD4" w:rsidP="00E9055B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Microsoft Office</w:t>
                            </w:r>
                            <w:r w:rsidR="00E9055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055B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E9055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VBA</w:t>
                            </w:r>
                          </w:p>
                          <w:p w14:paraId="3A03A7E0" w14:textId="6AA1DB1C" w:rsidR="00567CD4" w:rsidRDefault="00E9055B" w:rsidP="00E9055B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HTML5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CSS3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</w:p>
                          <w:p w14:paraId="2A0D9A7E" w14:textId="77777777" w:rsidR="00E9055B" w:rsidRDefault="00E9055B" w:rsidP="00E9055B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Bootstrap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Sass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AJAX</w:t>
                            </w:r>
                          </w:p>
                          <w:p w14:paraId="5E5FC32C" w14:textId="0C8F2BE3" w:rsidR="00E9055B" w:rsidRPr="00F91BD3" w:rsidRDefault="00B10C02" w:rsidP="00E9055B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(LAMP) Linux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Apache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055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PHP </w:t>
                            </w:r>
                            <w:r w:rsidR="00E9055B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E9055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SQL</w:t>
                            </w:r>
                          </w:p>
                          <w:p w14:paraId="3CEA44E6" w14:textId="617FE5C4" w:rsidR="00E30C74" w:rsidRPr="00F91BD3" w:rsidRDefault="00511BEE" w:rsidP="00E9055B">
                            <w:pPr>
                              <w:tabs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Bluebeam </w:t>
                            </w:r>
                            <w:r w:rsidR="001A299D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1A299D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055B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Salesforce</w:t>
                            </w:r>
                            <w:r w:rsidR="00E9055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055B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E9055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055B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AutoCAD 2D</w:t>
                            </w:r>
                          </w:p>
                          <w:p w14:paraId="00CABE38" w14:textId="77777777" w:rsidR="00567CD4" w:rsidRPr="00EA073E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7CF0107B" w14:textId="77777777" w:rsidR="00567CD4" w:rsidRPr="00B862A4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</w:pPr>
                            <w:r w:rsidRPr="00B862A4"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Awards</w:t>
                            </w:r>
                          </w:p>
                          <w:p w14:paraId="20B529FC" w14:textId="2501D12C" w:rsidR="00567CD4" w:rsidRPr="00F91BD3" w:rsidRDefault="007516EF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EIT #17947</w:t>
                            </w:r>
                          </w:p>
                          <w:p w14:paraId="61186BC2" w14:textId="77777777" w:rsidR="00567CD4" w:rsidRPr="00F91BD3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OSHA 30</w:t>
                            </w:r>
                          </w:p>
                          <w:p w14:paraId="00EAC8B3" w14:textId="77777777" w:rsidR="00567CD4" w:rsidRPr="00F91BD3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Eagle Scout</w:t>
                            </w:r>
                          </w:p>
                          <w:p w14:paraId="4A2218A0" w14:textId="77777777" w:rsidR="00567CD4" w:rsidRPr="00EA073E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1917824D" w14:textId="77777777" w:rsidR="00567CD4" w:rsidRPr="00B862A4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862A4"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Memberships</w:t>
                            </w:r>
                          </w:p>
                          <w:p w14:paraId="1C2C3D21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American Red Cross (Blood Donor)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67E85" id="_x0000_t109" coordsize="21600,21600" o:spt="109" path="m,l,21600r21600,l21600,xe">
                <v:stroke joinstyle="miter"/>
                <v:path gradientshapeok="t" o:connecttype="rect"/>
              </v:shapetype>
              <v:shape id="AutoShape 157" o:spid="_x0000_s1028" type="#_x0000_t109" style="position:absolute;left:0;text-align:left;margin-left:336.25pt;margin-top:267.6pt;width:205.75pt;height:471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" fillcolor="#4472c4 [3204]" strokecolor="#f2f2f2" strokeweight="2pt">
                <v:textbox>
                  <w:txbxContent>
                    <w:p w14:paraId="3C838098" w14:textId="0E2FF798" w:rsidR="00567CD4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</w:pPr>
                      <w:r w:rsidRPr="00A20D4B"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Education</w:t>
                      </w:r>
                    </w:p>
                    <w:p w14:paraId="613A37B7" w14:textId="77777777" w:rsidR="00F91BD3" w:rsidRPr="00A20D4B" w:rsidRDefault="00F91BD3" w:rsidP="00F91BD3">
                      <w:pPr>
                        <w:tabs>
                          <w:tab w:val="clear" w:pos="6196"/>
                        </w:tabs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</w:pPr>
                    </w:p>
                    <w:p w14:paraId="1BE91765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B.S. Civil Engineering</w:t>
                      </w:r>
                    </w:p>
                    <w:p w14:paraId="58333ECE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2008</w:t>
                      </w:r>
                    </w:p>
                    <w:p w14:paraId="40FD38C2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Kansas State University</w:t>
                      </w:r>
                    </w:p>
                    <w:p w14:paraId="4D772EBC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7048CE57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M.S. Engineering Management</w:t>
                      </w:r>
                    </w:p>
                    <w:p w14:paraId="3420DCF6" w14:textId="3CD40529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2018</w:t>
                      </w:r>
                    </w:p>
                    <w:p w14:paraId="6BC99EDC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University of Kansas</w:t>
                      </w:r>
                    </w:p>
                    <w:p w14:paraId="30E0416E" w14:textId="77777777" w:rsidR="00567CD4" w:rsidRPr="00EA073E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263AD4D5" w14:textId="77777777" w:rsidR="00567CD4" w:rsidRPr="00B862A4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Skill</w:t>
                      </w:r>
                      <w:r w:rsidRPr="00B862A4"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s</w:t>
                      </w:r>
                    </w:p>
                    <w:p w14:paraId="0BCE71FC" w14:textId="09F77A49" w:rsidR="00E9055B" w:rsidRPr="00F91BD3" w:rsidRDefault="00567CD4" w:rsidP="00E9055B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Microsoft Office</w:t>
                      </w:r>
                      <w:r w:rsidR="00E9055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E9055B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E9055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VBA</w:t>
                      </w:r>
                    </w:p>
                    <w:p w14:paraId="3A03A7E0" w14:textId="6AA1DB1C" w:rsidR="00567CD4" w:rsidRDefault="00E9055B" w:rsidP="00E9055B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HTML5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CSS3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Jquery</w:t>
                      </w:r>
                      <w:proofErr w:type="spellEnd"/>
                    </w:p>
                    <w:p w14:paraId="2A0D9A7E" w14:textId="77777777" w:rsidR="00E9055B" w:rsidRDefault="00E9055B" w:rsidP="00E9055B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Bootstrap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Sass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AJAX</w:t>
                      </w:r>
                    </w:p>
                    <w:p w14:paraId="5E5FC32C" w14:textId="0C8F2BE3" w:rsidR="00E9055B" w:rsidRPr="00F91BD3" w:rsidRDefault="00B10C02" w:rsidP="00E9055B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(LAMP) Linux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Apache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E9055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PHP </w:t>
                      </w:r>
                      <w:r w:rsidR="00E9055B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E9055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SQL</w:t>
                      </w:r>
                    </w:p>
                    <w:p w14:paraId="3CEA44E6" w14:textId="617FE5C4" w:rsidR="00E30C74" w:rsidRPr="00F91BD3" w:rsidRDefault="00511BEE" w:rsidP="00E9055B">
                      <w:pPr>
                        <w:tabs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Bluebeam </w:t>
                      </w:r>
                      <w:r w:rsidR="001A299D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1A299D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E9055B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Salesforce</w:t>
                      </w:r>
                      <w:r w:rsidR="00E9055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E9055B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E9055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E9055B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AutoCAD 2D</w:t>
                      </w:r>
                    </w:p>
                    <w:p w14:paraId="00CABE38" w14:textId="77777777" w:rsidR="00567CD4" w:rsidRPr="00EA073E" w:rsidRDefault="00567CD4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7CF0107B" w14:textId="77777777" w:rsidR="00567CD4" w:rsidRPr="00B862A4" w:rsidRDefault="00567CD4" w:rsidP="00825B17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</w:pPr>
                      <w:r w:rsidRPr="00B862A4"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Awards</w:t>
                      </w:r>
                    </w:p>
                    <w:p w14:paraId="20B529FC" w14:textId="2501D12C" w:rsidR="00567CD4" w:rsidRPr="00F91BD3" w:rsidRDefault="007516EF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EIT #17947</w:t>
                      </w:r>
                    </w:p>
                    <w:p w14:paraId="61186BC2" w14:textId="77777777" w:rsidR="00567CD4" w:rsidRPr="00F91BD3" w:rsidRDefault="00567CD4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OSHA 30</w:t>
                      </w:r>
                    </w:p>
                    <w:p w14:paraId="00EAC8B3" w14:textId="77777777" w:rsidR="00567CD4" w:rsidRPr="00F91BD3" w:rsidRDefault="00567CD4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Eagle Scout</w:t>
                      </w:r>
                    </w:p>
                    <w:p w14:paraId="4A2218A0" w14:textId="77777777" w:rsidR="00567CD4" w:rsidRPr="00EA073E" w:rsidRDefault="00567CD4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1917824D" w14:textId="77777777" w:rsidR="00567CD4" w:rsidRPr="00B862A4" w:rsidRDefault="00567CD4" w:rsidP="00825B17">
                      <w:pPr>
                        <w:jc w:val="center"/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B862A4"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Memberships</w:t>
                      </w:r>
                    </w:p>
                    <w:p w14:paraId="1C2C3D21" w14:textId="77777777" w:rsidR="00567CD4" w:rsidRPr="00F91BD3" w:rsidRDefault="00567CD4" w:rsidP="00825B17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American Red Cross (Blood Donor)</w:t>
                      </w:r>
                    </w:p>
                  </w:txbxContent>
                </v:textbox>
              </v:shape>
            </w:pict>
          </mc:Fallback>
        </mc:AlternateContent>
      </w:r>
      <w:r w:rsidR="00733A10">
        <w:rPr>
          <w:rFonts w:ascii="Poor Richard" w:hAnsi="Poor Richard"/>
          <w:noProof/>
        </w:rPr>
        <w:t xml:space="preserve"> </w:t>
      </w:r>
      <w:r w:rsidR="00097E57"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7C88E2" wp14:editId="119C2590">
                <wp:simplePos x="0" y="0"/>
                <wp:positionH relativeFrom="column">
                  <wp:posOffset>-1019175</wp:posOffset>
                </wp:positionH>
                <wp:positionV relativeFrom="paragraph">
                  <wp:posOffset>-944880</wp:posOffset>
                </wp:positionV>
                <wp:extent cx="8553450" cy="1704975"/>
                <wp:effectExtent l="9525" t="7620" r="1485900" b="11430"/>
                <wp:wrapNone/>
                <wp:docPr id="4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1704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85121" id="Rectangle 152" o:spid="_x0000_s1026" style="position:absolute;margin-left:-80.25pt;margin-top:-74.4pt;width:673.5pt;height:13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" fillcolor="#747070 [1614]" strokecolor="#f2f2f2 [3041]" strokeweight="1pt">
                <v:shadow on="t" type="perspective" color="#dbdbdb [1302]" opacity=".5" origin=",.5" offset="0,0" matrix=",-56756f,,.5"/>
              </v:rect>
            </w:pict>
          </mc:Fallback>
        </mc:AlternateContent>
      </w:r>
    </w:p>
    <w:p w14:paraId="19DB7103" w14:textId="6F239451" w:rsidR="00DF3E5D" w:rsidRPr="00F26F8B" w:rsidRDefault="00A044AB" w:rsidP="00923AB1">
      <w:pPr>
        <w:rPr>
          <w:rFonts w:ascii="Poor Richard" w:hAnsi="Poor Richard"/>
        </w:rPr>
      </w:pPr>
      <w:r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59C886" wp14:editId="5DE81C40">
                <wp:simplePos x="0" y="0"/>
                <wp:positionH relativeFrom="page">
                  <wp:posOffset>78105</wp:posOffset>
                </wp:positionH>
                <wp:positionV relativeFrom="paragraph">
                  <wp:posOffset>10160</wp:posOffset>
                </wp:positionV>
                <wp:extent cx="5105400" cy="5562600"/>
                <wp:effectExtent l="0" t="0" r="0" b="0"/>
                <wp:wrapNone/>
                <wp:docPr id="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56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109637" w14:textId="77777777" w:rsidR="00567CD4" w:rsidRPr="00555EBC" w:rsidRDefault="00567CD4" w:rsidP="00B862A4">
                            <w:pPr>
                              <w:ind w:right="55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55EBC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u w:val="single"/>
                              </w:rPr>
                              <w:t>Work Experience</w:t>
                            </w:r>
                          </w:p>
                          <w:p w14:paraId="01AFD601" w14:textId="77777777" w:rsidR="00940C7C" w:rsidRPr="000750A7" w:rsidRDefault="00940C7C" w:rsidP="00D63802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ind w:right="55"/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69365DE4" w14:textId="77777777" w:rsidR="005344F1" w:rsidRPr="0014255B" w:rsidRDefault="005344F1" w:rsidP="00BD7D24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1ED65B10" w14:textId="0BEDF85D" w:rsidR="00CC1298" w:rsidRPr="0014255B" w:rsidRDefault="00CC1298" w:rsidP="00CC1298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Cost Estimator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  <w:t>Jan 20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20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– Present</w:t>
                            </w:r>
                          </w:p>
                          <w:p w14:paraId="207036AD" w14:textId="31357160" w:rsidR="00CC1298" w:rsidRPr="0014255B" w:rsidRDefault="00CC1298" w:rsidP="00CC1298">
                            <w:pPr>
                              <w:ind w:right="55"/>
                              <w:contextualSpacing/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AECOM</w:t>
                            </w:r>
                          </w:p>
                          <w:p w14:paraId="0BEE57BA" w14:textId="46FFAD41" w:rsidR="00CC1298" w:rsidRDefault="001857F8" w:rsidP="00CC1298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Prepare estimates and</w:t>
                            </w:r>
                            <w:r w:rsidR="00CC1298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takeoffs for 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various </w:t>
                            </w:r>
                            <w:r w:rsidR="005E4990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nationwide </w:t>
                            </w:r>
                            <w:r w:rsidR="00772F2E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construction</w:t>
                            </w:r>
                            <w:r w:rsidR="00CC1298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projects</w:t>
                            </w:r>
                            <w:r w:rsidR="005E4990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C129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(Bluebeam</w:t>
                            </w:r>
                            <w: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, Google Earth</w:t>
                            </w:r>
                            <w:r w:rsidR="00772F2E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, Excel VBA</w:t>
                            </w:r>
                            <w:r w:rsidR="00CC129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E1436EF" w14:textId="75F8D76F" w:rsidR="001857F8" w:rsidRDefault="00C211C6" w:rsidP="00CC1298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Develop </w:t>
                            </w:r>
                            <w:r w:rsidR="00415BDC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project directory </w:t>
                            </w:r>
                            <w:r w:rsidR="00772F2E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web </w:t>
                            </w:r>
                            <w: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application </w:t>
                            </w:r>
                            <w:r w:rsidR="00415BDC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with basic CRUD operations</w:t>
                            </w:r>
                            <w:r w:rsidR="00772F2E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that stores </w:t>
                            </w:r>
                            <w:r w:rsidR="00415BDC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historical</w:t>
                            </w:r>
                            <w:r w:rsidR="00772F2E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project cost data and metrics, models new projects, and provides a </w:t>
                            </w:r>
                            <w:r w:rsidR="003B43F3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clean</w:t>
                            </w:r>
                            <w:r w:rsidR="00772F2E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UI to view metrics and charts (PHP, AJAX, SQL)</w:t>
                            </w:r>
                          </w:p>
                          <w:p w14:paraId="1978C72A" w14:textId="7973D920" w:rsidR="005A3CB4" w:rsidRPr="0014255B" w:rsidRDefault="005A3CB4" w:rsidP="005A3CB4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Assist in developing a cost management culture within the office</w:t>
                            </w:r>
                          </w:p>
                          <w:p w14:paraId="0DCBE3AC" w14:textId="77777777" w:rsidR="00CC1298" w:rsidRDefault="00CC1298" w:rsidP="005344F1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1C65BF5F" w14:textId="4ED2C661" w:rsidR="005344F1" w:rsidRPr="0014255B" w:rsidRDefault="005344F1" w:rsidP="005344F1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Project </w:t>
                            </w:r>
                            <w:r w:rsidR="004F5F2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Manager</w:t>
                            </w:r>
                            <w:r w:rsidR="0034215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/Estimator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  <w:t xml:space="preserve">Jan 2019 – </w:t>
                            </w:r>
                            <w:r w:rsidR="00CC1298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Jan 2020</w:t>
                            </w:r>
                          </w:p>
                          <w:p w14:paraId="68E9089A" w14:textId="67B664E7" w:rsidR="00F3192E" w:rsidRPr="0014255B" w:rsidRDefault="005344F1" w:rsidP="00DA7587">
                            <w:pPr>
                              <w:ind w:right="55"/>
                              <w:contextualSpacing/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Facility Systems, Inc</w:t>
                            </w:r>
                            <w:r w:rsidR="00711332" w:rsidRPr="0014255B"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54A8BC5" w14:textId="75F2108F" w:rsidR="00C1261F" w:rsidRPr="0014255B" w:rsidRDefault="00AE5B18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Perform takeoffs and prepare bid packages for commercial projects</w:t>
                            </w:r>
                            <w:r w:rsidR="00511BEE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(Bluebeam)</w:t>
                            </w:r>
                          </w:p>
                          <w:p w14:paraId="5F39EE06" w14:textId="750E08C0" w:rsidR="00735172" w:rsidRPr="0014255B" w:rsidRDefault="00735172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Pioneered organizational control </w:t>
                            </w:r>
                            <w:r w:rsidR="00407092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procedures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within company </w:t>
                            </w:r>
                            <w:proofErr w:type="spellStart"/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Sharepoint</w:t>
                            </w:r>
                            <w:proofErr w:type="spellEnd"/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, establishing file folder structure</w:t>
                            </w:r>
                            <w:r w:rsidR="0047268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37F2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sourcing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missing documentation</w:t>
                            </w:r>
                          </w:p>
                          <w:p w14:paraId="4FC00649" w14:textId="32CA8F2B" w:rsidR="00A473CB" w:rsidRPr="0014255B" w:rsidRDefault="008B7E47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M</w:t>
                            </w:r>
                            <w:r w:rsidR="006A6B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arket to </w:t>
                            </w:r>
                            <w:r w:rsidR="001C2DE9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general contractors</w:t>
                            </w:r>
                            <w:r w:rsidR="006A6B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solicit bid invitations, </w:t>
                            </w:r>
                            <w:r w:rsidR="000B41E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pursue</w:t>
                            </w:r>
                            <w:r w:rsidR="000B41E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current bids for</w:t>
                            </w:r>
                            <w:r w:rsidR="00914AF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activity</w:t>
                            </w:r>
                            <w:r w:rsidR="007C51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25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="000B41E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competition spread</w:t>
                            </w:r>
                            <w:r w:rsidR="0037435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in order to evaluate </w:t>
                            </w:r>
                            <w:r w:rsid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bid</w:t>
                            </w:r>
                            <w:r w:rsidR="0037435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 generate business</w:t>
                            </w:r>
                          </w:p>
                          <w:p w14:paraId="762D1F0F" w14:textId="4D57BFF0" w:rsidR="000B41E1" w:rsidRPr="0014255B" w:rsidRDefault="004A198A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Automated several project-related tasks (web-</w:t>
                            </w:r>
                            <w:r w:rsidR="005344F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scraping vendor websites</w:t>
                            </w:r>
                            <w:r w:rsidR="007516EF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for key data, </w:t>
                            </w:r>
                            <w:r w:rsidR="008B7E4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proofErr w:type="spellStart"/>
                            <w:r w:rsidR="00C81C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UserForms</w:t>
                            </w:r>
                            <w:proofErr w:type="spellEnd"/>
                            <w:r w:rsidR="008B7E4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 w:rsidR="00C81C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modules</w:t>
                            </w:r>
                            <w:r w:rsidR="00216943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/macros for more streamlined business flow</w:t>
                            </w:r>
                            <w:r w:rsidR="007516EF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344F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(Excel VBA)</w:t>
                            </w:r>
                          </w:p>
                          <w:p w14:paraId="56D33286" w14:textId="34D0D389" w:rsidR="007954EC" w:rsidRPr="0014255B" w:rsidRDefault="007954EC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Developed bidding database with UI forms / reports</w:t>
                            </w:r>
                            <w:r w:rsidR="00735172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SQL queries</w:t>
                            </w:r>
                            <w:r w:rsidR="00735172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92989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(Access VBA)</w:t>
                            </w:r>
                          </w:p>
                          <w:p w14:paraId="6D4BB322" w14:textId="77777777" w:rsidR="000B41E1" w:rsidRPr="0014255B" w:rsidRDefault="000B41E1" w:rsidP="00BD7D24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04523BF7" w14:textId="3C0D8247" w:rsidR="00940C7C" w:rsidRPr="0014255B" w:rsidRDefault="00940C7C" w:rsidP="00BD7D24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Project Manager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  <w:t xml:space="preserve">Nov 2017 </w:t>
                            </w:r>
                            <w:r w:rsidR="00A400C6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–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00C6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Dec 2018</w:t>
                            </w:r>
                          </w:p>
                          <w:p w14:paraId="61D3230F" w14:textId="0C86B123" w:rsidR="00940C7C" w:rsidRPr="0014255B" w:rsidRDefault="00940C7C" w:rsidP="00940C7C">
                            <w:pPr>
                              <w:ind w:right="55"/>
                              <w:contextualSpacing/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Weber, Inc.</w:t>
                            </w:r>
                          </w:p>
                          <w:p w14:paraId="38A36805" w14:textId="732CB55E" w:rsidR="008D66BA" w:rsidRPr="0014255B" w:rsidRDefault="00992989" w:rsidP="0014255B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Drove</w:t>
                            </w:r>
                            <w:r w:rsidR="008D66BA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multiple projects</w:t>
                            </w:r>
                            <w:r w:rsidR="001634E6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342F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(up to $2M) </w:t>
                            </w:r>
                            <w:r w:rsidR="0028231B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towards project success</w:t>
                            </w:r>
                            <w:r w:rsidR="001634E6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90F6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managing cross-functional </w:t>
                            </w:r>
                            <w:r w:rsidR="008B770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project </w:t>
                            </w:r>
                            <w:r w:rsidR="00D90F6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teams, </w:t>
                            </w:r>
                            <w:r w:rsidR="008B770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creating timelines and milestone</w:t>
                            </w:r>
                            <w:r w:rsidR="00C82AA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charts</w:t>
                            </w:r>
                            <w:r w:rsidR="008B770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leveraging stakeholder expectations to deliver</w:t>
                            </w:r>
                            <w:r w:rsidR="008B770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custom slicing solutions to</w:t>
                            </w:r>
                            <w:r w:rsidR="007C7EAA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E3F2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food </w:t>
                            </w:r>
                            <w:r w:rsidR="007C7EAA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processors</w:t>
                            </w:r>
                            <w:r w:rsidR="0042231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(Salesforce</w:t>
                            </w:r>
                            <w:r w:rsidR="00BA74C3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, Sage</w:t>
                            </w:r>
                            <w:r w:rsidR="0042231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C105A5E" w14:textId="5DEACB8A" w:rsidR="0091799C" w:rsidRPr="0014255B" w:rsidRDefault="00A21E52" w:rsidP="0014255B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 w:rsidR="00E8666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floor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125A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plans</w:t>
                            </w:r>
                            <w:r w:rsidR="00AD3C03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788B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for food processing </w:t>
                            </w:r>
                            <w:r w:rsidR="00BF7D1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equipment lines and </w:t>
                            </w:r>
                            <w:r w:rsidR="00992989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optimize</w:t>
                            </w:r>
                            <w:r w:rsidR="00BF7D1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layouts </w:t>
                            </w:r>
                            <w:r w:rsidR="006E390F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AutoCAD)</w:t>
                            </w:r>
                          </w:p>
                          <w:p w14:paraId="786D8FC2" w14:textId="369DC712" w:rsidR="00940C7C" w:rsidRPr="0014255B" w:rsidRDefault="00A06FF6" w:rsidP="0014255B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Develop user-friendly Excel </w:t>
                            </w:r>
                            <w:r w:rsidR="003E591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dashboards, production logs</w:t>
                            </w:r>
                            <w:r w:rsidR="00DC6443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and pricing </w:t>
                            </w:r>
                            <w:r w:rsidR="003E591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sheets</w:t>
                            </w:r>
                            <w:r w:rsidR="00940C7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A287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Excel </w:t>
                            </w:r>
                            <w:r w:rsidR="00940C7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VBA)</w:t>
                            </w:r>
                          </w:p>
                          <w:p w14:paraId="2354B937" w14:textId="77777777" w:rsidR="00940C7C" w:rsidRPr="0014255B" w:rsidRDefault="00940C7C" w:rsidP="00D63802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ind w:right="55"/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3B5FC014" w14:textId="19EAFCF8" w:rsidR="00567CD4" w:rsidRPr="0014255B" w:rsidRDefault="00567CD4" w:rsidP="00AE45D0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Plant Engineer</w:t>
                            </w:r>
                            <w:r w:rsidR="00BD7D24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</w:r>
                            <w:r w:rsidR="00C32846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May 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2016 </w:t>
                            </w:r>
                            <w:r w:rsidR="00940C7C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–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7D24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Nov</w:t>
                            </w:r>
                            <w:r w:rsidR="00940C7C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2017</w:t>
                            </w:r>
                          </w:p>
                          <w:p w14:paraId="6358A218" w14:textId="77777777" w:rsidR="00567CD4" w:rsidRPr="0014255B" w:rsidRDefault="00567CD4" w:rsidP="00914F89">
                            <w:pPr>
                              <w:ind w:right="55"/>
                              <w:contextualSpacing/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Kansas City Board of Public Utilities</w:t>
                            </w:r>
                          </w:p>
                          <w:p w14:paraId="06F3ED49" w14:textId="51BACF37" w:rsidR="008079DD" w:rsidRPr="0014255B" w:rsidRDefault="008079DD" w:rsidP="0014255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Champion capital improvement projects from cradle-to-grave by establishing project metrics and achieving beneficial results in an RMP facility</w:t>
                            </w:r>
                          </w:p>
                          <w:p w14:paraId="5A4F62F6" w14:textId="06AC4787" w:rsidR="00567CD4" w:rsidRPr="0014255B" w:rsidRDefault="00567CD4" w:rsidP="0014255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Develop and update P&amp;ID’s, electrical/PLC schematics, site plans and building floor plans</w:t>
                            </w:r>
                            <w:r w:rsidR="0018056B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7383A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as well as standardize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CAD libraries</w:t>
                            </w:r>
                            <w:r w:rsidR="0018056B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(AutoCAD)</w:t>
                            </w:r>
                          </w:p>
                          <w:p w14:paraId="63C2C6BE" w14:textId="557E01BA" w:rsidR="000750A7" w:rsidRPr="0014255B" w:rsidRDefault="00914F89" w:rsidP="0014255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Generate KPIs, graphs, and charts via historian database </w:t>
                            </w:r>
                            <w:r w:rsidR="005B005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and run queries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in order to identify areas of improvement (power consumption, resource utilization) as well as forecast future water produ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ction rates and chemical dosage (</w:t>
                            </w:r>
                            <w:r w:rsidR="005B005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SQL, 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Minitab)</w:t>
                            </w:r>
                            <w:r w:rsidR="000750A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5881F05" w14:textId="5B721BDA" w:rsidR="00914F89" w:rsidRPr="0014255B" w:rsidRDefault="00914F89" w:rsidP="0014255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Harmonize</w:t>
                            </w:r>
                            <w:r w:rsidR="007C51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HVAC asset</w:t>
                            </w:r>
                            <w:r w:rsidR="000750A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="007C51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into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CMMS software</w:t>
                            </w:r>
                            <w:r w:rsidR="007C51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 BAS system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(Maximo)</w:t>
                            </w:r>
                          </w:p>
                          <w:p w14:paraId="139EC80A" w14:textId="3BD86F8D" w:rsidR="0014255B" w:rsidRPr="00CC1298" w:rsidRDefault="006B5B83" w:rsidP="00CC1298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Develop modules and </w:t>
                            </w:r>
                            <w:r w:rsidR="00922E0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user forms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to automate operator daily logs 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="007A287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Excel 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VBA)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9C886" id="Text Box 156" o:spid="_x0000_s1029" type="#_x0000_t202" style="position:absolute;margin-left:6.15pt;margin-top:.8pt;width:402pt;height:43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" filled="f" stroked="f">
                <v:textbox>
                  <w:txbxContent>
                    <w:p w14:paraId="74109637" w14:textId="77777777" w:rsidR="00567CD4" w:rsidRPr="00555EBC" w:rsidRDefault="00567CD4" w:rsidP="00B862A4">
                      <w:pPr>
                        <w:ind w:right="55"/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555EBC">
                        <w:rPr>
                          <w:rFonts w:ascii="Century Gothic" w:hAnsi="Century Gothic"/>
                          <w:b/>
                          <w:sz w:val="32"/>
                          <w:szCs w:val="32"/>
                          <w:u w:val="single"/>
                        </w:rPr>
                        <w:t>Work Experience</w:t>
                      </w:r>
                    </w:p>
                    <w:p w14:paraId="01AFD601" w14:textId="77777777" w:rsidR="00940C7C" w:rsidRPr="000750A7" w:rsidRDefault="00940C7C" w:rsidP="00D63802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ind w:right="55"/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69365DE4" w14:textId="77777777" w:rsidR="005344F1" w:rsidRPr="0014255B" w:rsidRDefault="005344F1" w:rsidP="00BD7D24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1ED65B10" w14:textId="0BEDF85D" w:rsidR="00CC1298" w:rsidRPr="0014255B" w:rsidRDefault="00CC1298" w:rsidP="00CC1298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Cost Estimator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  <w:t>Jan 20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20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– Present</w:t>
                      </w:r>
                    </w:p>
                    <w:p w14:paraId="207036AD" w14:textId="31357160" w:rsidR="00CC1298" w:rsidRPr="0014255B" w:rsidRDefault="00CC1298" w:rsidP="00CC1298">
                      <w:pPr>
                        <w:ind w:right="55"/>
                        <w:contextualSpacing/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AECOM</w:t>
                      </w:r>
                    </w:p>
                    <w:p w14:paraId="0BEE57BA" w14:textId="46FFAD41" w:rsidR="00CC1298" w:rsidRDefault="001857F8" w:rsidP="00CC1298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Prepare estimates and</w:t>
                      </w:r>
                      <w:r w:rsidR="00CC1298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takeoffs for </w:t>
                      </w:r>
                      <w:bookmarkStart w:id="3" w:name="_GoBack"/>
                      <w:bookmarkEnd w:id="3"/>
                      <w:r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various </w:t>
                      </w:r>
                      <w:r w:rsidR="005E4990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nationwide </w:t>
                      </w:r>
                      <w:r w:rsidR="00772F2E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construction</w:t>
                      </w:r>
                      <w:r w:rsidR="00CC1298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projects</w:t>
                      </w:r>
                      <w:r w:rsidR="005E4990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CC129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(Bluebeam</w:t>
                      </w:r>
                      <w:r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, Google Earth</w:t>
                      </w:r>
                      <w:r w:rsidR="00772F2E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, Excel VBA</w:t>
                      </w:r>
                      <w:r w:rsidR="00CC129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5E1436EF" w14:textId="75F8D76F" w:rsidR="001857F8" w:rsidRDefault="00C211C6" w:rsidP="00CC1298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Develop </w:t>
                      </w:r>
                      <w:r w:rsidR="00415BDC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project directory </w:t>
                      </w:r>
                      <w:r w:rsidR="00772F2E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web </w:t>
                      </w:r>
                      <w:r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application </w:t>
                      </w:r>
                      <w:r w:rsidR="00415BDC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with basic CRUD operations</w:t>
                      </w:r>
                      <w:r w:rsidR="00772F2E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that stores </w:t>
                      </w:r>
                      <w:r w:rsidR="00415BDC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historical</w:t>
                      </w:r>
                      <w:r w:rsidR="00772F2E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project cost data and metrics, models new projects, and provides a </w:t>
                      </w:r>
                      <w:r w:rsidR="003B43F3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clean</w:t>
                      </w:r>
                      <w:r w:rsidR="00772F2E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UI to view metrics and charts (PHP, AJAX, SQL)</w:t>
                      </w:r>
                    </w:p>
                    <w:p w14:paraId="1978C72A" w14:textId="7973D920" w:rsidR="005A3CB4" w:rsidRPr="0014255B" w:rsidRDefault="005A3CB4" w:rsidP="005A3CB4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Assist in developing a cost management culture within the office</w:t>
                      </w:r>
                    </w:p>
                    <w:p w14:paraId="0DCBE3AC" w14:textId="77777777" w:rsidR="00CC1298" w:rsidRDefault="00CC1298" w:rsidP="005344F1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1C65BF5F" w14:textId="4ED2C661" w:rsidR="005344F1" w:rsidRPr="0014255B" w:rsidRDefault="005344F1" w:rsidP="005344F1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Project </w:t>
                      </w:r>
                      <w:r w:rsidR="004F5F2A">
                        <w:rPr>
                          <w:rFonts w:ascii="Century Gothic" w:hAnsi="Century Gothic"/>
                          <w:sz w:val="16"/>
                          <w:szCs w:val="16"/>
                        </w:rPr>
                        <w:t>Manager</w:t>
                      </w:r>
                      <w:r w:rsidR="00342152">
                        <w:rPr>
                          <w:rFonts w:ascii="Century Gothic" w:hAnsi="Century Gothic"/>
                          <w:sz w:val="16"/>
                          <w:szCs w:val="16"/>
                        </w:rPr>
                        <w:t>/Estimator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  <w:t xml:space="preserve">Jan 2019 – </w:t>
                      </w:r>
                      <w:r w:rsidR="00CC1298">
                        <w:rPr>
                          <w:rFonts w:ascii="Century Gothic" w:hAnsi="Century Gothic"/>
                          <w:sz w:val="16"/>
                          <w:szCs w:val="16"/>
                        </w:rPr>
                        <w:t>Jan 2020</w:t>
                      </w:r>
                    </w:p>
                    <w:p w14:paraId="68E9089A" w14:textId="67B664E7" w:rsidR="00F3192E" w:rsidRPr="0014255B" w:rsidRDefault="005344F1" w:rsidP="00DA7587">
                      <w:pPr>
                        <w:ind w:right="55"/>
                        <w:contextualSpacing/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Facility Systems, Inc</w:t>
                      </w:r>
                      <w:r w:rsidR="00711332" w:rsidRPr="0014255B"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054A8BC5" w14:textId="75F2108F" w:rsidR="00C1261F" w:rsidRPr="0014255B" w:rsidRDefault="00AE5B18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Perform takeoffs and prepare bid packages for commercial projects</w:t>
                      </w:r>
                      <w:r w:rsidR="00511BEE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(Bluebeam)</w:t>
                      </w:r>
                    </w:p>
                    <w:p w14:paraId="5F39EE06" w14:textId="750E08C0" w:rsidR="00735172" w:rsidRPr="0014255B" w:rsidRDefault="00735172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Pioneered organizational control </w:t>
                      </w:r>
                      <w:r w:rsidR="00407092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procedures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within company </w:t>
                      </w:r>
                      <w:proofErr w:type="spellStart"/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Sharepoint</w:t>
                      </w:r>
                      <w:proofErr w:type="spellEnd"/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, establishing file folder structure</w:t>
                      </w:r>
                      <w:r w:rsidR="0047268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and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9837F2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sourcing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missing documentation</w:t>
                      </w:r>
                    </w:p>
                    <w:p w14:paraId="4FC00649" w14:textId="32CA8F2B" w:rsidR="00A473CB" w:rsidRPr="0014255B" w:rsidRDefault="008B7E47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M</w:t>
                      </w:r>
                      <w:r w:rsidR="006A6B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arket to </w:t>
                      </w:r>
                      <w:r w:rsidR="001C2DE9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general contractors</w:t>
                      </w:r>
                      <w:r w:rsidR="006A6B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, solicit bid invitations, </w:t>
                      </w:r>
                      <w:r w:rsidR="000B41E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and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pursue</w:t>
                      </w:r>
                      <w:r w:rsidR="000B41E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current bids for</w:t>
                      </w:r>
                      <w:r w:rsidR="00914AF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activity</w:t>
                      </w:r>
                      <w:r w:rsidR="007C51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B2525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and </w:t>
                      </w:r>
                      <w:r w:rsidR="000B41E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competition spread</w:t>
                      </w:r>
                      <w:r w:rsidR="0037435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in order to evaluate </w:t>
                      </w:r>
                      <w:r w:rsid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bid</w:t>
                      </w:r>
                      <w:r w:rsidR="0037435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performance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and generate business</w:t>
                      </w:r>
                    </w:p>
                    <w:p w14:paraId="762D1F0F" w14:textId="4D57BFF0" w:rsidR="000B41E1" w:rsidRPr="0014255B" w:rsidRDefault="004A198A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Automated several project-related tasks (web-</w:t>
                      </w:r>
                      <w:r w:rsidR="005344F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scraping vendor websites</w:t>
                      </w:r>
                      <w:r w:rsidR="007516EF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for key data, </w:t>
                      </w:r>
                      <w:r w:rsidR="008B7E4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create </w:t>
                      </w:r>
                      <w:proofErr w:type="spellStart"/>
                      <w:r w:rsidR="00C81C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UserForms</w:t>
                      </w:r>
                      <w:proofErr w:type="spellEnd"/>
                      <w:r w:rsidR="008B7E4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/</w:t>
                      </w:r>
                      <w:r w:rsidR="00C81C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modules</w:t>
                      </w:r>
                      <w:r w:rsidR="00216943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/macros for more streamlined business flow</w:t>
                      </w:r>
                      <w:r w:rsidR="007516EF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5344F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(Excel VBA)</w:t>
                      </w:r>
                    </w:p>
                    <w:p w14:paraId="56D33286" w14:textId="34D0D389" w:rsidR="007954EC" w:rsidRPr="0014255B" w:rsidRDefault="007954EC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Developed bidding database with UI forms / reports</w:t>
                      </w:r>
                      <w:r w:rsidR="00735172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and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SQL queries</w:t>
                      </w:r>
                      <w:r w:rsidR="00735172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992989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(Access VBA)</w:t>
                      </w:r>
                    </w:p>
                    <w:p w14:paraId="6D4BB322" w14:textId="77777777" w:rsidR="000B41E1" w:rsidRPr="0014255B" w:rsidRDefault="000B41E1" w:rsidP="00BD7D24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04523BF7" w14:textId="3C0D8247" w:rsidR="00940C7C" w:rsidRPr="0014255B" w:rsidRDefault="00940C7C" w:rsidP="00BD7D24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Project Manager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  <w:t xml:space="preserve">Nov 2017 </w:t>
                      </w:r>
                      <w:r w:rsidR="00A400C6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–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A400C6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Dec 2018</w:t>
                      </w:r>
                    </w:p>
                    <w:p w14:paraId="61D3230F" w14:textId="0C86B123" w:rsidR="00940C7C" w:rsidRPr="0014255B" w:rsidRDefault="00940C7C" w:rsidP="00940C7C">
                      <w:pPr>
                        <w:ind w:right="55"/>
                        <w:contextualSpacing/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Weber, Inc.</w:t>
                      </w:r>
                    </w:p>
                    <w:p w14:paraId="38A36805" w14:textId="732CB55E" w:rsidR="008D66BA" w:rsidRPr="0014255B" w:rsidRDefault="00992989" w:rsidP="0014255B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Drove</w:t>
                      </w:r>
                      <w:r w:rsidR="008D66BA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multiple projects</w:t>
                      </w:r>
                      <w:r w:rsidR="001634E6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4342F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(up to $2M) </w:t>
                      </w:r>
                      <w:r w:rsidR="0028231B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towards project success</w:t>
                      </w:r>
                      <w:r w:rsidR="001634E6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="00D90F6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managing cross-functional </w:t>
                      </w:r>
                      <w:r w:rsidR="008B770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project </w:t>
                      </w:r>
                      <w:r w:rsidR="00D90F6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teams, </w:t>
                      </w:r>
                      <w:r w:rsidR="008B770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creating timelines and milestone</w:t>
                      </w:r>
                      <w:r w:rsidR="00C82AA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charts</w:t>
                      </w:r>
                      <w:r w:rsidR="008B770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, and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leveraging stakeholder expectations to deliver</w:t>
                      </w:r>
                      <w:r w:rsidR="008B770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custom slicing solutions to</w:t>
                      </w:r>
                      <w:r w:rsidR="007C7EAA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5E3F2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food </w:t>
                      </w:r>
                      <w:r w:rsidR="007C7EAA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processors</w:t>
                      </w:r>
                      <w:r w:rsidR="0042231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(Salesforce</w:t>
                      </w:r>
                      <w:r w:rsidR="00BA74C3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, Sage</w:t>
                      </w:r>
                      <w:r w:rsidR="0042231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C105A5E" w14:textId="5DEACB8A" w:rsidR="0091799C" w:rsidRPr="0014255B" w:rsidRDefault="00A21E52" w:rsidP="0014255B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Create </w:t>
                      </w:r>
                      <w:r w:rsidR="00E8666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floor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E125A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plans</w:t>
                      </w:r>
                      <w:r w:rsidR="00AD3C03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54788B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for food processing </w:t>
                      </w:r>
                      <w:r w:rsidR="00BF7D1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equipment lines and </w:t>
                      </w:r>
                      <w:r w:rsidR="00992989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optimize</w:t>
                      </w:r>
                      <w:r w:rsidR="00BF7D1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layouts </w:t>
                      </w:r>
                      <w:r w:rsidR="006E390F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AutoCAD)</w:t>
                      </w:r>
                    </w:p>
                    <w:p w14:paraId="786D8FC2" w14:textId="369DC712" w:rsidR="00940C7C" w:rsidRPr="0014255B" w:rsidRDefault="00A06FF6" w:rsidP="0014255B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Develop user-friendly Excel </w:t>
                      </w:r>
                      <w:r w:rsidR="003E591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dashboards, production logs</w:t>
                      </w:r>
                      <w:r w:rsidR="00DC6443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, and pricing </w:t>
                      </w:r>
                      <w:r w:rsidR="003E591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sheets</w:t>
                      </w:r>
                      <w:r w:rsidR="00940C7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r w:rsidR="007A287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Excel </w:t>
                      </w:r>
                      <w:r w:rsidR="00940C7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VBA)</w:t>
                      </w:r>
                    </w:p>
                    <w:p w14:paraId="2354B937" w14:textId="77777777" w:rsidR="00940C7C" w:rsidRPr="0014255B" w:rsidRDefault="00940C7C" w:rsidP="00D63802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ind w:right="55"/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3B5FC014" w14:textId="19EAFCF8" w:rsidR="00567CD4" w:rsidRPr="0014255B" w:rsidRDefault="00567CD4" w:rsidP="00AE45D0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Plant Engineer</w:t>
                      </w:r>
                      <w:r w:rsidR="00BD7D24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</w:r>
                      <w:r w:rsidR="00C32846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May 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2016 </w:t>
                      </w:r>
                      <w:r w:rsidR="00940C7C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–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BD7D24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Nov</w:t>
                      </w:r>
                      <w:r w:rsidR="00940C7C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2017</w:t>
                      </w:r>
                    </w:p>
                    <w:p w14:paraId="6358A218" w14:textId="77777777" w:rsidR="00567CD4" w:rsidRPr="0014255B" w:rsidRDefault="00567CD4" w:rsidP="00914F89">
                      <w:pPr>
                        <w:ind w:right="55"/>
                        <w:contextualSpacing/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Kansas City Board of Public Utilities</w:t>
                      </w:r>
                    </w:p>
                    <w:p w14:paraId="06F3ED49" w14:textId="51BACF37" w:rsidR="008079DD" w:rsidRPr="0014255B" w:rsidRDefault="008079DD" w:rsidP="0014255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Champion capital improvement projects from cradle-to-grave by establishing project metrics and achieving beneficial results in an RMP facility</w:t>
                      </w:r>
                    </w:p>
                    <w:p w14:paraId="5A4F62F6" w14:textId="06AC4787" w:rsidR="00567CD4" w:rsidRPr="0014255B" w:rsidRDefault="00567CD4" w:rsidP="0014255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Develop and update P&amp;ID’s, electrical/PLC schematics, site plans and building floor plans</w:t>
                      </w:r>
                      <w:r w:rsidR="0018056B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87383A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as well as standardize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CAD libraries</w:t>
                      </w:r>
                      <w:r w:rsidR="0018056B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(AutoCAD)</w:t>
                      </w:r>
                    </w:p>
                    <w:p w14:paraId="63C2C6BE" w14:textId="557E01BA" w:rsidR="000750A7" w:rsidRPr="0014255B" w:rsidRDefault="00914F89" w:rsidP="0014255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Generate KPIs, graphs, and charts via historian database </w:t>
                      </w:r>
                      <w:r w:rsidR="005B005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and run queries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in order to identify areas of improvement (power consumption, resource utilization) as well as forecast future water produ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ction rates and chemical dosage (</w:t>
                      </w:r>
                      <w:r w:rsidR="005B005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SQL, 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Minitab)</w:t>
                      </w:r>
                      <w:r w:rsidR="000750A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5881F05" w14:textId="5B721BDA" w:rsidR="00914F89" w:rsidRPr="0014255B" w:rsidRDefault="00914F89" w:rsidP="0014255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Harmonize</w:t>
                      </w:r>
                      <w:r w:rsidR="007C51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HVAC asset</w:t>
                      </w:r>
                      <w:r w:rsidR="000750A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s </w:t>
                      </w:r>
                      <w:r w:rsidR="007C51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into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CMMS software</w:t>
                      </w:r>
                      <w:r w:rsidR="007C51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and BAS system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(Maximo)</w:t>
                      </w:r>
                    </w:p>
                    <w:p w14:paraId="139EC80A" w14:textId="3BD86F8D" w:rsidR="0014255B" w:rsidRPr="00CC1298" w:rsidRDefault="006B5B83" w:rsidP="00CC1298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Develop modules and </w:t>
                      </w:r>
                      <w:r w:rsidR="00922E0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user forms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to automate operator daily logs 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="007A287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Excel 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VBA)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8B2FF9" w14:textId="288490DB" w:rsidR="00F26F8B" w:rsidRPr="00DE0FAD" w:rsidRDefault="00F26F8B" w:rsidP="00946F32">
      <w:pPr>
        <w:tabs>
          <w:tab w:val="clear" w:pos="6196"/>
        </w:tabs>
        <w:rPr>
          <w:rFonts w:ascii="Poor Richard" w:hAnsi="Poor Richard"/>
        </w:rPr>
      </w:pPr>
      <w:bookmarkStart w:id="4" w:name="_Hlk481352940"/>
      <w:bookmarkEnd w:id="4"/>
    </w:p>
    <w:sectPr w:rsidR="00F26F8B" w:rsidRPr="00DE0FAD" w:rsidSect="00392A36">
      <w:type w:val="continuous"/>
      <w:pgSz w:w="12240" w:h="15840"/>
      <w:pgMar w:top="720" w:right="720" w:bottom="720" w:left="720" w:header="720" w:footer="720" w:gutter="0"/>
      <w:cols w:num="2" w:space="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DD64" w14:textId="77777777" w:rsidR="00347A59" w:rsidRDefault="00347A59" w:rsidP="00DB36FB">
      <w:r>
        <w:separator/>
      </w:r>
    </w:p>
  </w:endnote>
  <w:endnote w:type="continuationSeparator" w:id="0">
    <w:p w14:paraId="7E2CDE96" w14:textId="77777777" w:rsidR="00347A59" w:rsidRDefault="00347A59" w:rsidP="00DB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2741" w14:textId="77777777" w:rsidR="00567CD4" w:rsidRPr="00972197" w:rsidRDefault="00567CD4" w:rsidP="00DB36FB">
    <w:pPr>
      <w:pStyle w:val="Footer"/>
      <w:rPr>
        <w:rFonts w:ascii="Cambria" w:hAnsi="Cambria"/>
        <w:vanish/>
      </w:rPr>
    </w:pPr>
    <w:r w:rsidRPr="00972197">
      <w:rPr>
        <w:rStyle w:val="tgc"/>
        <w:rFonts w:ascii="Cambria" w:hAnsi="Cambria"/>
        <w:vanish/>
      </w:rPr>
      <w:t xml:space="preserve">© </w:t>
    </w:r>
    <w:r w:rsidRPr="00972197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  <w:r>
      <w:rPr>
        <w:rFonts w:ascii="Cambria" w:hAnsi="Cambria"/>
        <w:noProof/>
        <w:vanish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42628D" wp14:editId="6BCBB35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174625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174625"/>
                      </a:xfrm>
                      <a:prstGeom prst="rect">
                        <a:avLst/>
                      </a:prstGeom>
                      <a:solidFill>
                        <a:srgbClr val="E7E5C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1D4DF8" id="Rectangle 1" o:spid="_x0000_s1026" style="position:absolute;margin-left:0;margin-top:0;width:619.2pt;height:13.7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" fillcolor="#e7e5c7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FF322" w14:textId="77777777" w:rsidR="00347A59" w:rsidRDefault="00347A59" w:rsidP="00DB36FB">
      <w:r>
        <w:separator/>
      </w:r>
    </w:p>
  </w:footnote>
  <w:footnote w:type="continuationSeparator" w:id="0">
    <w:p w14:paraId="3B45DE5C" w14:textId="77777777" w:rsidR="00347A59" w:rsidRDefault="00347A59" w:rsidP="00DB3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0.7pt;height:470.7pt;visibility:visible;mso-wrap-style:square" o:bullet="t">
        <v:imagedata r:id="rId1" o:title="whatsapp-logo_318-49685"/>
      </v:shape>
    </w:pict>
  </w:numPicBullet>
  <w:abstractNum w:abstractNumId="0" w15:restartNumberingAfterBreak="0">
    <w:nsid w:val="046F55EA"/>
    <w:multiLevelType w:val="hybridMultilevel"/>
    <w:tmpl w:val="5F08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5EB0"/>
    <w:multiLevelType w:val="hybridMultilevel"/>
    <w:tmpl w:val="C55C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5398"/>
    <w:multiLevelType w:val="hybridMultilevel"/>
    <w:tmpl w:val="83803E0E"/>
    <w:lvl w:ilvl="0" w:tplc="983E1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526B"/>
    <w:multiLevelType w:val="hybridMultilevel"/>
    <w:tmpl w:val="12A6DC00"/>
    <w:lvl w:ilvl="0" w:tplc="39365CF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055C"/>
    <w:multiLevelType w:val="hybridMultilevel"/>
    <w:tmpl w:val="78E45EF2"/>
    <w:lvl w:ilvl="0" w:tplc="E382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3076"/>
    <w:multiLevelType w:val="hybridMultilevel"/>
    <w:tmpl w:val="A1D4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2635C"/>
    <w:multiLevelType w:val="hybridMultilevel"/>
    <w:tmpl w:val="17E8760C"/>
    <w:lvl w:ilvl="0" w:tplc="C110F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7617A"/>
    <w:multiLevelType w:val="multilevel"/>
    <w:tmpl w:val="8B1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76645"/>
    <w:multiLevelType w:val="hybridMultilevel"/>
    <w:tmpl w:val="7D44FBC8"/>
    <w:lvl w:ilvl="0" w:tplc="C49896F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F1483"/>
    <w:multiLevelType w:val="hybridMultilevel"/>
    <w:tmpl w:val="1DD86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9060D0"/>
    <w:multiLevelType w:val="hybridMultilevel"/>
    <w:tmpl w:val="ABC6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035DD"/>
    <w:multiLevelType w:val="hybridMultilevel"/>
    <w:tmpl w:val="3664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E2705"/>
    <w:multiLevelType w:val="hybridMultilevel"/>
    <w:tmpl w:val="3C3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232EE"/>
    <w:multiLevelType w:val="multilevel"/>
    <w:tmpl w:val="40E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130FA"/>
    <w:multiLevelType w:val="multilevel"/>
    <w:tmpl w:val="2B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D7D42"/>
    <w:multiLevelType w:val="hybridMultilevel"/>
    <w:tmpl w:val="39CEFAF0"/>
    <w:lvl w:ilvl="0" w:tplc="E64EC99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A6CFB"/>
    <w:multiLevelType w:val="hybridMultilevel"/>
    <w:tmpl w:val="300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81DE8"/>
    <w:multiLevelType w:val="multilevel"/>
    <w:tmpl w:val="E7A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031B7"/>
    <w:multiLevelType w:val="hybridMultilevel"/>
    <w:tmpl w:val="108A025C"/>
    <w:lvl w:ilvl="0" w:tplc="EE3E553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F44B24"/>
    <w:multiLevelType w:val="hybridMultilevel"/>
    <w:tmpl w:val="B4A00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123D3"/>
    <w:multiLevelType w:val="hybridMultilevel"/>
    <w:tmpl w:val="C0F6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9DB"/>
    <w:multiLevelType w:val="hybridMultilevel"/>
    <w:tmpl w:val="74B4862C"/>
    <w:lvl w:ilvl="0" w:tplc="00506F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66AB"/>
    <w:multiLevelType w:val="hybridMultilevel"/>
    <w:tmpl w:val="D85E3584"/>
    <w:lvl w:ilvl="0" w:tplc="5A721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232E2"/>
    <w:multiLevelType w:val="multilevel"/>
    <w:tmpl w:val="809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82FEE"/>
    <w:multiLevelType w:val="hybridMultilevel"/>
    <w:tmpl w:val="E118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F7B25"/>
    <w:multiLevelType w:val="hybridMultilevel"/>
    <w:tmpl w:val="15025E76"/>
    <w:lvl w:ilvl="0" w:tplc="0409000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70" w:hanging="360"/>
      </w:pPr>
      <w:rPr>
        <w:rFonts w:ascii="Wingdings" w:hAnsi="Wingdings" w:hint="default"/>
      </w:rPr>
    </w:lvl>
  </w:abstractNum>
  <w:abstractNum w:abstractNumId="27" w15:restartNumberingAfterBreak="0">
    <w:nsid w:val="7DFD1817"/>
    <w:multiLevelType w:val="hybridMultilevel"/>
    <w:tmpl w:val="D54451B8"/>
    <w:lvl w:ilvl="0" w:tplc="629A13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B67B4"/>
    <w:multiLevelType w:val="hybridMultilevel"/>
    <w:tmpl w:val="734A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0"/>
  </w:num>
  <w:num w:numId="4">
    <w:abstractNumId w:val="26"/>
  </w:num>
  <w:num w:numId="5">
    <w:abstractNumId w:val="0"/>
  </w:num>
  <w:num w:numId="6">
    <w:abstractNumId w:val="1"/>
  </w:num>
  <w:num w:numId="7">
    <w:abstractNumId w:val="10"/>
  </w:num>
  <w:num w:numId="8">
    <w:abstractNumId w:val="11"/>
  </w:num>
  <w:num w:numId="9">
    <w:abstractNumId w:val="25"/>
  </w:num>
  <w:num w:numId="10">
    <w:abstractNumId w:val="12"/>
  </w:num>
  <w:num w:numId="11">
    <w:abstractNumId w:val="28"/>
  </w:num>
  <w:num w:numId="12">
    <w:abstractNumId w:val="16"/>
  </w:num>
  <w:num w:numId="13">
    <w:abstractNumId w:val="21"/>
  </w:num>
  <w:num w:numId="14">
    <w:abstractNumId w:val="5"/>
  </w:num>
  <w:num w:numId="15">
    <w:abstractNumId w:val="7"/>
  </w:num>
  <w:num w:numId="16">
    <w:abstractNumId w:val="13"/>
  </w:num>
  <w:num w:numId="17">
    <w:abstractNumId w:val="17"/>
  </w:num>
  <w:num w:numId="18">
    <w:abstractNumId w:val="14"/>
  </w:num>
  <w:num w:numId="19">
    <w:abstractNumId w:val="24"/>
  </w:num>
  <w:num w:numId="20">
    <w:abstractNumId w:val="9"/>
  </w:num>
  <w:num w:numId="21">
    <w:abstractNumId w:val="22"/>
  </w:num>
  <w:num w:numId="22">
    <w:abstractNumId w:val="8"/>
  </w:num>
  <w:num w:numId="23">
    <w:abstractNumId w:val="6"/>
  </w:num>
  <w:num w:numId="24">
    <w:abstractNumId w:val="3"/>
  </w:num>
  <w:num w:numId="25">
    <w:abstractNumId w:val="2"/>
  </w:num>
  <w:num w:numId="26">
    <w:abstractNumId w:val="18"/>
  </w:num>
  <w:num w:numId="27">
    <w:abstractNumId w:val="4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05]" strokecolor="none [3041]">
      <v:fill color="none [3205]"/>
      <v:stroke color="none [3041]" weight="3pt"/>
      <v:shadow on="t" type="perspective" color="none [1605]" opacity=".5" offset="1pt" offset2="-1pt"/>
      <o:colormru v:ext="edit" colors="#ff3d7f,#ff9e9d,#dad8a7,#e7e5c7,#8d9764,#a5ab81,#d6d9c5,#7ba79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30"/>
    <w:rsid w:val="00002090"/>
    <w:rsid w:val="00010B25"/>
    <w:rsid w:val="0001166C"/>
    <w:rsid w:val="00013E24"/>
    <w:rsid w:val="00021318"/>
    <w:rsid w:val="00025B54"/>
    <w:rsid w:val="0003197B"/>
    <w:rsid w:val="000435FA"/>
    <w:rsid w:val="000465E7"/>
    <w:rsid w:val="000560AB"/>
    <w:rsid w:val="000605D8"/>
    <w:rsid w:val="0006171F"/>
    <w:rsid w:val="00062D8D"/>
    <w:rsid w:val="000635E4"/>
    <w:rsid w:val="0006444F"/>
    <w:rsid w:val="000645D9"/>
    <w:rsid w:val="00064F6E"/>
    <w:rsid w:val="000653F6"/>
    <w:rsid w:val="00065639"/>
    <w:rsid w:val="00065C20"/>
    <w:rsid w:val="00065C6A"/>
    <w:rsid w:val="000665FF"/>
    <w:rsid w:val="00066D9D"/>
    <w:rsid w:val="000750A7"/>
    <w:rsid w:val="00077A65"/>
    <w:rsid w:val="000806B1"/>
    <w:rsid w:val="000842AA"/>
    <w:rsid w:val="0008461F"/>
    <w:rsid w:val="00087B8E"/>
    <w:rsid w:val="00093959"/>
    <w:rsid w:val="00094056"/>
    <w:rsid w:val="000978A5"/>
    <w:rsid w:val="00097E57"/>
    <w:rsid w:val="000A06F0"/>
    <w:rsid w:val="000A0779"/>
    <w:rsid w:val="000A3FE3"/>
    <w:rsid w:val="000B0113"/>
    <w:rsid w:val="000B41E1"/>
    <w:rsid w:val="000B4555"/>
    <w:rsid w:val="000B53BC"/>
    <w:rsid w:val="000B7C17"/>
    <w:rsid w:val="000C25A4"/>
    <w:rsid w:val="000C786E"/>
    <w:rsid w:val="000D1E42"/>
    <w:rsid w:val="000D677C"/>
    <w:rsid w:val="000E1C14"/>
    <w:rsid w:val="000E33B0"/>
    <w:rsid w:val="000E61E7"/>
    <w:rsid w:val="000F0BC8"/>
    <w:rsid w:val="000F4DDB"/>
    <w:rsid w:val="000F637A"/>
    <w:rsid w:val="0010335F"/>
    <w:rsid w:val="001065C9"/>
    <w:rsid w:val="001113BE"/>
    <w:rsid w:val="001126FE"/>
    <w:rsid w:val="00113E2F"/>
    <w:rsid w:val="00117E7B"/>
    <w:rsid w:val="001217D8"/>
    <w:rsid w:val="0012270D"/>
    <w:rsid w:val="00125483"/>
    <w:rsid w:val="001309FF"/>
    <w:rsid w:val="00132210"/>
    <w:rsid w:val="001362E3"/>
    <w:rsid w:val="0014255B"/>
    <w:rsid w:val="001505EF"/>
    <w:rsid w:val="00161644"/>
    <w:rsid w:val="001634E6"/>
    <w:rsid w:val="00166B45"/>
    <w:rsid w:val="001750E7"/>
    <w:rsid w:val="00175922"/>
    <w:rsid w:val="00177960"/>
    <w:rsid w:val="0018056B"/>
    <w:rsid w:val="00181FA8"/>
    <w:rsid w:val="001851CE"/>
    <w:rsid w:val="0018576F"/>
    <w:rsid w:val="001857F8"/>
    <w:rsid w:val="001867C9"/>
    <w:rsid w:val="00186CF1"/>
    <w:rsid w:val="0019290F"/>
    <w:rsid w:val="00194AC9"/>
    <w:rsid w:val="001A02B0"/>
    <w:rsid w:val="001A06A4"/>
    <w:rsid w:val="001A110E"/>
    <w:rsid w:val="001A299D"/>
    <w:rsid w:val="001A6AEB"/>
    <w:rsid w:val="001B0BA6"/>
    <w:rsid w:val="001B4AC8"/>
    <w:rsid w:val="001B5A63"/>
    <w:rsid w:val="001B5A93"/>
    <w:rsid w:val="001C2DE9"/>
    <w:rsid w:val="001C490D"/>
    <w:rsid w:val="001D0F86"/>
    <w:rsid w:val="001D20CE"/>
    <w:rsid w:val="001D6D11"/>
    <w:rsid w:val="001E1E34"/>
    <w:rsid w:val="001F183B"/>
    <w:rsid w:val="001F2919"/>
    <w:rsid w:val="001F3785"/>
    <w:rsid w:val="00206AE0"/>
    <w:rsid w:val="00211A1D"/>
    <w:rsid w:val="00212117"/>
    <w:rsid w:val="00216943"/>
    <w:rsid w:val="00222045"/>
    <w:rsid w:val="0022230B"/>
    <w:rsid w:val="00222EA0"/>
    <w:rsid w:val="00224DDA"/>
    <w:rsid w:val="002256DE"/>
    <w:rsid w:val="00226FED"/>
    <w:rsid w:val="0023071A"/>
    <w:rsid w:val="00231524"/>
    <w:rsid w:val="00233DFF"/>
    <w:rsid w:val="00236798"/>
    <w:rsid w:val="00236CD6"/>
    <w:rsid w:val="00236DDD"/>
    <w:rsid w:val="00240127"/>
    <w:rsid w:val="002404A2"/>
    <w:rsid w:val="0024274F"/>
    <w:rsid w:val="00244E4D"/>
    <w:rsid w:val="0024501E"/>
    <w:rsid w:val="002456F0"/>
    <w:rsid w:val="00245D64"/>
    <w:rsid w:val="00251D2A"/>
    <w:rsid w:val="002526C3"/>
    <w:rsid w:val="00252AE9"/>
    <w:rsid w:val="0025553E"/>
    <w:rsid w:val="002654C7"/>
    <w:rsid w:val="002667DE"/>
    <w:rsid w:val="00270545"/>
    <w:rsid w:val="002709C0"/>
    <w:rsid w:val="00270F31"/>
    <w:rsid w:val="00271700"/>
    <w:rsid w:val="00271E6B"/>
    <w:rsid w:val="00272BD6"/>
    <w:rsid w:val="00276307"/>
    <w:rsid w:val="00276EE2"/>
    <w:rsid w:val="0028231B"/>
    <w:rsid w:val="00282F07"/>
    <w:rsid w:val="00285CA3"/>
    <w:rsid w:val="00286B56"/>
    <w:rsid w:val="00287EF4"/>
    <w:rsid w:val="00294835"/>
    <w:rsid w:val="0029592D"/>
    <w:rsid w:val="002A0198"/>
    <w:rsid w:val="002A3F19"/>
    <w:rsid w:val="002A7E77"/>
    <w:rsid w:val="002B05F0"/>
    <w:rsid w:val="002B06DB"/>
    <w:rsid w:val="002B1C12"/>
    <w:rsid w:val="002B3310"/>
    <w:rsid w:val="002B6349"/>
    <w:rsid w:val="002C0835"/>
    <w:rsid w:val="002C0A8A"/>
    <w:rsid w:val="002C2A98"/>
    <w:rsid w:val="002C36E1"/>
    <w:rsid w:val="002D0F62"/>
    <w:rsid w:val="002D4A92"/>
    <w:rsid w:val="002D5276"/>
    <w:rsid w:val="002D5C90"/>
    <w:rsid w:val="002E09D3"/>
    <w:rsid w:val="002E1283"/>
    <w:rsid w:val="002E4EF1"/>
    <w:rsid w:val="002E5C0A"/>
    <w:rsid w:val="002E6257"/>
    <w:rsid w:val="002E7030"/>
    <w:rsid w:val="002F54A4"/>
    <w:rsid w:val="00301EC1"/>
    <w:rsid w:val="00303366"/>
    <w:rsid w:val="00306D71"/>
    <w:rsid w:val="00314D7F"/>
    <w:rsid w:val="00335F4F"/>
    <w:rsid w:val="003413C5"/>
    <w:rsid w:val="00341718"/>
    <w:rsid w:val="00342152"/>
    <w:rsid w:val="003435E1"/>
    <w:rsid w:val="00344A4F"/>
    <w:rsid w:val="00347A59"/>
    <w:rsid w:val="00352AA6"/>
    <w:rsid w:val="00353CE8"/>
    <w:rsid w:val="00356650"/>
    <w:rsid w:val="00357940"/>
    <w:rsid w:val="0036104F"/>
    <w:rsid w:val="003630F6"/>
    <w:rsid w:val="003650F2"/>
    <w:rsid w:val="0037360E"/>
    <w:rsid w:val="0037364E"/>
    <w:rsid w:val="00374357"/>
    <w:rsid w:val="0038728B"/>
    <w:rsid w:val="00392A36"/>
    <w:rsid w:val="003A35EA"/>
    <w:rsid w:val="003A386A"/>
    <w:rsid w:val="003B43F3"/>
    <w:rsid w:val="003B7CCF"/>
    <w:rsid w:val="003C067B"/>
    <w:rsid w:val="003C2372"/>
    <w:rsid w:val="003C63B4"/>
    <w:rsid w:val="003C7030"/>
    <w:rsid w:val="003D263C"/>
    <w:rsid w:val="003D4EB7"/>
    <w:rsid w:val="003E266A"/>
    <w:rsid w:val="003E4BC2"/>
    <w:rsid w:val="003E4F36"/>
    <w:rsid w:val="003E50BD"/>
    <w:rsid w:val="003E5914"/>
    <w:rsid w:val="003E737D"/>
    <w:rsid w:val="003F001B"/>
    <w:rsid w:val="003F4147"/>
    <w:rsid w:val="003F670B"/>
    <w:rsid w:val="003F689D"/>
    <w:rsid w:val="003F6A00"/>
    <w:rsid w:val="003F79D0"/>
    <w:rsid w:val="00407092"/>
    <w:rsid w:val="00411F3D"/>
    <w:rsid w:val="00415BDC"/>
    <w:rsid w:val="00415BF3"/>
    <w:rsid w:val="0041698E"/>
    <w:rsid w:val="00421CF9"/>
    <w:rsid w:val="00422315"/>
    <w:rsid w:val="0042503D"/>
    <w:rsid w:val="00426069"/>
    <w:rsid w:val="00426572"/>
    <w:rsid w:val="00432F70"/>
    <w:rsid w:val="004342F5"/>
    <w:rsid w:val="004359C9"/>
    <w:rsid w:val="00442C4F"/>
    <w:rsid w:val="004452D8"/>
    <w:rsid w:val="00450104"/>
    <w:rsid w:val="0045241D"/>
    <w:rsid w:val="00454D56"/>
    <w:rsid w:val="00463EBC"/>
    <w:rsid w:val="00472687"/>
    <w:rsid w:val="00476B2B"/>
    <w:rsid w:val="00480B37"/>
    <w:rsid w:val="00480ECE"/>
    <w:rsid w:val="00482F65"/>
    <w:rsid w:val="00487CB2"/>
    <w:rsid w:val="004A198A"/>
    <w:rsid w:val="004A77ED"/>
    <w:rsid w:val="004B137C"/>
    <w:rsid w:val="004B182F"/>
    <w:rsid w:val="004B309D"/>
    <w:rsid w:val="004C37D9"/>
    <w:rsid w:val="004C635C"/>
    <w:rsid w:val="004D23E1"/>
    <w:rsid w:val="004D5808"/>
    <w:rsid w:val="004D64CC"/>
    <w:rsid w:val="004E08C2"/>
    <w:rsid w:val="004E37D3"/>
    <w:rsid w:val="004F18B8"/>
    <w:rsid w:val="004F5F2A"/>
    <w:rsid w:val="004F6C7C"/>
    <w:rsid w:val="00501285"/>
    <w:rsid w:val="00502E88"/>
    <w:rsid w:val="00503C03"/>
    <w:rsid w:val="00503DD1"/>
    <w:rsid w:val="0050748E"/>
    <w:rsid w:val="0051014F"/>
    <w:rsid w:val="00510EB9"/>
    <w:rsid w:val="00511BEE"/>
    <w:rsid w:val="00515C33"/>
    <w:rsid w:val="0052133F"/>
    <w:rsid w:val="0053225B"/>
    <w:rsid w:val="0053291F"/>
    <w:rsid w:val="005344F1"/>
    <w:rsid w:val="00534751"/>
    <w:rsid w:val="005414AB"/>
    <w:rsid w:val="0054334A"/>
    <w:rsid w:val="00544A1C"/>
    <w:rsid w:val="00546FCA"/>
    <w:rsid w:val="0054788B"/>
    <w:rsid w:val="0055054F"/>
    <w:rsid w:val="00555EBC"/>
    <w:rsid w:val="00557F27"/>
    <w:rsid w:val="00560E2E"/>
    <w:rsid w:val="00561F6F"/>
    <w:rsid w:val="00565ED9"/>
    <w:rsid w:val="00567CD4"/>
    <w:rsid w:val="00570F10"/>
    <w:rsid w:val="0057201D"/>
    <w:rsid w:val="005744BA"/>
    <w:rsid w:val="0057525B"/>
    <w:rsid w:val="00576465"/>
    <w:rsid w:val="00577291"/>
    <w:rsid w:val="00582BE6"/>
    <w:rsid w:val="00585D5B"/>
    <w:rsid w:val="00590958"/>
    <w:rsid w:val="0059156E"/>
    <w:rsid w:val="00593037"/>
    <w:rsid w:val="00593472"/>
    <w:rsid w:val="005A051D"/>
    <w:rsid w:val="005A0EC1"/>
    <w:rsid w:val="005A1C18"/>
    <w:rsid w:val="005A32C0"/>
    <w:rsid w:val="005A3CB4"/>
    <w:rsid w:val="005A5529"/>
    <w:rsid w:val="005A5EB9"/>
    <w:rsid w:val="005A6C21"/>
    <w:rsid w:val="005A79FA"/>
    <w:rsid w:val="005B005C"/>
    <w:rsid w:val="005B3416"/>
    <w:rsid w:val="005B77D2"/>
    <w:rsid w:val="005C0C6C"/>
    <w:rsid w:val="005C0E14"/>
    <w:rsid w:val="005C0E62"/>
    <w:rsid w:val="005C2DE1"/>
    <w:rsid w:val="005C3889"/>
    <w:rsid w:val="005C6037"/>
    <w:rsid w:val="005C7DED"/>
    <w:rsid w:val="005D2247"/>
    <w:rsid w:val="005D3133"/>
    <w:rsid w:val="005D452B"/>
    <w:rsid w:val="005E322C"/>
    <w:rsid w:val="005E3F25"/>
    <w:rsid w:val="005E4990"/>
    <w:rsid w:val="005E5251"/>
    <w:rsid w:val="005F7920"/>
    <w:rsid w:val="00602EE0"/>
    <w:rsid w:val="006156A4"/>
    <w:rsid w:val="00615B8E"/>
    <w:rsid w:val="00621408"/>
    <w:rsid w:val="0062327C"/>
    <w:rsid w:val="006274B4"/>
    <w:rsid w:val="00627F6E"/>
    <w:rsid w:val="00632B13"/>
    <w:rsid w:val="00636FD3"/>
    <w:rsid w:val="00637C7A"/>
    <w:rsid w:val="0064189C"/>
    <w:rsid w:val="0064243F"/>
    <w:rsid w:val="00644DCF"/>
    <w:rsid w:val="0066091E"/>
    <w:rsid w:val="0066233C"/>
    <w:rsid w:val="00665EB3"/>
    <w:rsid w:val="006705C0"/>
    <w:rsid w:val="00670AA4"/>
    <w:rsid w:val="00671E2C"/>
    <w:rsid w:val="00674E91"/>
    <w:rsid w:val="006813EA"/>
    <w:rsid w:val="00685D79"/>
    <w:rsid w:val="006871C4"/>
    <w:rsid w:val="00690B68"/>
    <w:rsid w:val="00691750"/>
    <w:rsid w:val="006A3344"/>
    <w:rsid w:val="006A36DF"/>
    <w:rsid w:val="006A3B8D"/>
    <w:rsid w:val="006A3F13"/>
    <w:rsid w:val="006A6673"/>
    <w:rsid w:val="006A6BC4"/>
    <w:rsid w:val="006B1A40"/>
    <w:rsid w:val="006B5B83"/>
    <w:rsid w:val="006B706B"/>
    <w:rsid w:val="006C0A28"/>
    <w:rsid w:val="006C6E26"/>
    <w:rsid w:val="006D35D3"/>
    <w:rsid w:val="006D5F13"/>
    <w:rsid w:val="006E112E"/>
    <w:rsid w:val="006E2ED6"/>
    <w:rsid w:val="006E338F"/>
    <w:rsid w:val="006E390F"/>
    <w:rsid w:val="006F07D2"/>
    <w:rsid w:val="006F2FC5"/>
    <w:rsid w:val="006F31F8"/>
    <w:rsid w:val="006F579C"/>
    <w:rsid w:val="006F70FF"/>
    <w:rsid w:val="007005C9"/>
    <w:rsid w:val="00700A6C"/>
    <w:rsid w:val="00707830"/>
    <w:rsid w:val="00711332"/>
    <w:rsid w:val="00711366"/>
    <w:rsid w:val="007130EF"/>
    <w:rsid w:val="00717526"/>
    <w:rsid w:val="00720767"/>
    <w:rsid w:val="007218D3"/>
    <w:rsid w:val="00721A89"/>
    <w:rsid w:val="00723403"/>
    <w:rsid w:val="00724183"/>
    <w:rsid w:val="00724C9D"/>
    <w:rsid w:val="00733A10"/>
    <w:rsid w:val="00735172"/>
    <w:rsid w:val="00740FD0"/>
    <w:rsid w:val="00745701"/>
    <w:rsid w:val="007472D4"/>
    <w:rsid w:val="0075015C"/>
    <w:rsid w:val="007516EF"/>
    <w:rsid w:val="0075625A"/>
    <w:rsid w:val="0076149D"/>
    <w:rsid w:val="0076343A"/>
    <w:rsid w:val="00764F5C"/>
    <w:rsid w:val="00770A88"/>
    <w:rsid w:val="00770E5C"/>
    <w:rsid w:val="0077184D"/>
    <w:rsid w:val="00772F2E"/>
    <w:rsid w:val="007732E2"/>
    <w:rsid w:val="00776015"/>
    <w:rsid w:val="00776369"/>
    <w:rsid w:val="00777273"/>
    <w:rsid w:val="00777B2F"/>
    <w:rsid w:val="00780944"/>
    <w:rsid w:val="007814C7"/>
    <w:rsid w:val="00782B93"/>
    <w:rsid w:val="0079053A"/>
    <w:rsid w:val="00794803"/>
    <w:rsid w:val="007954EC"/>
    <w:rsid w:val="00795775"/>
    <w:rsid w:val="007A2874"/>
    <w:rsid w:val="007B4D4F"/>
    <w:rsid w:val="007B7A75"/>
    <w:rsid w:val="007C5118"/>
    <w:rsid w:val="007C67AC"/>
    <w:rsid w:val="007C7EAA"/>
    <w:rsid w:val="007D7229"/>
    <w:rsid w:val="007E242A"/>
    <w:rsid w:val="007F4EE2"/>
    <w:rsid w:val="00803C5B"/>
    <w:rsid w:val="00804B18"/>
    <w:rsid w:val="00806E09"/>
    <w:rsid w:val="008079DD"/>
    <w:rsid w:val="00811D30"/>
    <w:rsid w:val="008121B4"/>
    <w:rsid w:val="00824DBA"/>
    <w:rsid w:val="00825B17"/>
    <w:rsid w:val="00830329"/>
    <w:rsid w:val="00830A47"/>
    <w:rsid w:val="008312DF"/>
    <w:rsid w:val="0083689C"/>
    <w:rsid w:val="00841DD3"/>
    <w:rsid w:val="00841F6D"/>
    <w:rsid w:val="008445D6"/>
    <w:rsid w:val="008470BC"/>
    <w:rsid w:val="008601FE"/>
    <w:rsid w:val="00862671"/>
    <w:rsid w:val="008630ED"/>
    <w:rsid w:val="00867D59"/>
    <w:rsid w:val="00870178"/>
    <w:rsid w:val="00870A1B"/>
    <w:rsid w:val="0087383A"/>
    <w:rsid w:val="00874350"/>
    <w:rsid w:val="008757CF"/>
    <w:rsid w:val="0087590D"/>
    <w:rsid w:val="00876B22"/>
    <w:rsid w:val="0088518C"/>
    <w:rsid w:val="00892C90"/>
    <w:rsid w:val="008930F4"/>
    <w:rsid w:val="00893AC3"/>
    <w:rsid w:val="0089674E"/>
    <w:rsid w:val="008A5AF9"/>
    <w:rsid w:val="008A6E76"/>
    <w:rsid w:val="008B1344"/>
    <w:rsid w:val="008B1C6C"/>
    <w:rsid w:val="008B2B03"/>
    <w:rsid w:val="008B5E20"/>
    <w:rsid w:val="008B6AA9"/>
    <w:rsid w:val="008B74BE"/>
    <w:rsid w:val="008B770C"/>
    <w:rsid w:val="008B7E47"/>
    <w:rsid w:val="008C620F"/>
    <w:rsid w:val="008D24D4"/>
    <w:rsid w:val="008D38F1"/>
    <w:rsid w:val="008D5E81"/>
    <w:rsid w:val="008D5E9C"/>
    <w:rsid w:val="008D66BA"/>
    <w:rsid w:val="008E0433"/>
    <w:rsid w:val="008F22A8"/>
    <w:rsid w:val="008F654B"/>
    <w:rsid w:val="0090194A"/>
    <w:rsid w:val="00914AF1"/>
    <w:rsid w:val="00914F89"/>
    <w:rsid w:val="0091799C"/>
    <w:rsid w:val="009209B6"/>
    <w:rsid w:val="0092254A"/>
    <w:rsid w:val="00922E01"/>
    <w:rsid w:val="00923AB1"/>
    <w:rsid w:val="00927665"/>
    <w:rsid w:val="00927D7A"/>
    <w:rsid w:val="00934683"/>
    <w:rsid w:val="00940839"/>
    <w:rsid w:val="00940C7C"/>
    <w:rsid w:val="00946580"/>
    <w:rsid w:val="00946F32"/>
    <w:rsid w:val="00952951"/>
    <w:rsid w:val="00956FBE"/>
    <w:rsid w:val="00957B60"/>
    <w:rsid w:val="00960CCB"/>
    <w:rsid w:val="00960D56"/>
    <w:rsid w:val="00972197"/>
    <w:rsid w:val="00972786"/>
    <w:rsid w:val="00972D25"/>
    <w:rsid w:val="00981715"/>
    <w:rsid w:val="009837F2"/>
    <w:rsid w:val="00983A83"/>
    <w:rsid w:val="00985059"/>
    <w:rsid w:val="009862B3"/>
    <w:rsid w:val="00992989"/>
    <w:rsid w:val="0099642B"/>
    <w:rsid w:val="00996433"/>
    <w:rsid w:val="009B0FAB"/>
    <w:rsid w:val="009B21AD"/>
    <w:rsid w:val="009B28C4"/>
    <w:rsid w:val="009B6361"/>
    <w:rsid w:val="009C0578"/>
    <w:rsid w:val="009C50B6"/>
    <w:rsid w:val="009D217C"/>
    <w:rsid w:val="009D7609"/>
    <w:rsid w:val="009E1DAA"/>
    <w:rsid w:val="009F142C"/>
    <w:rsid w:val="009F30F1"/>
    <w:rsid w:val="009F34E8"/>
    <w:rsid w:val="009F4050"/>
    <w:rsid w:val="009F732E"/>
    <w:rsid w:val="00A04448"/>
    <w:rsid w:val="00A044AB"/>
    <w:rsid w:val="00A05199"/>
    <w:rsid w:val="00A06FF6"/>
    <w:rsid w:val="00A160A7"/>
    <w:rsid w:val="00A16BA8"/>
    <w:rsid w:val="00A20D4B"/>
    <w:rsid w:val="00A21E52"/>
    <w:rsid w:val="00A220A1"/>
    <w:rsid w:val="00A229EC"/>
    <w:rsid w:val="00A24692"/>
    <w:rsid w:val="00A24F32"/>
    <w:rsid w:val="00A25377"/>
    <w:rsid w:val="00A30F0C"/>
    <w:rsid w:val="00A31707"/>
    <w:rsid w:val="00A325FB"/>
    <w:rsid w:val="00A336FB"/>
    <w:rsid w:val="00A33924"/>
    <w:rsid w:val="00A366D3"/>
    <w:rsid w:val="00A400C6"/>
    <w:rsid w:val="00A41075"/>
    <w:rsid w:val="00A442D7"/>
    <w:rsid w:val="00A45A4A"/>
    <w:rsid w:val="00A473CB"/>
    <w:rsid w:val="00A51F9E"/>
    <w:rsid w:val="00A52D91"/>
    <w:rsid w:val="00A53409"/>
    <w:rsid w:val="00A56B0F"/>
    <w:rsid w:val="00A677C2"/>
    <w:rsid w:val="00A72379"/>
    <w:rsid w:val="00A7288A"/>
    <w:rsid w:val="00A7418F"/>
    <w:rsid w:val="00A80D53"/>
    <w:rsid w:val="00A8716B"/>
    <w:rsid w:val="00A9088B"/>
    <w:rsid w:val="00A93EBC"/>
    <w:rsid w:val="00A96196"/>
    <w:rsid w:val="00AA4374"/>
    <w:rsid w:val="00AA620D"/>
    <w:rsid w:val="00AA6E43"/>
    <w:rsid w:val="00AB18CD"/>
    <w:rsid w:val="00AB3E4B"/>
    <w:rsid w:val="00AB586B"/>
    <w:rsid w:val="00AC0A46"/>
    <w:rsid w:val="00AC1968"/>
    <w:rsid w:val="00AC29D0"/>
    <w:rsid w:val="00AC469D"/>
    <w:rsid w:val="00AC5641"/>
    <w:rsid w:val="00AC7BCD"/>
    <w:rsid w:val="00AD3C03"/>
    <w:rsid w:val="00AE45D0"/>
    <w:rsid w:val="00AE568A"/>
    <w:rsid w:val="00AE5B18"/>
    <w:rsid w:val="00AF17FF"/>
    <w:rsid w:val="00AF4129"/>
    <w:rsid w:val="00B02192"/>
    <w:rsid w:val="00B021E0"/>
    <w:rsid w:val="00B04F18"/>
    <w:rsid w:val="00B06BD0"/>
    <w:rsid w:val="00B10510"/>
    <w:rsid w:val="00B10C02"/>
    <w:rsid w:val="00B10F17"/>
    <w:rsid w:val="00B10FAD"/>
    <w:rsid w:val="00B12FB4"/>
    <w:rsid w:val="00B139AC"/>
    <w:rsid w:val="00B13D64"/>
    <w:rsid w:val="00B201EA"/>
    <w:rsid w:val="00B21BD0"/>
    <w:rsid w:val="00B25255"/>
    <w:rsid w:val="00B30812"/>
    <w:rsid w:val="00B33131"/>
    <w:rsid w:val="00B3636A"/>
    <w:rsid w:val="00B37ED6"/>
    <w:rsid w:val="00B42C38"/>
    <w:rsid w:val="00B43F23"/>
    <w:rsid w:val="00B476ED"/>
    <w:rsid w:val="00B5212A"/>
    <w:rsid w:val="00B61BEF"/>
    <w:rsid w:val="00B62609"/>
    <w:rsid w:val="00B71CC6"/>
    <w:rsid w:val="00B862A4"/>
    <w:rsid w:val="00BA0B88"/>
    <w:rsid w:val="00BA2098"/>
    <w:rsid w:val="00BA38EF"/>
    <w:rsid w:val="00BA4BA0"/>
    <w:rsid w:val="00BA59FB"/>
    <w:rsid w:val="00BA74C3"/>
    <w:rsid w:val="00BB293B"/>
    <w:rsid w:val="00BB49BF"/>
    <w:rsid w:val="00BB52A4"/>
    <w:rsid w:val="00BB7E90"/>
    <w:rsid w:val="00BC08EB"/>
    <w:rsid w:val="00BC0BC5"/>
    <w:rsid w:val="00BC4F92"/>
    <w:rsid w:val="00BC6C8F"/>
    <w:rsid w:val="00BD08A2"/>
    <w:rsid w:val="00BD5C73"/>
    <w:rsid w:val="00BD7D24"/>
    <w:rsid w:val="00BE3388"/>
    <w:rsid w:val="00BE492E"/>
    <w:rsid w:val="00BE7FA9"/>
    <w:rsid w:val="00BF3737"/>
    <w:rsid w:val="00BF683D"/>
    <w:rsid w:val="00BF7D11"/>
    <w:rsid w:val="00C01F60"/>
    <w:rsid w:val="00C04C00"/>
    <w:rsid w:val="00C1261F"/>
    <w:rsid w:val="00C12BC3"/>
    <w:rsid w:val="00C1453B"/>
    <w:rsid w:val="00C15815"/>
    <w:rsid w:val="00C16413"/>
    <w:rsid w:val="00C1789B"/>
    <w:rsid w:val="00C20B5F"/>
    <w:rsid w:val="00C211C6"/>
    <w:rsid w:val="00C32846"/>
    <w:rsid w:val="00C329EE"/>
    <w:rsid w:val="00C34191"/>
    <w:rsid w:val="00C406AB"/>
    <w:rsid w:val="00C40CC1"/>
    <w:rsid w:val="00C40EFC"/>
    <w:rsid w:val="00C41858"/>
    <w:rsid w:val="00C4551C"/>
    <w:rsid w:val="00C46C28"/>
    <w:rsid w:val="00C63053"/>
    <w:rsid w:val="00C6614B"/>
    <w:rsid w:val="00C6664D"/>
    <w:rsid w:val="00C729F5"/>
    <w:rsid w:val="00C73A19"/>
    <w:rsid w:val="00C74C16"/>
    <w:rsid w:val="00C765E8"/>
    <w:rsid w:val="00C81146"/>
    <w:rsid w:val="00C81C18"/>
    <w:rsid w:val="00C82AA1"/>
    <w:rsid w:val="00C93E51"/>
    <w:rsid w:val="00C94B74"/>
    <w:rsid w:val="00C97FE5"/>
    <w:rsid w:val="00CA0ECA"/>
    <w:rsid w:val="00CA60E4"/>
    <w:rsid w:val="00CB1A38"/>
    <w:rsid w:val="00CB3E71"/>
    <w:rsid w:val="00CB77E6"/>
    <w:rsid w:val="00CC1298"/>
    <w:rsid w:val="00CC160A"/>
    <w:rsid w:val="00CC2465"/>
    <w:rsid w:val="00CC5604"/>
    <w:rsid w:val="00CD054E"/>
    <w:rsid w:val="00CD1CAD"/>
    <w:rsid w:val="00CD47A8"/>
    <w:rsid w:val="00CE75D0"/>
    <w:rsid w:val="00CF4FC7"/>
    <w:rsid w:val="00CF736A"/>
    <w:rsid w:val="00D0278C"/>
    <w:rsid w:val="00D02EB7"/>
    <w:rsid w:val="00D03857"/>
    <w:rsid w:val="00D03C7A"/>
    <w:rsid w:val="00D102EA"/>
    <w:rsid w:val="00D1120B"/>
    <w:rsid w:val="00D113B8"/>
    <w:rsid w:val="00D13C48"/>
    <w:rsid w:val="00D171E5"/>
    <w:rsid w:val="00D204E6"/>
    <w:rsid w:val="00D23A8D"/>
    <w:rsid w:val="00D24601"/>
    <w:rsid w:val="00D27102"/>
    <w:rsid w:val="00D30AE5"/>
    <w:rsid w:val="00D33D45"/>
    <w:rsid w:val="00D35484"/>
    <w:rsid w:val="00D35DC6"/>
    <w:rsid w:val="00D40F3E"/>
    <w:rsid w:val="00D41F46"/>
    <w:rsid w:val="00D42031"/>
    <w:rsid w:val="00D42FDE"/>
    <w:rsid w:val="00D438BA"/>
    <w:rsid w:val="00D46376"/>
    <w:rsid w:val="00D51EE0"/>
    <w:rsid w:val="00D53864"/>
    <w:rsid w:val="00D62DB2"/>
    <w:rsid w:val="00D63802"/>
    <w:rsid w:val="00D66DC2"/>
    <w:rsid w:val="00D77F9D"/>
    <w:rsid w:val="00D846B4"/>
    <w:rsid w:val="00D90F65"/>
    <w:rsid w:val="00D94CA6"/>
    <w:rsid w:val="00DA2CC3"/>
    <w:rsid w:val="00DA32DD"/>
    <w:rsid w:val="00DA3EFB"/>
    <w:rsid w:val="00DA42A5"/>
    <w:rsid w:val="00DA7587"/>
    <w:rsid w:val="00DB36FB"/>
    <w:rsid w:val="00DB4414"/>
    <w:rsid w:val="00DB6FB0"/>
    <w:rsid w:val="00DC09FD"/>
    <w:rsid w:val="00DC1FCE"/>
    <w:rsid w:val="00DC47CC"/>
    <w:rsid w:val="00DC6443"/>
    <w:rsid w:val="00DD2A7F"/>
    <w:rsid w:val="00DD494E"/>
    <w:rsid w:val="00DD60D2"/>
    <w:rsid w:val="00DE0FAD"/>
    <w:rsid w:val="00DE39C1"/>
    <w:rsid w:val="00DE3A7E"/>
    <w:rsid w:val="00DE5EF1"/>
    <w:rsid w:val="00DE6A1B"/>
    <w:rsid w:val="00DF25ED"/>
    <w:rsid w:val="00DF3E5D"/>
    <w:rsid w:val="00E04C3A"/>
    <w:rsid w:val="00E11A22"/>
    <w:rsid w:val="00E125A4"/>
    <w:rsid w:val="00E1620B"/>
    <w:rsid w:val="00E17005"/>
    <w:rsid w:val="00E2467F"/>
    <w:rsid w:val="00E250EB"/>
    <w:rsid w:val="00E26A7A"/>
    <w:rsid w:val="00E3027A"/>
    <w:rsid w:val="00E30C74"/>
    <w:rsid w:val="00E36EDF"/>
    <w:rsid w:val="00E41B29"/>
    <w:rsid w:val="00E42181"/>
    <w:rsid w:val="00E42C7F"/>
    <w:rsid w:val="00E43F84"/>
    <w:rsid w:val="00E45420"/>
    <w:rsid w:val="00E5092C"/>
    <w:rsid w:val="00E66633"/>
    <w:rsid w:val="00E672A7"/>
    <w:rsid w:val="00E67C0E"/>
    <w:rsid w:val="00E70FD3"/>
    <w:rsid w:val="00E71230"/>
    <w:rsid w:val="00E73F71"/>
    <w:rsid w:val="00E76845"/>
    <w:rsid w:val="00E86664"/>
    <w:rsid w:val="00E9055B"/>
    <w:rsid w:val="00E90B73"/>
    <w:rsid w:val="00E93180"/>
    <w:rsid w:val="00E95195"/>
    <w:rsid w:val="00E96474"/>
    <w:rsid w:val="00EA073E"/>
    <w:rsid w:val="00EA74E3"/>
    <w:rsid w:val="00EA7D2F"/>
    <w:rsid w:val="00EB0BD2"/>
    <w:rsid w:val="00EB11DE"/>
    <w:rsid w:val="00EB47C5"/>
    <w:rsid w:val="00EB6851"/>
    <w:rsid w:val="00EC33E5"/>
    <w:rsid w:val="00EC3940"/>
    <w:rsid w:val="00EC4C95"/>
    <w:rsid w:val="00EC712E"/>
    <w:rsid w:val="00ED1517"/>
    <w:rsid w:val="00ED35F3"/>
    <w:rsid w:val="00EE1460"/>
    <w:rsid w:val="00EE15B2"/>
    <w:rsid w:val="00EE55BA"/>
    <w:rsid w:val="00EF1E88"/>
    <w:rsid w:val="00EF2428"/>
    <w:rsid w:val="00EF4E38"/>
    <w:rsid w:val="00F15189"/>
    <w:rsid w:val="00F15BF3"/>
    <w:rsid w:val="00F15E3F"/>
    <w:rsid w:val="00F229FD"/>
    <w:rsid w:val="00F26F8B"/>
    <w:rsid w:val="00F302E0"/>
    <w:rsid w:val="00F3192E"/>
    <w:rsid w:val="00F360AA"/>
    <w:rsid w:val="00F47FE2"/>
    <w:rsid w:val="00F55E07"/>
    <w:rsid w:val="00F658C6"/>
    <w:rsid w:val="00F72518"/>
    <w:rsid w:val="00F74593"/>
    <w:rsid w:val="00F75932"/>
    <w:rsid w:val="00F75DE5"/>
    <w:rsid w:val="00F766BC"/>
    <w:rsid w:val="00F80163"/>
    <w:rsid w:val="00F80996"/>
    <w:rsid w:val="00F81DCF"/>
    <w:rsid w:val="00F85F63"/>
    <w:rsid w:val="00F877F3"/>
    <w:rsid w:val="00F90DCC"/>
    <w:rsid w:val="00F910F8"/>
    <w:rsid w:val="00F91BD3"/>
    <w:rsid w:val="00F92EDB"/>
    <w:rsid w:val="00FA1612"/>
    <w:rsid w:val="00FA5AD0"/>
    <w:rsid w:val="00FA5D61"/>
    <w:rsid w:val="00FA71B2"/>
    <w:rsid w:val="00FB0584"/>
    <w:rsid w:val="00FB63CF"/>
    <w:rsid w:val="00FB719D"/>
    <w:rsid w:val="00FB7874"/>
    <w:rsid w:val="00FC77CF"/>
    <w:rsid w:val="00FE26AD"/>
    <w:rsid w:val="00FE4CFD"/>
    <w:rsid w:val="00FF0935"/>
    <w:rsid w:val="00FF39AA"/>
    <w:rsid w:val="00FF4675"/>
    <w:rsid w:val="00FF6FBB"/>
    <w:rsid w:val="00FF7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5]" strokecolor="none [3041]">
      <v:fill color="none [3205]"/>
      <v:stroke color="none [3041]" weight="3pt"/>
      <v:shadow on="t" type="perspective" color="none [1605]" opacity=".5" offset="1pt" offset2="-1pt"/>
      <o:colormru v:ext="edit" colors="#ff3d7f,#ff9e9d,#dad8a7,#e7e5c7,#8d9764,#a5ab81,#d6d9c5,#7ba79d"/>
    </o:shapedefaults>
    <o:shapelayout v:ext="edit">
      <o:idmap v:ext="edit" data="1"/>
    </o:shapelayout>
  </w:shapeDefaults>
  <w:decimalSymbol w:val="."/>
  <w:listSeparator w:val=","/>
  <w14:docId w14:val="42535769"/>
  <w15:docId w15:val="{AD248C3B-9837-43FB-A01C-EF8305F5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FB"/>
    <w:pPr>
      <w:tabs>
        <w:tab w:val="right" w:pos="6196"/>
      </w:tabs>
      <w:spacing w:after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E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A32C0"/>
    <w:rPr>
      <w:color w:val="0563C1" w:themeColor="hyperlink"/>
      <w:u w:val="single"/>
    </w:rPr>
  </w:style>
  <w:style w:type="paragraph" w:customStyle="1" w:styleId="PositionDegree">
    <w:name w:val="PositionDegree"/>
    <w:basedOn w:val="Normal"/>
    <w:qFormat/>
    <w:rsid w:val="00BF683D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DB36FB"/>
    <w:pPr>
      <w:numPr>
        <w:numId w:val="2"/>
      </w:numPr>
    </w:pPr>
  </w:style>
  <w:style w:type="paragraph" w:styleId="ListParagraph">
    <w:name w:val="List Paragraph"/>
    <w:basedOn w:val="Textwithleftborder"/>
    <w:uiPriority w:val="34"/>
    <w:qFormat/>
    <w:rsid w:val="00DB36FB"/>
    <w:pPr>
      <w:ind w:left="533"/>
    </w:pPr>
  </w:style>
  <w:style w:type="paragraph" w:customStyle="1" w:styleId="Subheading">
    <w:name w:val="Subheading"/>
    <w:basedOn w:val="Normal"/>
    <w:qFormat/>
    <w:rsid w:val="00013E24"/>
    <w:pPr>
      <w:tabs>
        <w:tab w:val="right" w:pos="6889"/>
      </w:tabs>
      <w:spacing w:before="40"/>
    </w:pPr>
    <w:rPr>
      <w:b/>
      <w:i/>
      <w:noProof/>
    </w:rPr>
  </w:style>
  <w:style w:type="paragraph" w:customStyle="1" w:styleId="GPA">
    <w:name w:val="GPA"/>
    <w:basedOn w:val="Normal"/>
    <w:qFormat/>
    <w:rsid w:val="00BF683D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282F07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087B8E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24692"/>
    <w:pPr>
      <w:spacing w:before="0"/>
    </w:pPr>
    <w:rPr>
      <w:b/>
      <w:color w:val="8D9764"/>
      <w:sz w:val="28"/>
      <w:szCs w:val="28"/>
    </w:rPr>
  </w:style>
  <w:style w:type="paragraph" w:customStyle="1" w:styleId="Name">
    <w:name w:val="Name"/>
    <w:basedOn w:val="Normal"/>
    <w:qFormat/>
    <w:rsid w:val="009F34E8"/>
    <w:rPr>
      <w:rFonts w:ascii="Mistral" w:hAnsi="Mistral"/>
      <w:b/>
      <w:sz w:val="44"/>
      <w:szCs w:val="44"/>
    </w:rPr>
  </w:style>
  <w:style w:type="paragraph" w:customStyle="1" w:styleId="ContactInfo">
    <w:name w:val="Contact Info"/>
    <w:basedOn w:val="Normal"/>
    <w:qFormat/>
    <w:rsid w:val="00F360AA"/>
    <w:pPr>
      <w:tabs>
        <w:tab w:val="left" w:pos="1008"/>
      </w:tabs>
      <w:spacing w:before="100"/>
    </w:pPr>
    <w:rPr>
      <w:sz w:val="20"/>
      <w:szCs w:val="20"/>
    </w:rPr>
  </w:style>
  <w:style w:type="paragraph" w:customStyle="1" w:styleId="Designation">
    <w:name w:val="Designation"/>
    <w:basedOn w:val="Normal"/>
    <w:qFormat/>
    <w:rsid w:val="009C0578"/>
    <w:rPr>
      <w:b/>
    </w:rPr>
  </w:style>
  <w:style w:type="paragraph" w:customStyle="1" w:styleId="Summary">
    <w:name w:val="Summary"/>
    <w:basedOn w:val="Normal"/>
    <w:qFormat/>
    <w:rsid w:val="009C0578"/>
    <w:pPr>
      <w:jc w:val="both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24692"/>
  </w:style>
  <w:style w:type="paragraph" w:styleId="Footer">
    <w:name w:val="footer"/>
    <w:basedOn w:val="Normal"/>
    <w:link w:val="Foot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24692"/>
  </w:style>
  <w:style w:type="paragraph" w:styleId="NoSpacing">
    <w:name w:val="No Spacing"/>
    <w:uiPriority w:val="1"/>
    <w:qFormat/>
    <w:rsid w:val="00CB1A38"/>
    <w:pPr>
      <w:spacing w:before="0" w:after="0"/>
    </w:pPr>
    <w:rPr>
      <w:rFonts w:asciiTheme="majorHAnsi" w:hAnsiTheme="majorHAnsi"/>
    </w:rPr>
  </w:style>
  <w:style w:type="character" w:customStyle="1" w:styleId="tgc">
    <w:name w:val="_tgc"/>
    <w:rsid w:val="00972197"/>
  </w:style>
  <w:style w:type="character" w:styleId="Mention">
    <w:name w:val="Mention"/>
    <w:basedOn w:val="DefaultParagraphFont"/>
    <w:uiPriority w:val="99"/>
    <w:semiHidden/>
    <w:unhideWhenUsed/>
    <w:rsid w:val="00F15189"/>
    <w:rPr>
      <w:color w:val="2B579A"/>
      <w:shd w:val="clear" w:color="auto" w:fill="E6E6E6"/>
    </w:rPr>
  </w:style>
  <w:style w:type="table" w:customStyle="1" w:styleId="Calendar1">
    <w:name w:val="Calendar 1"/>
    <w:basedOn w:val="TableNormal"/>
    <w:uiPriority w:val="99"/>
    <w:qFormat/>
    <w:rsid w:val="00870A1B"/>
    <w:pPr>
      <w:spacing w:before="0" w:after="0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424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digitaldadkc.github.io/Resum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mailto:raleighgroesbeck@gmail.com" TargetMode="External"/><Relationship Id="rId20" Type="http://schemas.openxmlformats.org/officeDocument/2006/relationships/hyperlink" Target="https://digitaldadkc.github.io/Resum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hyperlink" Target="mailto:raleighgroesbeck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2A3ED-1196-437D-A95F-4CF9D047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Raleigh Groesbeck</dc:creator>
  <cp:lastModifiedBy>Groesbeck, Raleigh</cp:lastModifiedBy>
  <cp:revision>88</cp:revision>
  <cp:lastPrinted>2019-06-05T12:02:00Z</cp:lastPrinted>
  <dcterms:created xsi:type="dcterms:W3CDTF">2019-04-10T10:45:00Z</dcterms:created>
  <dcterms:modified xsi:type="dcterms:W3CDTF">2020-03-19T17:44:00Z</dcterms:modified>
</cp:coreProperties>
</file>