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E394" w14:textId="4EDC3F88" w:rsidR="00DB275D" w:rsidRDefault="00F83456">
      <w:r>
        <w:t>NOVELTY FILE FOR PAPER</w:t>
      </w:r>
    </w:p>
    <w:p w14:paraId="2B7CC332" w14:textId="0E781F7A" w:rsidR="00F83456" w:rsidRPr="00F83456" w:rsidRDefault="00F83456">
      <w:pPr>
        <w:rPr>
          <w:i/>
          <w:iCs/>
        </w:rPr>
      </w:pPr>
      <w:r w:rsidRPr="00F83456">
        <w:rPr>
          <w:b/>
          <w:bCs/>
          <w:sz w:val="24"/>
          <w:szCs w:val="24"/>
        </w:rPr>
        <w:t>Solving Variational Inequalities and Cone Complementarity Problems in Non-Smooth Dynamics using the Alternating Direction Method of Multipliers</w:t>
      </w:r>
      <w:r>
        <w:rPr>
          <w:b/>
          <w:bCs/>
        </w:rPr>
        <w:br/>
      </w:r>
      <w:r w:rsidRPr="00F83456">
        <w:rPr>
          <w:i/>
          <w:iCs/>
        </w:rPr>
        <w:t xml:space="preserve">Alessandro Tasora, Simone </w:t>
      </w:r>
      <w:proofErr w:type="spellStart"/>
      <w:r w:rsidRPr="00F83456">
        <w:rPr>
          <w:i/>
          <w:iCs/>
        </w:rPr>
        <w:t>Benatti</w:t>
      </w:r>
      <w:proofErr w:type="spellEnd"/>
      <w:r w:rsidRPr="00F83456">
        <w:rPr>
          <w:i/>
          <w:iCs/>
        </w:rPr>
        <w:t xml:space="preserve">, Rinaldo </w:t>
      </w:r>
      <w:proofErr w:type="spellStart"/>
      <w:r w:rsidRPr="00F83456">
        <w:rPr>
          <w:i/>
          <w:iCs/>
        </w:rPr>
        <w:t>Garziera</w:t>
      </w:r>
      <w:proofErr w:type="spellEnd"/>
      <w:r>
        <w:rPr>
          <w:i/>
          <w:iCs/>
        </w:rPr>
        <w:br/>
      </w:r>
    </w:p>
    <w:p w14:paraId="59AC2B35" w14:textId="75A2D9A2" w:rsidR="00F83456" w:rsidRDefault="00F83456">
      <w:r>
        <w:t>submitted to IJNME on 28/12/2020</w:t>
      </w:r>
    </w:p>
    <w:p w14:paraId="3960BB1D" w14:textId="4EF709B2" w:rsidR="00F83456" w:rsidRDefault="00F83456"/>
    <w:p w14:paraId="60A77444" w14:textId="0FE1D8C1" w:rsidR="00F83456" w:rsidRDefault="00F83456">
      <w:r>
        <w:t>This proposed manuscript proposes some advancements over the state of the art:</w:t>
      </w:r>
    </w:p>
    <w:p w14:paraId="664524ED" w14:textId="5F334BF5" w:rsidR="00F83456" w:rsidRDefault="00F83456" w:rsidP="00F83456">
      <w:pPr>
        <w:pStyle w:val="ListParagraph"/>
        <w:numPr>
          <w:ilvl w:val="0"/>
          <w:numId w:val="1"/>
        </w:numPr>
      </w:pPr>
      <w:r>
        <w:t>an ADMM method is used to solve non-smooth dynamics</w:t>
      </w:r>
    </w:p>
    <w:p w14:paraId="4DF5F1EF" w14:textId="2E990051" w:rsidR="00F83456" w:rsidRDefault="00F83456" w:rsidP="00F83456">
      <w:pPr>
        <w:pStyle w:val="ListParagraph"/>
        <w:numPr>
          <w:ilvl w:val="0"/>
          <w:numId w:val="1"/>
        </w:numPr>
      </w:pPr>
      <w:r>
        <w:t>a custom form of the ADMM method is outlined, that leverages sparsity and aims at low computational complexity</w:t>
      </w:r>
    </w:p>
    <w:p w14:paraId="3EADDDA5" w14:textId="20224B0D" w:rsidR="00F83456" w:rsidRDefault="00F83456" w:rsidP="00F83456">
      <w:pPr>
        <w:pStyle w:val="ListParagraph"/>
        <w:numPr>
          <w:ilvl w:val="0"/>
          <w:numId w:val="1"/>
        </w:numPr>
      </w:pPr>
      <w:r>
        <w:t>a practical way for warm starting the method is proposed,</w:t>
      </w:r>
    </w:p>
    <w:p w14:paraId="06D716C8" w14:textId="20E01E77" w:rsidR="00F83456" w:rsidRDefault="00F83456" w:rsidP="00F83456">
      <w:pPr>
        <w:pStyle w:val="ListParagraph"/>
        <w:numPr>
          <w:ilvl w:val="0"/>
          <w:numId w:val="1"/>
        </w:numPr>
      </w:pPr>
      <w:r>
        <w:t>a diagonal preconditioning variant is proposed, with block-scaling for frictional contacts,</w:t>
      </w:r>
    </w:p>
    <w:p w14:paraId="50FD747A" w14:textId="7A4FA140" w:rsidR="00F83456" w:rsidRDefault="00F83456" w:rsidP="00F83456">
      <w:pPr>
        <w:pStyle w:val="ListParagraph"/>
        <w:numPr>
          <w:ilvl w:val="0"/>
          <w:numId w:val="1"/>
        </w:numPr>
      </w:pPr>
      <w:r>
        <w:t>different ADMM step adaption policies are evaluated,</w:t>
      </w:r>
    </w:p>
    <w:p w14:paraId="661CBED4" w14:textId="727E20DD" w:rsidR="00F83456" w:rsidRDefault="00F83456" w:rsidP="00F83456">
      <w:pPr>
        <w:pStyle w:val="ListParagraph"/>
        <w:numPr>
          <w:ilvl w:val="0"/>
          <w:numId w:val="1"/>
        </w:numPr>
      </w:pPr>
      <w:r>
        <w:t>application to cases with both rigid and flexible parts is tested, showing that it works up to extremely stiffness in finite elements and that it can handle large mass ratios – cases that are always difficult to handle in the field of non-smooth dynamics.</w:t>
      </w:r>
    </w:p>
    <w:p w14:paraId="1BA00990" w14:textId="77777777" w:rsidR="00F83456" w:rsidRDefault="00F83456" w:rsidP="00F83456"/>
    <w:p w14:paraId="6BBFC408" w14:textId="659BA1B1" w:rsidR="00F83456" w:rsidRDefault="00F83456" w:rsidP="00F83456">
      <w:r>
        <w:t>Best regards,</w:t>
      </w:r>
    </w:p>
    <w:p w14:paraId="1E96FA7A" w14:textId="2113DD29" w:rsidR="00F83456" w:rsidRDefault="00F83456" w:rsidP="00F83456"/>
    <w:p w14:paraId="12182246" w14:textId="1A3A6DDD" w:rsidR="00F83456" w:rsidRDefault="00F83456" w:rsidP="00F83456">
      <w:r>
        <w:t>Prof. Alessandro Tasora</w:t>
      </w:r>
    </w:p>
    <w:p w14:paraId="45215909" w14:textId="5495C18D" w:rsidR="00F83456" w:rsidRPr="00F83456" w:rsidRDefault="00F83456" w:rsidP="00F83456">
      <w:pPr>
        <w:spacing w:line="240" w:lineRule="auto"/>
        <w:rPr>
          <w:i/>
          <w:iCs/>
          <w:sz w:val="18"/>
          <w:szCs w:val="18"/>
        </w:rPr>
      </w:pPr>
      <w:r w:rsidRPr="00F83456">
        <w:rPr>
          <w:i/>
          <w:iCs/>
          <w:sz w:val="18"/>
          <w:szCs w:val="18"/>
        </w:rPr>
        <w:t>Department of Engineering and Architecture</w:t>
      </w:r>
      <w:r w:rsidRPr="00F83456">
        <w:rPr>
          <w:i/>
          <w:iCs/>
          <w:sz w:val="18"/>
          <w:szCs w:val="18"/>
        </w:rPr>
        <w:br/>
        <w:t>University of Parma, Italy</w:t>
      </w:r>
      <w:r w:rsidRPr="00F83456">
        <w:rPr>
          <w:i/>
          <w:iCs/>
          <w:sz w:val="18"/>
          <w:szCs w:val="18"/>
        </w:rPr>
        <w:br/>
        <w:t>alessandro.tasora@unipr.it</w:t>
      </w:r>
    </w:p>
    <w:p w14:paraId="12A42343" w14:textId="77777777" w:rsidR="00F83456" w:rsidRDefault="00F83456" w:rsidP="00F83456"/>
    <w:sectPr w:rsidR="00F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5E1C"/>
    <w:multiLevelType w:val="hybridMultilevel"/>
    <w:tmpl w:val="40F2D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6"/>
    <w:rsid w:val="00DB275D"/>
    <w:rsid w:val="00F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7E02"/>
  <w15:chartTrackingRefBased/>
  <w15:docId w15:val="{C94A28CD-6A4A-4A3D-BFEA-1330237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TASORA</dc:creator>
  <cp:keywords/>
  <dc:description/>
  <cp:lastModifiedBy>Alessandro TASORA</cp:lastModifiedBy>
  <cp:revision>1</cp:revision>
  <dcterms:created xsi:type="dcterms:W3CDTF">2020-12-28T15:38:00Z</dcterms:created>
  <dcterms:modified xsi:type="dcterms:W3CDTF">2020-12-28T15:49:00Z</dcterms:modified>
</cp:coreProperties>
</file>