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4E79"/>
          <w:sz w:val="40"/>
          <w:szCs w:val="40"/>
        </w:rPr>
        <w:t xml:space="preserve">TankID Dev — Task 001</w:t>
      </w:r>
    </w:p>
    <w:p>
      <w:pPr>
        <w:spacing w:after="80" w:before="0"/>
        <w:jc w:val="center"/>
      </w:pPr>
      <w:r>
        <w:rPr>
          <w:rFonts w:ascii="Arial" w:cs="Arial" w:eastAsia="Arial" w:hAnsi="Arial"/>
          <w:b/>
          <w:bCs/>
          <w:color w:val="2E74B5"/>
          <w:sz w:val="28"/>
          <w:szCs w:val="28"/>
        </w:rPr>
        <w:t xml:space="preserve">Database Schema Addendum v2</w:t>
      </w:r>
    </w:p>
    <w:p>
      <w:pPr>
        <w:spacing w:after="240" w:before="0"/>
        <w:jc w:val="center"/>
      </w:pPr>
      <w:r>
        <w:rPr>
          <w:rFonts w:ascii="Arial" w:cs="Arial" w:eastAsia="Arial" w:hAnsi="Arial"/>
          <w:color w:val="595959"/>
          <w:sz w:val="20"/>
          <w:szCs w:val="20"/>
        </w:rPr>
        <w:t xml:space="preserve">April 2026  |  Supersedes schema sections of Task 001 v1  |  Draft — Pending Jeff Feedback</w:t>
      </w:r>
    </w:p>
    <w:p>
      <w:pPr>
        <w:pBdr>
          <w:bottom w:val="single" w:color="1F4E79" w:sz="4" w:space="1"/>
        </w:pBdr>
        <w:spacing w:after="280" w:before="0"/>
      </w:pPr>
      <w:r>
        <w:t xml:space="preserve"/>
      </w:r>
    </w:p>
    <w:p>
      <w:pPr>
        <w:spacing w:after="160" w:before="320"/>
      </w:pPr>
      <w:r>
        <w:rPr>
          <w:rFonts w:ascii="Arial" w:cs="Arial" w:eastAsia="Arial" w:hAnsi="Arial"/>
          <w:b/>
          <w:bCs/>
          <w:color w:val="1F4E79"/>
          <w:sz w:val="28"/>
          <w:szCs w:val="28"/>
        </w:rPr>
        <w:t xml:space="preserve">Purpose of This Addendum</w:t>
      </w:r>
    </w:p>
    <w:p>
      <w:pPr>
        <w:spacing w:after="60" w:before="60"/>
      </w:pPr>
      <w:r>
        <w:rPr>
          <w:rFonts w:ascii="Arial" w:cs="Arial" w:eastAsia="Arial" w:hAnsi="Arial"/>
          <w:sz w:val="20"/>
          <w:szCs w:val="20"/>
        </w:rPr>
        <w:t xml:space="preserve">This addendum updates the TankID database schema defined in Task 001 v1. It incorporates decisions made during the Jeff status call (April 2026) and architectural decisions resolved in subsequent technical review. It does not replace Task 001 — it supersedes the schema sections only. All Fly.io setup, Doppler, and deployment steps in Task 001 remain unchanged.</w:t>
      </w:r>
    </w:p>
    <w:p>
      <w:pPr>
        <w:spacing w:after="60" w:before="60"/>
      </w:pPr>
      <w:r>
        <w:rPr>
          <w:rFonts w:ascii="Arial" w:cs="Arial" w:eastAsia="Arial" w:hAnsi="Arial"/>
          <w:sz w:val="20"/>
          <w:szCs w:val="20"/>
        </w:rPr>
        <w:t xml:space="preserve">A second revision of this addendum is expected once Jeff provides UST sample data, tank numbers, and the facility page sketch. Fields marked PENDING JEFF are confirmed required but their final shape depends on that data.</w:t>
      </w:r>
    </w:p>
    <w:p>
      <w:pPr>
        <w:spacing w:after="60" w:before="60"/>
      </w:pPr>
      <w:r>
        <w:t xml:space="preserve"/>
      </w:r>
    </w:p>
    <w:p>
      <w:pPr>
        <w:spacing w:after="160" w:before="320"/>
      </w:pPr>
      <w:r>
        <w:rPr>
          <w:rFonts w:ascii="Arial" w:cs="Arial" w:eastAsia="Arial" w:hAnsi="Arial"/>
          <w:b/>
          <w:bCs/>
          <w:color w:val="1F4E79"/>
          <w:sz w:val="28"/>
          <w:szCs w:val="28"/>
        </w:rPr>
        <w:t xml:space="preserve">1.  Summary of Changes vs Task 001 v1</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2980"/>
        <w:gridCol w:w="2980"/>
      </w:tblGrid>
      <w:tr>
        <w:tc>
          <w:tcPr>
            <w:tcW w:type="dxa" w:w="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Area</w:t>
            </w:r>
          </w:p>
        </w:tc>
        <w:tc>
          <w:tcPr>
            <w:tcW w:type="dxa" w:w="29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v1 (original)</w:t>
            </w:r>
          </w:p>
        </w:tc>
        <w:tc>
          <w:tcPr>
            <w:tcW w:type="dxa" w:w="29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v2 (this addendum)</w:t>
            </w:r>
          </w:p>
        </w:tc>
      </w:tr>
      <w:tr>
        <w:tc>
          <w:tcPr>
            <w:tcW w:type="dxa" w:w="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8"/>
                <w:szCs w:val="18"/>
              </w:rPr>
              <w:t xml:space="preserve">1</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facilities table</w:t>
            </w:r>
          </w:p>
        </w:tc>
        <w:tc>
          <w:tcPr>
            <w:tcW w:type="dxa" w:w="2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Single facility_id integer + state char(2)</w:t>
            </w:r>
          </w:p>
        </w:tc>
        <w:tc>
          <w:tcPr>
            <w:tcW w:type="dxa" w:w="29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18"/>
                <w:szCs w:val="18"/>
              </w:rPr>
              <w:t xml:space="preserve">Composite key: state_code + state_facility_id VARCHAR. Plus two optional ID columns.</w:t>
            </w:r>
          </w:p>
        </w:tc>
      </w:tr>
      <w:tr>
        <w:tc>
          <w:tcPr>
            <w:tcW w:type="dxa" w:w="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8"/>
                <w:szCs w:val="18"/>
              </w:rPr>
              <w:t xml:space="preserve">2</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Tank identifier</w:t>
            </w:r>
          </w:p>
        </w:tc>
        <w:tc>
          <w:tcPr>
            <w:tcW w:type="dxa" w:w="2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Single tank_number integer</w:t>
            </w:r>
          </w:p>
        </w:tc>
        <w:tc>
          <w:tcPr>
            <w:tcW w:type="dxa" w:w="29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18"/>
                <w:szCs w:val="18"/>
              </w:rPr>
              <w:t xml:space="preserve">Three separate ID columns: state_tank_id, facility_tank_id, installer_tank_id — all nullable VARCHAR.</w:t>
            </w:r>
          </w:p>
        </w:tc>
      </w:tr>
      <w:tr>
        <w:tc>
          <w:tcPr>
            <w:tcW w:type="dxa" w:w="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8"/>
                <w:szCs w:val="18"/>
              </w:rPr>
              <w:t xml:space="preserve">3</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site_locations table</w:t>
            </w:r>
          </w:p>
        </w:tc>
        <w:tc>
          <w:tcPr>
            <w:tcW w:type="dxa" w:w="2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Not present</w:t>
            </w:r>
          </w:p>
        </w:tc>
        <w:tc>
          <w:tcPr>
            <w:tcW w:type="dxa" w:w="29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18"/>
                <w:szCs w:val="18"/>
              </w:rPr>
              <w:t xml:space="preserve">New table. Child of facilities. Represents named sub-sites within a facility (e.g. Whiskey Charlie North Fueling).</w:t>
            </w:r>
          </w:p>
        </w:tc>
      </w:tr>
      <w:tr>
        <w:tc>
          <w:tcPr>
            <w:tcW w:type="dxa" w:w="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8"/>
                <w:szCs w:val="18"/>
              </w:rPr>
              <w:t xml:space="preserve">4</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tank_type field</w:t>
            </w:r>
          </w:p>
        </w:tc>
        <w:tc>
          <w:tcPr>
            <w:tcW w:type="dxa" w:w="2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Not present</w:t>
            </w:r>
          </w:p>
        </w:tc>
        <w:tc>
          <w:tcPr>
            <w:tcW w:type="dxa" w:w="29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18"/>
                <w:szCs w:val="18"/>
              </w:rPr>
              <w:t xml:space="preserve">New field on tanks. AST or UST. Drives conditional display of UST-only fields.</w:t>
            </w:r>
          </w:p>
        </w:tc>
      </w:tr>
      <w:tr>
        <w:tc>
          <w:tcPr>
            <w:tcW w:type="dxa" w:w="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8"/>
                <w:szCs w:val="18"/>
              </w:rPr>
              <w:t xml:space="preserve">5</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tank_subtype field</w:t>
            </w:r>
          </w:p>
        </w:tc>
        <w:tc>
          <w:tcPr>
            <w:tcW w:type="dxa" w:w="2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Not present</w:t>
            </w:r>
          </w:p>
        </w:tc>
        <w:tc>
          <w:tcPr>
            <w:tcW w:type="dxa" w:w="29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18"/>
                <w:szCs w:val="18"/>
              </w:rPr>
              <w:t xml:space="preserve">New field on tanks. Values: fuel_storage, death_tank, oil_water_separator.</w:t>
            </w:r>
          </w:p>
        </w:tc>
      </w:tr>
      <w:tr>
        <w:tc>
          <w:tcPr>
            <w:tcW w:type="dxa" w:w="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8"/>
                <w:szCs w:val="18"/>
              </w:rPr>
              <w:t xml:space="preserve">6</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documents table</w:t>
            </w:r>
          </w:p>
        </w:tc>
        <w:tc>
          <w:tcPr>
            <w:tcW w:type="dxa" w:w="2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file_url TEXT on tank record. PDF stored as blob in DB.</w:t>
            </w:r>
          </w:p>
        </w:tc>
        <w:tc>
          <w:tcPr>
            <w:tcW w:type="dxa" w:w="29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18"/>
                <w:szCs w:val="18"/>
              </w:rPr>
              <w:t xml:space="preserve">Separate tank_documents table. PDF stored in Cloudflare R2. DB stores storage_key only. doc_type enum expanded.</w:t>
            </w:r>
          </w:p>
        </w:tc>
      </w:tr>
      <w:tr>
        <w:tc>
          <w:tcPr>
            <w:tcW w:type="dxa" w:w="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8"/>
                <w:szCs w:val="18"/>
              </w:rPr>
              <w:t xml:space="preserve">7</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last_inspection_date</w:t>
            </w:r>
          </w:p>
        </w:tc>
        <w:tc>
          <w:tcPr>
            <w:tcW w:type="dxa" w:w="2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Not present</w:t>
            </w:r>
          </w:p>
        </w:tc>
        <w:tc>
          <w:tcPr>
            <w:tcW w:type="dxa" w:w="29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18"/>
                <w:szCs w:val="18"/>
              </w:rPr>
              <w:t xml:space="preserve">New field on tanks. Read-only for POC. Admin-updated manually.</w:t>
            </w:r>
          </w:p>
        </w:tc>
      </w:tr>
      <w:tr>
        <w:tc>
          <w:tcPr>
            <w:tcW w:type="dxa" w:w="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8"/>
                <w:szCs w:val="18"/>
              </w:rPr>
              <w:t xml:space="preserve">8</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tanks parent</w:t>
            </w:r>
          </w:p>
        </w:tc>
        <w:tc>
          <w:tcPr>
            <w:tcW w:type="dxa" w:w="2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tanks.facility_id → facilities</w:t>
            </w:r>
          </w:p>
        </w:tc>
        <w:tc>
          <w:tcPr>
            <w:tcW w:type="dxa" w:w="29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18"/>
                <w:szCs w:val="18"/>
              </w:rPr>
              <w:t xml:space="preserve">tanks.site_location_id → site_locations → facilities. Tanks always belong to a site_location.</w:t>
            </w:r>
          </w:p>
        </w:tc>
      </w:tr>
    </w:tbl>
    <w:p>
      <w:pPr>
        <w:spacing w:after="60" w:before="60"/>
      </w:pPr>
      <w:r>
        <w:t xml:space="preserve"/>
      </w:r>
    </w:p>
    <w:p>
      <w:pPr>
        <w:spacing w:after="160" w:before="320"/>
      </w:pPr>
      <w:r>
        <w:rPr>
          <w:rFonts w:ascii="Arial" w:cs="Arial" w:eastAsia="Arial" w:hAnsi="Arial"/>
          <w:b/>
          <w:bCs/>
          <w:color w:val="1F4E79"/>
          <w:sz w:val="28"/>
          <w:szCs w:val="28"/>
        </w:rPr>
        <w:t xml:space="preserve">2.  Updated Schema — facilities Table</w:t>
      </w:r>
    </w:p>
    <w:p>
      <w:pPr>
        <w:spacing w:after="60" w:before="60"/>
      </w:pPr>
      <w:r>
        <w:rPr>
          <w:rFonts w:ascii="Arial" w:cs="Arial" w:eastAsia="Arial" w:hAnsi="Arial"/>
          <w:sz w:val="20"/>
          <w:szCs w:val="20"/>
        </w:rPr>
        <w:t xml:space="preserve">The facilities table gains a composite unique key on (state_code, state_facility_id). This resolves the multi-state collision problem — Colorado 1643 and Texas 1643 are distinct records. Three facility ID columns are stored: the state-assigned ID, the client's internal ID, and the installer's ID. Only state_facility_id + state_code are required. The other two are nullable.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5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W w:type="dxa" w:w="4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UUID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Primary key. gen_random_uuid(). Never sequential.</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state_code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CHAR(2)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45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18"/>
                <w:szCs w:val="18"/>
              </w:rPr>
              <w:t xml:space="preserve">NEW. Two-letter state abbreviation. CO, TX, NV etc. Part of composite unique key.</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state_facility_id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VARCHAR(50)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45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18"/>
                <w:szCs w:val="18"/>
              </w:rPr>
              <w:t xml:space="preserve">NEW. Replaces old integer facility_id. State-assigned. VARCHAR to support alphanumeric IDs (California etc). Part of composite unique key.</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client_facility_id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VARCHAR(50)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w:t>
            </w:r>
          </w:p>
        </w:tc>
        <w:tc>
          <w:tcPr>
            <w:tcW w:type="dxa" w:w="45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18"/>
                <w:szCs w:val="18"/>
              </w:rPr>
              <w:t xml:space="preserve">NEW. Facility owner's internal ID. How their own staff refers to the site. Nullable.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installer_facility_id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VARCHAR(50)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w:t>
            </w:r>
          </w:p>
        </w:tc>
        <w:tc>
          <w:tcPr>
            <w:tcW w:type="dxa" w:w="45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18"/>
                <w:szCs w:val="18"/>
              </w:rPr>
              <w:t xml:space="preserve">NEW. ID assigned by UST installer at time of install. Nullable. Not universal.</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name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VARCHAR(255)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Facility display name. e.g. Denver International Airport.</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address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VARCHAR(255)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Street address. Unchanged.</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city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VARCHAR(100)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Unchanged.</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state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CHAR(2)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Physical state of the facility address. Same as state_code in most cases. Kept separate for clarity.</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zip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VARCHAR(10)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Unchanged.</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facility_type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VARCHAR(50)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Unchanged. e.g. airport, gas_station, fleet.</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owner_name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VARCHAR(255)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Unchanged.</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created_at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TIMESTAMPTZ</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AUTO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DEFAULT NOW(). Unchanged.</w:t>
            </w:r>
          </w:p>
        </w:tc>
      </w:tr>
    </w:tbl>
    <w:p>
      <w:pPr>
        <w:spacing w:after="60" w:before="60"/>
      </w:pPr>
      <w:r>
        <w:t xml:space="preserve"/>
      </w:r>
    </w:p>
    <w:p>
      <w:pPr>
        <w:spacing w:after="80" w:before="160"/>
      </w:pPr>
      <w:r>
        <w:rPr>
          <w:rFonts w:ascii="Arial" w:cs="Arial" w:eastAsia="Arial" w:hAnsi="Arial"/>
          <w:b/>
          <w:bCs/>
          <w:color w:val="595959"/>
          <w:sz w:val="20"/>
          <w:szCs w:val="20"/>
        </w:rPr>
        <w:t xml:space="preserve">SQL — facilities table</w:t>
      </w:r>
    </w:p>
    <w:p>
      <w:pPr>
        <w:spacing w:after="40" w:before="40"/>
      </w:pPr>
      <w:r>
        <w:rPr>
          <w:rFonts w:ascii="Courier New" w:cs="Courier New" w:eastAsia="Courier New" w:hAnsi="Courier New"/>
          <w:color w:val="1F4E79"/>
          <w:sz w:val="18"/>
          <w:szCs w:val="18"/>
        </w:rPr>
        <w:t xml:space="preserve">CREATE TABLE IF NOT EXISTS facilities (</w:t>
      </w:r>
    </w:p>
    <w:p>
      <w:pPr>
        <w:spacing w:after="40" w:before="40"/>
      </w:pPr>
      <w:r>
        <w:rPr>
          <w:rFonts w:ascii="Courier New" w:cs="Courier New" w:eastAsia="Courier New" w:hAnsi="Courier New"/>
          <w:color w:val="1F4E79"/>
          <w:sz w:val="18"/>
          <w:szCs w:val="18"/>
        </w:rPr>
        <w:t xml:space="preserve">  id                   UUID         PRIMARY KEY DEFAULT gen_random_uuid(),</w:t>
      </w:r>
    </w:p>
    <w:p>
      <w:pPr>
        <w:spacing w:after="40" w:before="40"/>
      </w:pPr>
      <w:r>
        <w:rPr>
          <w:rFonts w:ascii="Courier New" w:cs="Courier New" w:eastAsia="Courier New" w:hAnsi="Courier New"/>
          <w:color w:val="1F4E79"/>
          <w:sz w:val="18"/>
          <w:szCs w:val="18"/>
        </w:rPr>
        <w:t xml:space="preserve">  state_code           CHAR(2)      NOT NULL,</w:t>
      </w:r>
    </w:p>
    <w:p>
      <w:pPr>
        <w:spacing w:after="40" w:before="40"/>
      </w:pPr>
      <w:r>
        <w:rPr>
          <w:rFonts w:ascii="Courier New" w:cs="Courier New" w:eastAsia="Courier New" w:hAnsi="Courier New"/>
          <w:color w:val="1F4E79"/>
          <w:sz w:val="18"/>
          <w:szCs w:val="18"/>
        </w:rPr>
        <w:t xml:space="preserve">  state_facility_id    VARCHAR(50)  NOT NULL,</w:t>
      </w:r>
    </w:p>
    <w:p>
      <w:pPr>
        <w:spacing w:after="40" w:before="40"/>
      </w:pPr>
      <w:r>
        <w:rPr>
          <w:rFonts w:ascii="Courier New" w:cs="Courier New" w:eastAsia="Courier New" w:hAnsi="Courier New"/>
          <w:color w:val="1F4E79"/>
          <w:sz w:val="18"/>
          <w:szCs w:val="18"/>
        </w:rPr>
        <w:t xml:space="preserve">  client_facility_id   VARCHAR(50),</w:t>
      </w:r>
    </w:p>
    <w:p>
      <w:pPr>
        <w:spacing w:after="40" w:before="40"/>
      </w:pPr>
      <w:r>
        <w:rPr>
          <w:rFonts w:ascii="Courier New" w:cs="Courier New" w:eastAsia="Courier New" w:hAnsi="Courier New"/>
          <w:color w:val="1F4E79"/>
          <w:sz w:val="18"/>
          <w:szCs w:val="18"/>
        </w:rPr>
        <w:t xml:space="preserve">  installer_facility_id VARCHAR(50),</w:t>
      </w:r>
    </w:p>
    <w:p>
      <w:pPr>
        <w:spacing w:after="40" w:before="40"/>
      </w:pPr>
      <w:r>
        <w:rPr>
          <w:rFonts w:ascii="Courier New" w:cs="Courier New" w:eastAsia="Courier New" w:hAnsi="Courier New"/>
          <w:color w:val="1F4E79"/>
          <w:sz w:val="18"/>
          <w:szCs w:val="18"/>
        </w:rPr>
        <w:t xml:space="preserve">  name                 VARCHAR(255),</w:t>
      </w:r>
    </w:p>
    <w:p>
      <w:pPr>
        <w:spacing w:after="40" w:before="40"/>
      </w:pPr>
      <w:r>
        <w:rPr>
          <w:rFonts w:ascii="Courier New" w:cs="Courier New" w:eastAsia="Courier New" w:hAnsi="Courier New"/>
          <w:color w:val="1F4E79"/>
          <w:sz w:val="18"/>
          <w:szCs w:val="18"/>
        </w:rPr>
        <w:t xml:space="preserve">  address              VARCHAR(255) NOT NULL,</w:t>
      </w:r>
    </w:p>
    <w:p>
      <w:pPr>
        <w:spacing w:after="40" w:before="40"/>
      </w:pPr>
      <w:r>
        <w:rPr>
          <w:rFonts w:ascii="Courier New" w:cs="Courier New" w:eastAsia="Courier New" w:hAnsi="Courier New"/>
          <w:color w:val="1F4E79"/>
          <w:sz w:val="18"/>
          <w:szCs w:val="18"/>
        </w:rPr>
        <w:t xml:space="preserve">  city                 VARCHAR(100) NOT NULL,</w:t>
      </w:r>
    </w:p>
    <w:p>
      <w:pPr>
        <w:spacing w:after="40" w:before="40"/>
      </w:pPr>
      <w:r>
        <w:rPr>
          <w:rFonts w:ascii="Courier New" w:cs="Courier New" w:eastAsia="Courier New" w:hAnsi="Courier New"/>
          <w:color w:val="1F4E79"/>
          <w:sz w:val="18"/>
          <w:szCs w:val="18"/>
        </w:rPr>
        <w:t xml:space="preserve">  state                CHAR(2)      NOT NULL,</w:t>
      </w:r>
    </w:p>
    <w:p>
      <w:pPr>
        <w:spacing w:after="40" w:before="40"/>
      </w:pPr>
      <w:r>
        <w:rPr>
          <w:rFonts w:ascii="Courier New" w:cs="Courier New" w:eastAsia="Courier New" w:hAnsi="Courier New"/>
          <w:color w:val="1F4E79"/>
          <w:sz w:val="18"/>
          <w:szCs w:val="18"/>
        </w:rPr>
        <w:t xml:space="preserve">  zip                  VARCHAR(10),</w:t>
      </w:r>
    </w:p>
    <w:p>
      <w:pPr>
        <w:spacing w:after="40" w:before="40"/>
      </w:pPr>
      <w:r>
        <w:rPr>
          <w:rFonts w:ascii="Courier New" w:cs="Courier New" w:eastAsia="Courier New" w:hAnsi="Courier New"/>
          <w:color w:val="1F4E79"/>
          <w:sz w:val="18"/>
          <w:szCs w:val="18"/>
        </w:rPr>
        <w:t xml:space="preserve">  county               VARCHAR(100),</w:t>
      </w:r>
    </w:p>
    <w:p>
      <w:pPr>
        <w:spacing w:after="40" w:before="40"/>
      </w:pPr>
      <w:r>
        <w:rPr>
          <w:rFonts w:ascii="Courier New" w:cs="Courier New" w:eastAsia="Courier New" w:hAnsi="Courier New"/>
          <w:color w:val="1F4E79"/>
          <w:sz w:val="18"/>
          <w:szCs w:val="18"/>
        </w:rPr>
        <w:t xml:space="preserve">  facility_type        VARCHAR(50),</w:t>
      </w:r>
    </w:p>
    <w:p>
      <w:pPr>
        <w:spacing w:after="40" w:before="40"/>
      </w:pPr>
      <w:r>
        <w:rPr>
          <w:rFonts w:ascii="Courier New" w:cs="Courier New" w:eastAsia="Courier New" w:hAnsi="Courier New"/>
          <w:color w:val="1F4E79"/>
          <w:sz w:val="18"/>
          <w:szCs w:val="18"/>
        </w:rPr>
        <w:t xml:space="preserve">  owner_name           VARCHAR(255),</w:t>
      </w:r>
    </w:p>
    <w:p>
      <w:pPr>
        <w:spacing w:after="40" w:before="40"/>
      </w:pPr>
      <w:r>
        <w:rPr>
          <w:rFonts w:ascii="Courier New" w:cs="Courier New" w:eastAsia="Courier New" w:hAnsi="Courier New"/>
          <w:color w:val="1F4E79"/>
          <w:sz w:val="18"/>
          <w:szCs w:val="18"/>
        </w:rPr>
        <w:t xml:space="preserve">  created_at           TIMESTAMPTZ  DEFAULT NOW(),</w:t>
      </w:r>
    </w:p>
    <w:p>
      <w:pPr>
        <w:spacing w:after="40" w:before="40"/>
      </w:pPr>
      <w:r>
        <w:rPr>
          <w:rFonts w:ascii="Courier New" w:cs="Courier New" w:eastAsia="Courier New" w:hAnsi="Courier New"/>
          <w:color w:val="1F4E79"/>
          <w:sz w:val="18"/>
          <w:szCs w:val="18"/>
        </w:rPr>
        <w:t xml:space="preserve">  UNIQUE (state_code, state_facility_id)</w:t>
      </w:r>
    </w:p>
    <w:p>
      <w:pPr>
        <w:spacing w:after="40" w:before="40"/>
      </w:pPr>
      <w:r>
        <w:rPr>
          <w:rFonts w:ascii="Courier New" w:cs="Courier New" w:eastAsia="Courier New" w:hAnsi="Courier New"/>
          <w:color w:val="1F4E79"/>
          <w:sz w:val="18"/>
          <w:szCs w:val="18"/>
        </w:rPr>
        <w:t xml:space="preserve">);</w:t>
      </w:r>
    </w:p>
    <w:p>
      <w:pPr>
        <w:spacing w:after="60" w:before="60"/>
      </w:pPr>
      <w:r>
        <w:t xml:space="preserve"/>
      </w:r>
    </w:p>
    <w:p>
      <w:pPr>
        <w:spacing w:after="80" w:before="160"/>
      </w:pPr>
      <w:r>
        <w:rPr>
          <w:rFonts w:ascii="Arial" w:cs="Arial" w:eastAsia="Arial" w:hAnsi="Arial"/>
          <w:b/>
          <w:bCs/>
          <w:color w:val="595959"/>
          <w:sz w:val="20"/>
          <w:szCs w:val="20"/>
        </w:rPr>
        <w:t xml:space="preserve">Indexes — facilities</w:t>
      </w:r>
    </w:p>
    <w:p>
      <w:pPr>
        <w:spacing w:after="40" w:before="40"/>
      </w:pPr>
      <w:r>
        <w:rPr>
          <w:rFonts w:ascii="Courier New" w:cs="Courier New" w:eastAsia="Courier New" w:hAnsi="Courier New"/>
          <w:color w:val="1F4E79"/>
          <w:sz w:val="18"/>
          <w:szCs w:val="18"/>
        </w:rPr>
        <w:t xml:space="preserve">CREATE INDEX IF NOT EXISTS idx_facilities_state_facility</w:t>
      </w:r>
    </w:p>
    <w:p>
      <w:pPr>
        <w:spacing w:after="40" w:before="40"/>
      </w:pPr>
      <w:r>
        <w:rPr>
          <w:rFonts w:ascii="Courier New" w:cs="Courier New" w:eastAsia="Courier New" w:hAnsi="Courier New"/>
          <w:color w:val="1F4E79"/>
          <w:sz w:val="18"/>
          <w:szCs w:val="18"/>
        </w:rPr>
        <w:t xml:space="preserve">  ON facilities(state_code, state_facility_id);</w:t>
      </w:r>
    </w:p>
    <w:p>
      <w:pPr>
        <w:spacing w:after="60" w:before="60"/>
      </w:pPr>
      <w:r>
        <w:t xml:space="preserve"/>
      </w:r>
    </w:p>
    <w:p>
      <w:pPr>
        <w:spacing w:after="40" w:before="40"/>
      </w:pPr>
      <w:r>
        <w:rPr>
          <w:rFonts w:ascii="Courier New" w:cs="Courier New" w:eastAsia="Courier New" w:hAnsi="Courier New"/>
          <w:color w:val="1F4E79"/>
          <w:sz w:val="18"/>
          <w:szCs w:val="18"/>
        </w:rPr>
        <w:t xml:space="preserve">CREATE INDEX IF NOT EXISTS idx_facilities_client_id</w:t>
      </w:r>
    </w:p>
    <w:p>
      <w:pPr>
        <w:spacing w:after="40" w:before="40"/>
      </w:pPr>
      <w:r>
        <w:rPr>
          <w:rFonts w:ascii="Courier New" w:cs="Courier New" w:eastAsia="Courier New" w:hAnsi="Courier New"/>
          <w:color w:val="1F4E79"/>
          <w:sz w:val="18"/>
          <w:szCs w:val="18"/>
        </w:rPr>
        <w:t xml:space="preserve">  ON facilities(client_facility_id);</w:t>
      </w:r>
    </w:p>
    <w:p>
      <w:pPr>
        <w:spacing w:after="60" w:before="60"/>
      </w:pPr>
      <w:r>
        <w:t xml:space="preserve"/>
      </w:r>
    </w:p>
    <w:p>
      <w:pPr>
        <w:spacing w:after="40" w:before="40"/>
      </w:pPr>
      <w:r>
        <w:rPr>
          <w:rFonts w:ascii="Courier New" w:cs="Courier New" w:eastAsia="Courier New" w:hAnsi="Courier New"/>
          <w:color w:val="1F4E79"/>
          <w:sz w:val="18"/>
          <w:szCs w:val="18"/>
        </w:rPr>
        <w:t xml:space="preserve">CREATE INDEX IF NOT EXISTS idx_facilities_installer_id</w:t>
      </w:r>
    </w:p>
    <w:p>
      <w:pPr>
        <w:spacing w:after="40" w:before="40"/>
      </w:pPr>
      <w:r>
        <w:rPr>
          <w:rFonts w:ascii="Courier New" w:cs="Courier New" w:eastAsia="Courier New" w:hAnsi="Courier New"/>
          <w:color w:val="1F4E79"/>
          <w:sz w:val="18"/>
          <w:szCs w:val="18"/>
        </w:rPr>
        <w:t xml:space="preserve">  ON facilities(installer_facility_id);</w:t>
      </w:r>
    </w:p>
    <w:p>
      <w:pPr>
        <w:spacing w:after="60" w:before="60"/>
      </w:pPr>
      <w:r>
        <w:t xml:space="preserve"/>
      </w:r>
    </w:p>
    <w:p>
      <w:pPr>
        <w:spacing w:after="60" w:before="60"/>
      </w:pPr>
      <w:r>
        <w:rPr>
          <w:rFonts w:ascii="Arial" w:cs="Arial" w:eastAsia="Arial" w:hAnsi="Arial"/>
          <w:i/>
          <w:iCs/>
          <w:color w:val="595959"/>
          <w:sz w:val="18"/>
          <w:szCs w:val="18"/>
        </w:rPr>
        <w:t xml:space="preserve">Note: All three ID columns are indexed to support the multi-source lookup on the front page — a tech may know any one of the three IDs.</w:t>
      </w:r>
    </w:p>
    <w:p>
      <w:pPr>
        <w:spacing w:after="60" w:before="60"/>
      </w:pPr>
      <w:r>
        <w:t xml:space="preserve"/>
      </w:r>
    </w:p>
    <w:p>
      <w:pPr>
        <w:spacing w:after="160" w:before="320"/>
      </w:pPr>
      <w:r>
        <w:rPr>
          <w:rFonts w:ascii="Arial" w:cs="Arial" w:eastAsia="Arial" w:hAnsi="Arial"/>
          <w:b/>
          <w:bCs/>
          <w:color w:val="1F4E79"/>
          <w:sz w:val="28"/>
          <w:szCs w:val="28"/>
        </w:rPr>
        <w:t xml:space="preserve">3.  New Table — site_locations</w:t>
      </w:r>
    </w:p>
    <w:p>
      <w:pPr>
        <w:spacing w:after="60" w:before="60"/>
      </w:pPr>
      <w:r>
        <w:rPr>
          <w:rFonts w:ascii="Arial" w:cs="Arial" w:eastAsia="Arial" w:hAnsi="Arial"/>
          <w:sz w:val="20"/>
          <w:szCs w:val="20"/>
        </w:rPr>
        <w:t xml:space="preserve">The site_locations table is new. It represents named operational sub-areas within a facility that the facility owner recognizes but the state regulator does not. At Denver International Airport (1643) these include Whiskey Charlie North Fueling, Tower Road Fueling, and South Maintenance Center. Each sub-site gets its own QR code. Tanks belong to a site_location, not directly to a facility.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5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W w:type="dxa" w:w="4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UUID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Primary key. gen_random_uuid().</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facility_id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UUID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Foreign key → facilities.id.</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site_name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VARCHAR(255)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Client-assigned name. e.g. Whiskey Charlie North Fueling. If a facility has only one site, name matches facility name.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site_code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VARCHAR(50)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Short client code if used. e.g. WC, TR, SMC. Nullable.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description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TEXT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Optional notes about this sub-site location.</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created_at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TIMESTAMPTZ</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AUTO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DEFAULT NOW().</w:t>
            </w:r>
          </w:p>
        </w:tc>
      </w:tr>
    </w:tbl>
    <w:p>
      <w:pPr>
        <w:spacing w:after="60" w:before="60"/>
      </w:pPr>
      <w:r>
        <w:t xml:space="preserve"/>
      </w:r>
    </w:p>
    <w:p>
      <w:pPr>
        <w:spacing w:after="80" w:before="160"/>
      </w:pPr>
      <w:r>
        <w:rPr>
          <w:rFonts w:ascii="Arial" w:cs="Arial" w:eastAsia="Arial" w:hAnsi="Arial"/>
          <w:b/>
          <w:bCs/>
          <w:color w:val="595959"/>
          <w:sz w:val="20"/>
          <w:szCs w:val="20"/>
        </w:rPr>
        <w:t xml:space="preserve">SQL — site_locations table</w:t>
      </w:r>
    </w:p>
    <w:p>
      <w:pPr>
        <w:spacing w:after="40" w:before="40"/>
      </w:pPr>
      <w:r>
        <w:rPr>
          <w:rFonts w:ascii="Courier New" w:cs="Courier New" w:eastAsia="Courier New" w:hAnsi="Courier New"/>
          <w:color w:val="1F4E79"/>
          <w:sz w:val="18"/>
          <w:szCs w:val="18"/>
        </w:rPr>
        <w:t xml:space="preserve">CREATE TABLE IF NOT EXISTS site_locations (</w:t>
      </w:r>
    </w:p>
    <w:p>
      <w:pPr>
        <w:spacing w:after="40" w:before="40"/>
      </w:pPr>
      <w:r>
        <w:rPr>
          <w:rFonts w:ascii="Courier New" w:cs="Courier New" w:eastAsia="Courier New" w:hAnsi="Courier New"/>
          <w:color w:val="1F4E79"/>
          <w:sz w:val="18"/>
          <w:szCs w:val="18"/>
        </w:rPr>
        <w:t xml:space="preserve">  id           UUID         PRIMARY KEY DEFAULT gen_random_uuid(),</w:t>
      </w:r>
    </w:p>
    <w:p>
      <w:pPr>
        <w:spacing w:after="40" w:before="40"/>
      </w:pPr>
      <w:r>
        <w:rPr>
          <w:rFonts w:ascii="Courier New" w:cs="Courier New" w:eastAsia="Courier New" w:hAnsi="Courier New"/>
          <w:color w:val="1F4E79"/>
          <w:sz w:val="18"/>
          <w:szCs w:val="18"/>
        </w:rPr>
        <w:t xml:space="preserve">  facility_id  UUID         NOT NULL REFERENCES facilities(id),</w:t>
      </w:r>
    </w:p>
    <w:p>
      <w:pPr>
        <w:spacing w:after="40" w:before="40"/>
      </w:pPr>
      <w:r>
        <w:rPr>
          <w:rFonts w:ascii="Courier New" w:cs="Courier New" w:eastAsia="Courier New" w:hAnsi="Courier New"/>
          <w:color w:val="1F4E79"/>
          <w:sz w:val="18"/>
          <w:szCs w:val="18"/>
        </w:rPr>
        <w:t xml:space="preserve">  site_name    VARCHAR(255) NOT NULL,</w:t>
      </w:r>
    </w:p>
    <w:p>
      <w:pPr>
        <w:spacing w:after="40" w:before="40"/>
      </w:pPr>
      <w:r>
        <w:rPr>
          <w:rFonts w:ascii="Courier New" w:cs="Courier New" w:eastAsia="Courier New" w:hAnsi="Courier New"/>
          <w:color w:val="1F4E79"/>
          <w:sz w:val="18"/>
          <w:szCs w:val="18"/>
        </w:rPr>
        <w:t xml:space="preserve">  site_code    VARCHAR(50),</w:t>
      </w:r>
    </w:p>
    <w:p>
      <w:pPr>
        <w:spacing w:after="40" w:before="40"/>
      </w:pPr>
      <w:r>
        <w:rPr>
          <w:rFonts w:ascii="Courier New" w:cs="Courier New" w:eastAsia="Courier New" w:hAnsi="Courier New"/>
          <w:color w:val="1F4E79"/>
          <w:sz w:val="18"/>
          <w:szCs w:val="18"/>
        </w:rPr>
        <w:t xml:space="preserve">  description  TEXT,</w:t>
      </w:r>
    </w:p>
    <w:p>
      <w:pPr>
        <w:spacing w:after="40" w:before="40"/>
      </w:pPr>
      <w:r>
        <w:rPr>
          <w:rFonts w:ascii="Courier New" w:cs="Courier New" w:eastAsia="Courier New" w:hAnsi="Courier New"/>
          <w:color w:val="1F4E79"/>
          <w:sz w:val="18"/>
          <w:szCs w:val="18"/>
        </w:rPr>
        <w:t xml:space="preserve">  created_at   TIMESTAMPTZ  DEFAULT NOW()</w:t>
      </w:r>
    </w:p>
    <w:p>
      <w:pPr>
        <w:spacing w:after="40" w:before="40"/>
      </w:pPr>
      <w:r>
        <w:rPr>
          <w:rFonts w:ascii="Courier New" w:cs="Courier New" w:eastAsia="Courier New" w:hAnsi="Courier New"/>
          <w:color w:val="1F4E79"/>
          <w:sz w:val="18"/>
          <w:szCs w:val="18"/>
        </w:rPr>
        <w:t xml:space="preserve">);</w:t>
      </w:r>
    </w:p>
    <w:p>
      <w:pPr>
        <w:spacing w:after="60" w:before="60"/>
      </w:pPr>
      <w:r>
        <w:t xml:space="preserve"/>
      </w:r>
    </w:p>
    <w:p>
      <w:pPr>
        <w:spacing w:after="40" w:before="40"/>
      </w:pPr>
      <w:r>
        <w:rPr>
          <w:rFonts w:ascii="Courier New" w:cs="Courier New" w:eastAsia="Courier New" w:hAnsi="Courier New"/>
          <w:color w:val="1F4E79"/>
          <w:sz w:val="18"/>
          <w:szCs w:val="18"/>
        </w:rPr>
        <w:t xml:space="preserve">CREATE INDEX IF NOT EXISTS idx_site_locations_facility</w:t>
      </w:r>
    </w:p>
    <w:p>
      <w:pPr>
        <w:spacing w:after="40" w:before="40"/>
      </w:pPr>
      <w:r>
        <w:rPr>
          <w:rFonts w:ascii="Courier New" w:cs="Courier New" w:eastAsia="Courier New" w:hAnsi="Courier New"/>
          <w:color w:val="1F4E79"/>
          <w:sz w:val="18"/>
          <w:szCs w:val="18"/>
        </w:rPr>
        <w:t xml:space="preserve">  ON site_locations(facility_id);</w:t>
      </w:r>
    </w:p>
    <w:p>
      <w:pPr>
        <w:spacing w:after="60" w:before="60"/>
      </w:pPr>
      <w:r>
        <w:t xml:space="preserve"/>
      </w:r>
    </w:p>
    <w:p>
      <w:pPr>
        <w:spacing w:after="160" w:before="320"/>
      </w:pPr>
      <w:r>
        <w:rPr>
          <w:rFonts w:ascii="Arial" w:cs="Arial" w:eastAsia="Arial" w:hAnsi="Arial"/>
          <w:b/>
          <w:bCs/>
          <w:color w:val="1F4E79"/>
          <w:sz w:val="28"/>
          <w:szCs w:val="28"/>
        </w:rPr>
        <w:t xml:space="preserve">4.  Updated Schema — tanks Table</w:t>
      </w:r>
    </w:p>
    <w:p>
      <w:pPr>
        <w:spacing w:after="60" w:before="60"/>
      </w:pPr>
      <w:r>
        <w:rPr>
          <w:rFonts w:ascii="Arial" w:cs="Arial" w:eastAsia="Arial" w:hAnsi="Arial"/>
          <w:sz w:val="20"/>
          <w:szCs w:val="20"/>
        </w:rPr>
        <w:t xml:space="preserve">Tanks now belong to site_locations instead of directly to facilities. Three separate tank identifier columns replace the single tank_number integer. tank_type (AST/UST) and tank_subtype are added. installed_depth_inches was already present — confirmed required for UST records. last_inspection_date is added as a read-only display field for POC.</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000"/>
        <w:gridCol w:w="456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W w:type="dxa" w:w="4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UUID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Primary key. gen_random_uuid(). Used in QR code URL.</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site_location_id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UUID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45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18"/>
                <w:szCs w:val="18"/>
              </w:rPr>
              <w:t xml:space="preserve">NEW. Foreign key → site_locations.id. Replaces direct facility_id reference.</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tank_model_id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UUID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FK → tank_models.id. Nullable — not all tanks will have a matched model at onboard.</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tank_type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VARCHAR(10)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45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18"/>
                <w:szCs w:val="18"/>
              </w:rPr>
              <w:t xml:space="preserve">NEW. Values: AST or UST. Drives conditional field display in UI.</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tank_subtype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VARCHAR(30)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w:t>
            </w:r>
          </w:p>
        </w:tc>
        <w:tc>
          <w:tcPr>
            <w:tcW w:type="dxa" w:w="45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18"/>
                <w:szCs w:val="18"/>
              </w:rPr>
              <w:t xml:space="preserve">NEW. Values: fuel_storage, death_tank, oil_water_separator. Nullable.</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state_tank_id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VARCHAR(50)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w:t>
            </w:r>
          </w:p>
        </w:tc>
        <w:tc>
          <w:tcPr>
            <w:tcW w:type="dxa" w:w="45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18"/>
                <w:szCs w:val="18"/>
              </w:rPr>
              <w:t xml:space="preserve">NEW. State-assigned tank registration number. Nullable — not always assigned.</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facility_tank_id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VARCHAR(50)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w:t>
            </w:r>
          </w:p>
        </w:tc>
        <w:tc>
          <w:tcPr>
            <w:tcW w:type="dxa" w:w="45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18"/>
                <w:szCs w:val="18"/>
              </w:rPr>
              <w:t xml:space="preserve">NEW. Client-assigned tank number. e.g. Tank 2 at Whiskey Charlie. Nullable.</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installer_tank_id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VARCHAR(50)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w:t>
            </w:r>
          </w:p>
        </w:tc>
        <w:tc>
          <w:tcPr>
            <w:tcW w:type="dxa" w:w="45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18"/>
                <w:szCs w:val="18"/>
              </w:rPr>
              <w:t xml:space="preserve">NEW. Installer-assigned number at time of install. Nullable.</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serial_number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VARCHAR(100)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Manufacturer serial number. Required — used to obtain tank chart from manufacturer.</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install_depth_inches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NUMERIC(6,2)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UST only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Top-of-tank depth from installation permit. Required for UST. NULL for AST.</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install_date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DATE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Unchanged.</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install_contractor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VARCHAR(255)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Unchanged.</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last_inspection_date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DATE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w:t>
            </w:r>
          </w:p>
        </w:tc>
        <w:tc>
          <w:tcPr>
            <w:tcW w:type="dxa" w:w="45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18"/>
                <w:szCs w:val="18"/>
              </w:rPr>
              <w:t xml:space="preserve">NEW. Read-only for POC. Admin-updated. Field technician upload is Phase 2.</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atg_brand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VARCHAR(100)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Unchanged.</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atg_model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VARCHAR(100)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Unchanged.</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product_grade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VARCHAR(50)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Unchanged.</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access_level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VARCHAR(20)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AUTO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DEFAULT public. Unchanged.</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created_at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TIMESTAMPTZ</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AUTO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Unchanged.</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updated_at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TIMESTAMPTZ</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AUTO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Unchanged.</w:t>
            </w:r>
          </w:p>
        </w:tc>
      </w:tr>
    </w:tbl>
    <w:p>
      <w:pPr>
        <w:spacing w:after="60" w:before="60"/>
      </w:pPr>
      <w:r>
        <w:t xml:space="preserve"/>
      </w:r>
    </w:p>
    <w:p>
      <w:pPr>
        <w:spacing w:after="80" w:before="160"/>
      </w:pPr>
      <w:r>
        <w:rPr>
          <w:rFonts w:ascii="Arial" w:cs="Arial" w:eastAsia="Arial" w:hAnsi="Arial"/>
          <w:b/>
          <w:bCs/>
          <w:color w:val="595959"/>
          <w:sz w:val="20"/>
          <w:szCs w:val="20"/>
        </w:rPr>
        <w:t xml:space="preserve">SQL — tanks table</w:t>
      </w:r>
    </w:p>
    <w:p>
      <w:pPr>
        <w:spacing w:after="40" w:before="40"/>
      </w:pPr>
      <w:r>
        <w:rPr>
          <w:rFonts w:ascii="Courier New" w:cs="Courier New" w:eastAsia="Courier New" w:hAnsi="Courier New"/>
          <w:color w:val="1F4E79"/>
          <w:sz w:val="18"/>
          <w:szCs w:val="18"/>
        </w:rPr>
        <w:t xml:space="preserve">CREATE TABLE IF NOT EXISTS tanks (</w:t>
      </w:r>
    </w:p>
    <w:p>
      <w:pPr>
        <w:spacing w:after="40" w:before="40"/>
      </w:pPr>
      <w:r>
        <w:rPr>
          <w:rFonts w:ascii="Courier New" w:cs="Courier New" w:eastAsia="Courier New" w:hAnsi="Courier New"/>
          <w:color w:val="1F4E79"/>
          <w:sz w:val="18"/>
          <w:szCs w:val="18"/>
        </w:rPr>
        <w:t xml:space="preserve">  id                   UUID         PRIMARY KEY DEFAULT gen_random_uuid(),</w:t>
      </w:r>
    </w:p>
    <w:p>
      <w:pPr>
        <w:spacing w:after="40" w:before="40"/>
      </w:pPr>
      <w:r>
        <w:rPr>
          <w:rFonts w:ascii="Courier New" w:cs="Courier New" w:eastAsia="Courier New" w:hAnsi="Courier New"/>
          <w:color w:val="1F4E79"/>
          <w:sz w:val="18"/>
          <w:szCs w:val="18"/>
        </w:rPr>
        <w:t xml:space="preserve">  site_location_id     UUID         NOT NULL REFERENCES site_locations(id),</w:t>
      </w:r>
    </w:p>
    <w:p>
      <w:pPr>
        <w:spacing w:after="40" w:before="40"/>
      </w:pPr>
      <w:r>
        <w:rPr>
          <w:rFonts w:ascii="Courier New" w:cs="Courier New" w:eastAsia="Courier New" w:hAnsi="Courier New"/>
          <w:color w:val="1F4E79"/>
          <w:sz w:val="18"/>
          <w:szCs w:val="18"/>
        </w:rPr>
        <w:t xml:space="preserve">  tank_model_id        UUID         REFERENCES tank_models(id),</w:t>
      </w:r>
    </w:p>
    <w:p>
      <w:pPr>
        <w:spacing w:after="40" w:before="40"/>
      </w:pPr>
      <w:r>
        <w:rPr>
          <w:rFonts w:ascii="Courier New" w:cs="Courier New" w:eastAsia="Courier New" w:hAnsi="Courier New"/>
          <w:color w:val="1F4E79"/>
          <w:sz w:val="18"/>
          <w:szCs w:val="18"/>
        </w:rPr>
        <w:t xml:space="preserve">  tank_type            VARCHAR(10)  NOT NULL CHECK (tank_type IN ('AST','UST')),</w:t>
      </w:r>
    </w:p>
    <w:p>
      <w:pPr>
        <w:spacing w:after="40" w:before="40"/>
      </w:pPr>
      <w:r>
        <w:rPr>
          <w:rFonts w:ascii="Courier New" w:cs="Courier New" w:eastAsia="Courier New" w:hAnsi="Courier New"/>
          <w:color w:val="1F4E79"/>
          <w:sz w:val="18"/>
          <w:szCs w:val="18"/>
        </w:rPr>
        <w:t xml:space="preserve">  tank_subtype         VARCHAR(30)  CHECK (tank_subtype IN</w:t>
      </w:r>
    </w:p>
    <w:p>
      <w:pPr>
        <w:spacing w:after="40" w:before="40"/>
      </w:pPr>
      <w:r>
        <w:rPr>
          <w:rFonts w:ascii="Courier New" w:cs="Courier New" w:eastAsia="Courier New" w:hAnsi="Courier New"/>
          <w:color w:val="1F4E79"/>
          <w:sz w:val="18"/>
          <w:szCs w:val="18"/>
        </w:rPr>
        <w:t xml:space="preserve">                         ('fuel_storage','death_tank','oil_water_separator')),</w:t>
      </w:r>
    </w:p>
    <w:p>
      <w:pPr>
        <w:spacing w:after="40" w:before="40"/>
      </w:pPr>
      <w:r>
        <w:rPr>
          <w:rFonts w:ascii="Courier New" w:cs="Courier New" w:eastAsia="Courier New" w:hAnsi="Courier New"/>
          <w:color w:val="1F4E79"/>
          <w:sz w:val="18"/>
          <w:szCs w:val="18"/>
        </w:rPr>
        <w:t xml:space="preserve">  state_tank_id        VARCHAR(50),</w:t>
      </w:r>
    </w:p>
    <w:p>
      <w:pPr>
        <w:spacing w:after="40" w:before="40"/>
      </w:pPr>
      <w:r>
        <w:rPr>
          <w:rFonts w:ascii="Courier New" w:cs="Courier New" w:eastAsia="Courier New" w:hAnsi="Courier New"/>
          <w:color w:val="1F4E79"/>
          <w:sz w:val="18"/>
          <w:szCs w:val="18"/>
        </w:rPr>
        <w:t xml:space="preserve">  facility_tank_id     VARCHAR(50),</w:t>
      </w:r>
    </w:p>
    <w:p>
      <w:pPr>
        <w:spacing w:after="40" w:before="40"/>
      </w:pPr>
      <w:r>
        <w:rPr>
          <w:rFonts w:ascii="Courier New" w:cs="Courier New" w:eastAsia="Courier New" w:hAnsi="Courier New"/>
          <w:color w:val="1F4E79"/>
          <w:sz w:val="18"/>
          <w:szCs w:val="18"/>
        </w:rPr>
        <w:t xml:space="preserve">  installer_tank_id    VARCHAR(50),</w:t>
      </w:r>
    </w:p>
    <w:p>
      <w:pPr>
        <w:spacing w:after="40" w:before="40"/>
      </w:pPr>
      <w:r>
        <w:rPr>
          <w:rFonts w:ascii="Courier New" w:cs="Courier New" w:eastAsia="Courier New" w:hAnsi="Courier New"/>
          <w:color w:val="1F4E79"/>
          <w:sz w:val="18"/>
          <w:szCs w:val="18"/>
        </w:rPr>
        <w:t xml:space="preserve">  serial_number        VARCHAR(100),</w:t>
      </w:r>
    </w:p>
    <w:p>
      <w:pPr>
        <w:spacing w:after="40" w:before="40"/>
      </w:pPr>
      <w:r>
        <w:rPr>
          <w:rFonts w:ascii="Courier New" w:cs="Courier New" w:eastAsia="Courier New" w:hAnsi="Courier New"/>
          <w:color w:val="1F4E79"/>
          <w:sz w:val="18"/>
          <w:szCs w:val="18"/>
        </w:rPr>
        <w:t xml:space="preserve">  install_depth_inches NUMERIC(6,2),</w:t>
      </w:r>
    </w:p>
    <w:p>
      <w:pPr>
        <w:spacing w:after="40" w:before="40"/>
      </w:pPr>
      <w:r>
        <w:rPr>
          <w:rFonts w:ascii="Courier New" w:cs="Courier New" w:eastAsia="Courier New" w:hAnsi="Courier New"/>
          <w:color w:val="1F4E79"/>
          <w:sz w:val="18"/>
          <w:szCs w:val="18"/>
        </w:rPr>
        <w:t xml:space="preserve">  install_date         DATE,</w:t>
      </w:r>
    </w:p>
    <w:p>
      <w:pPr>
        <w:spacing w:after="40" w:before="40"/>
      </w:pPr>
      <w:r>
        <w:rPr>
          <w:rFonts w:ascii="Courier New" w:cs="Courier New" w:eastAsia="Courier New" w:hAnsi="Courier New"/>
          <w:color w:val="1F4E79"/>
          <w:sz w:val="18"/>
          <w:szCs w:val="18"/>
        </w:rPr>
        <w:t xml:space="preserve">  install_contractor   VARCHAR(255),</w:t>
      </w:r>
    </w:p>
    <w:p>
      <w:pPr>
        <w:spacing w:after="40" w:before="40"/>
      </w:pPr>
      <w:r>
        <w:rPr>
          <w:rFonts w:ascii="Courier New" w:cs="Courier New" w:eastAsia="Courier New" w:hAnsi="Courier New"/>
          <w:color w:val="1F4E79"/>
          <w:sz w:val="18"/>
          <w:szCs w:val="18"/>
        </w:rPr>
        <w:t xml:space="preserve">  last_inspection_date DATE,</w:t>
      </w:r>
    </w:p>
    <w:p>
      <w:pPr>
        <w:spacing w:after="40" w:before="40"/>
      </w:pPr>
      <w:r>
        <w:rPr>
          <w:rFonts w:ascii="Courier New" w:cs="Courier New" w:eastAsia="Courier New" w:hAnsi="Courier New"/>
          <w:color w:val="1F4E79"/>
          <w:sz w:val="18"/>
          <w:szCs w:val="18"/>
        </w:rPr>
        <w:t xml:space="preserve">  atg_brand            VARCHAR(100),</w:t>
      </w:r>
    </w:p>
    <w:p>
      <w:pPr>
        <w:spacing w:after="40" w:before="40"/>
      </w:pPr>
      <w:r>
        <w:rPr>
          <w:rFonts w:ascii="Courier New" w:cs="Courier New" w:eastAsia="Courier New" w:hAnsi="Courier New"/>
          <w:color w:val="1F4E79"/>
          <w:sz w:val="18"/>
          <w:szCs w:val="18"/>
        </w:rPr>
        <w:t xml:space="preserve">  atg_model            VARCHAR(100),</w:t>
      </w:r>
    </w:p>
    <w:p>
      <w:pPr>
        <w:spacing w:after="40" w:before="40"/>
      </w:pPr>
      <w:r>
        <w:rPr>
          <w:rFonts w:ascii="Courier New" w:cs="Courier New" w:eastAsia="Courier New" w:hAnsi="Courier New"/>
          <w:color w:val="1F4E79"/>
          <w:sz w:val="18"/>
          <w:szCs w:val="18"/>
        </w:rPr>
        <w:t xml:space="preserve">  atg_last_calibration DATE,</w:t>
      </w:r>
    </w:p>
    <w:p>
      <w:pPr>
        <w:spacing w:after="40" w:before="40"/>
      </w:pPr>
      <w:r>
        <w:rPr>
          <w:rFonts w:ascii="Courier New" w:cs="Courier New" w:eastAsia="Courier New" w:hAnsi="Courier New"/>
          <w:color w:val="1F4E79"/>
          <w:sz w:val="18"/>
          <w:szCs w:val="18"/>
        </w:rPr>
        <w:t xml:space="preserve">  product_grade        VARCHAR(50),</w:t>
      </w:r>
    </w:p>
    <w:p>
      <w:pPr>
        <w:spacing w:after="40" w:before="40"/>
      </w:pPr>
      <w:r>
        <w:rPr>
          <w:rFonts w:ascii="Courier New" w:cs="Courier New" w:eastAsia="Courier New" w:hAnsi="Courier New"/>
          <w:color w:val="1F4E79"/>
          <w:sz w:val="18"/>
          <w:szCs w:val="18"/>
        </w:rPr>
        <w:t xml:space="preserve">  octane               INTEGER,</w:t>
      </w:r>
    </w:p>
    <w:p>
      <w:pPr>
        <w:spacing w:after="40" w:before="40"/>
      </w:pPr>
      <w:r>
        <w:rPr>
          <w:rFonts w:ascii="Courier New" w:cs="Courier New" w:eastAsia="Courier New" w:hAnsi="Courier New"/>
          <w:color w:val="1F4E79"/>
          <w:sz w:val="18"/>
          <w:szCs w:val="18"/>
        </w:rPr>
        <w:t xml:space="preserve">  ethanol_pct          INTEGER,</w:t>
      </w:r>
    </w:p>
    <w:p>
      <w:pPr>
        <w:spacing w:after="40" w:before="40"/>
      </w:pPr>
      <w:r>
        <w:rPr>
          <w:rFonts w:ascii="Courier New" w:cs="Courier New" w:eastAsia="Courier New" w:hAnsi="Courier New"/>
          <w:color w:val="1F4E79"/>
          <w:sz w:val="18"/>
          <w:szCs w:val="18"/>
        </w:rPr>
        <w:t xml:space="preserve">  access_level         VARCHAR(20)  DEFAULT 'public',</w:t>
      </w:r>
    </w:p>
    <w:p>
      <w:pPr>
        <w:spacing w:after="40" w:before="40"/>
      </w:pPr>
      <w:r>
        <w:rPr>
          <w:rFonts w:ascii="Courier New" w:cs="Courier New" w:eastAsia="Courier New" w:hAnsi="Courier New"/>
          <w:color w:val="1F4E79"/>
          <w:sz w:val="18"/>
          <w:szCs w:val="18"/>
        </w:rPr>
        <w:t xml:space="preserve">  created_at           TIMESTAMPTZ  DEFAULT NOW(),</w:t>
      </w:r>
    </w:p>
    <w:p>
      <w:pPr>
        <w:spacing w:after="40" w:before="40"/>
      </w:pPr>
      <w:r>
        <w:rPr>
          <w:rFonts w:ascii="Courier New" w:cs="Courier New" w:eastAsia="Courier New" w:hAnsi="Courier New"/>
          <w:color w:val="1F4E79"/>
          <w:sz w:val="18"/>
          <w:szCs w:val="18"/>
        </w:rPr>
        <w:t xml:space="preserve">  updated_at           TIMESTAMPTZ  DEFAULT NOW()</w:t>
      </w:r>
    </w:p>
    <w:p>
      <w:pPr>
        <w:spacing w:after="40" w:before="40"/>
      </w:pPr>
      <w:r>
        <w:rPr>
          <w:rFonts w:ascii="Courier New" w:cs="Courier New" w:eastAsia="Courier New" w:hAnsi="Courier New"/>
          <w:color w:val="1F4E79"/>
          <w:sz w:val="18"/>
          <w:szCs w:val="18"/>
        </w:rPr>
        <w:t xml:space="preserve">);</w:t>
      </w:r>
    </w:p>
    <w:p>
      <w:pPr>
        <w:spacing w:after="60" w:before="60"/>
      </w:pPr>
      <w:r>
        <w:t xml:space="preserve"/>
      </w:r>
    </w:p>
    <w:p>
      <w:pPr>
        <w:spacing w:after="160" w:before="320"/>
      </w:pPr>
      <w:r>
        <w:rPr>
          <w:rFonts w:ascii="Arial" w:cs="Arial" w:eastAsia="Arial" w:hAnsi="Arial"/>
          <w:b/>
          <w:bCs/>
          <w:color w:val="1F4E79"/>
          <w:sz w:val="28"/>
          <w:szCs w:val="28"/>
        </w:rPr>
        <w:t xml:space="preserve">5.  Updated Schema — tank_documents Table</w:t>
      </w:r>
    </w:p>
    <w:p>
      <w:pPr>
        <w:spacing w:after="60" w:before="60"/>
      </w:pPr>
      <w:r>
        <w:rPr>
          <w:rFonts w:ascii="Arial" w:cs="Arial" w:eastAsia="Arial" w:hAnsi="Arial"/>
          <w:sz w:val="20"/>
          <w:szCs w:val="20"/>
        </w:rPr>
        <w:t xml:space="preserve">PDFs are no longer stored as blobs in the database. The tank_documents table replaces the documents table from Task 001 v1. Files are stored in Cloudflare R2 object storage. The database stores only the R2 storage key — a path string. Signed time-limited URLs are generated at request time by the API. This keeps the database lean, enables CDN delivery to mobile devices, and eliminates egress fees.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000"/>
        <w:gridCol w:w="456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W w:type="dxa" w:w="4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UUID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Primary key.</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tank_id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UUID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FK → tanks.id.</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doc_type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VARCHAR(50)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45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18"/>
                <w:szCs w:val="18"/>
              </w:rPr>
              <w:t xml:space="preserve">Enum: tank_chart, tank_drawing, installation_permit, inspection_report, manufacturer_spec, warranty, other.</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storage_key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TEXT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45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18"/>
                <w:szCs w:val="18"/>
              </w:rPr>
              <w:t xml:space="preserve">R2 object key. e.g. facilities/CO/1643/tanks/T2/tank_chart.pdf. Never a blob.</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original_filename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VARCHAR(255)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Original file name for display.</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file_size_bytes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INTEGER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Optional. For display and storage monitoring.</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uploaded_by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VARCHAR(100)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Admin username or system. For POC: manual entry identifier.</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uploaded_at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TIMESTAMPTZ</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AUTO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DEFAULT NOW().</w:t>
            </w:r>
          </w:p>
        </w:tc>
      </w:tr>
    </w:tbl>
    <w:p>
      <w:pPr>
        <w:spacing w:after="60" w:before="60"/>
      </w:pPr>
      <w:r>
        <w:t xml:space="preserve"/>
      </w:r>
    </w:p>
    <w:p>
      <w:pPr>
        <w:spacing w:after="80" w:before="160"/>
      </w:pPr>
      <w:r>
        <w:rPr>
          <w:rFonts w:ascii="Arial" w:cs="Arial" w:eastAsia="Arial" w:hAnsi="Arial"/>
          <w:b/>
          <w:bCs/>
          <w:color w:val="595959"/>
          <w:sz w:val="20"/>
          <w:szCs w:val="20"/>
        </w:rPr>
        <w:t xml:space="preserve">SQL — tank_documents table</w:t>
      </w:r>
    </w:p>
    <w:p>
      <w:pPr>
        <w:spacing w:after="40" w:before="40"/>
      </w:pPr>
      <w:r>
        <w:rPr>
          <w:rFonts w:ascii="Courier New" w:cs="Courier New" w:eastAsia="Courier New" w:hAnsi="Courier New"/>
          <w:color w:val="1F4E79"/>
          <w:sz w:val="18"/>
          <w:szCs w:val="18"/>
        </w:rPr>
        <w:t xml:space="preserve">CREATE TABLE IF NOT EXISTS tank_documents (</w:t>
      </w:r>
    </w:p>
    <w:p>
      <w:pPr>
        <w:spacing w:after="40" w:before="40"/>
      </w:pPr>
      <w:r>
        <w:rPr>
          <w:rFonts w:ascii="Courier New" w:cs="Courier New" w:eastAsia="Courier New" w:hAnsi="Courier New"/>
          <w:color w:val="1F4E79"/>
          <w:sz w:val="18"/>
          <w:szCs w:val="18"/>
        </w:rPr>
        <w:t xml:space="preserve">  id                UUID         PRIMARY KEY DEFAULT gen_random_uuid(),</w:t>
      </w:r>
    </w:p>
    <w:p>
      <w:pPr>
        <w:spacing w:after="40" w:before="40"/>
      </w:pPr>
      <w:r>
        <w:rPr>
          <w:rFonts w:ascii="Courier New" w:cs="Courier New" w:eastAsia="Courier New" w:hAnsi="Courier New"/>
          <w:color w:val="1F4E79"/>
          <w:sz w:val="18"/>
          <w:szCs w:val="18"/>
        </w:rPr>
        <w:t xml:space="preserve">  tank_id           UUID         NOT NULL REFERENCES tanks(id),</w:t>
      </w:r>
    </w:p>
    <w:p>
      <w:pPr>
        <w:spacing w:after="40" w:before="40"/>
      </w:pPr>
      <w:r>
        <w:rPr>
          <w:rFonts w:ascii="Courier New" w:cs="Courier New" w:eastAsia="Courier New" w:hAnsi="Courier New"/>
          <w:color w:val="1F4E79"/>
          <w:sz w:val="18"/>
          <w:szCs w:val="18"/>
        </w:rPr>
        <w:t xml:space="preserve">  doc_type          VARCHAR(50)  NOT NULL</w:t>
      </w:r>
    </w:p>
    <w:p>
      <w:pPr>
        <w:spacing w:after="40" w:before="40"/>
      </w:pPr>
      <w:r>
        <w:rPr>
          <w:rFonts w:ascii="Courier New" w:cs="Courier New" w:eastAsia="Courier New" w:hAnsi="Courier New"/>
          <w:color w:val="1F4E79"/>
          <w:sz w:val="18"/>
          <w:szCs w:val="18"/>
        </w:rPr>
        <w:t xml:space="preserve">                    CHECK (doc_type IN (</w:t>
      </w:r>
    </w:p>
    <w:p>
      <w:pPr>
        <w:spacing w:after="40" w:before="40"/>
      </w:pPr>
      <w:r>
        <w:rPr>
          <w:rFonts w:ascii="Courier New" w:cs="Courier New" w:eastAsia="Courier New" w:hAnsi="Courier New"/>
          <w:color w:val="1F4E79"/>
          <w:sz w:val="18"/>
          <w:szCs w:val="18"/>
        </w:rPr>
        <w:t xml:space="preserve">                      'tank_chart','tank_drawing','installation_permit',</w:t>
      </w:r>
    </w:p>
    <w:p>
      <w:pPr>
        <w:spacing w:after="40" w:before="40"/>
      </w:pPr>
      <w:r>
        <w:rPr>
          <w:rFonts w:ascii="Courier New" w:cs="Courier New" w:eastAsia="Courier New" w:hAnsi="Courier New"/>
          <w:color w:val="1F4E79"/>
          <w:sz w:val="18"/>
          <w:szCs w:val="18"/>
        </w:rPr>
        <w:t xml:space="preserve">                      'inspection_report','manufacturer_spec','warranty','other')),</w:t>
      </w:r>
    </w:p>
    <w:p>
      <w:pPr>
        <w:spacing w:after="40" w:before="40"/>
      </w:pPr>
      <w:r>
        <w:rPr>
          <w:rFonts w:ascii="Courier New" w:cs="Courier New" w:eastAsia="Courier New" w:hAnsi="Courier New"/>
          <w:color w:val="1F4E79"/>
          <w:sz w:val="18"/>
          <w:szCs w:val="18"/>
        </w:rPr>
        <w:t xml:space="preserve">  storage_key       TEXT         NOT NULL,</w:t>
      </w:r>
    </w:p>
    <w:p>
      <w:pPr>
        <w:spacing w:after="40" w:before="40"/>
      </w:pPr>
      <w:r>
        <w:rPr>
          <w:rFonts w:ascii="Courier New" w:cs="Courier New" w:eastAsia="Courier New" w:hAnsi="Courier New"/>
          <w:color w:val="1F4E79"/>
          <w:sz w:val="18"/>
          <w:szCs w:val="18"/>
        </w:rPr>
        <w:t xml:space="preserve">  original_filename VARCHAR(255),</w:t>
      </w:r>
    </w:p>
    <w:p>
      <w:pPr>
        <w:spacing w:after="40" w:before="40"/>
      </w:pPr>
      <w:r>
        <w:rPr>
          <w:rFonts w:ascii="Courier New" w:cs="Courier New" w:eastAsia="Courier New" w:hAnsi="Courier New"/>
          <w:color w:val="1F4E79"/>
          <w:sz w:val="18"/>
          <w:szCs w:val="18"/>
        </w:rPr>
        <w:t xml:space="preserve">  file_size_bytes   INTEGER,</w:t>
      </w:r>
    </w:p>
    <w:p>
      <w:pPr>
        <w:spacing w:after="40" w:before="40"/>
      </w:pPr>
      <w:r>
        <w:rPr>
          <w:rFonts w:ascii="Courier New" w:cs="Courier New" w:eastAsia="Courier New" w:hAnsi="Courier New"/>
          <w:color w:val="1F4E79"/>
          <w:sz w:val="18"/>
          <w:szCs w:val="18"/>
        </w:rPr>
        <w:t xml:space="preserve">  uploaded_by       VARCHAR(100),</w:t>
      </w:r>
    </w:p>
    <w:p>
      <w:pPr>
        <w:spacing w:after="40" w:before="40"/>
      </w:pPr>
      <w:r>
        <w:rPr>
          <w:rFonts w:ascii="Courier New" w:cs="Courier New" w:eastAsia="Courier New" w:hAnsi="Courier New"/>
          <w:color w:val="1F4E79"/>
          <w:sz w:val="18"/>
          <w:szCs w:val="18"/>
        </w:rPr>
        <w:t xml:space="preserve">  uploaded_at       TIMESTAMPTZ  DEFAULT NOW()</w:t>
      </w:r>
    </w:p>
    <w:p>
      <w:pPr>
        <w:spacing w:after="40" w:before="40"/>
      </w:pPr>
      <w:r>
        <w:rPr>
          <w:rFonts w:ascii="Courier New" w:cs="Courier New" w:eastAsia="Courier New" w:hAnsi="Courier New"/>
          <w:color w:val="1F4E79"/>
          <w:sz w:val="18"/>
          <w:szCs w:val="18"/>
        </w:rPr>
        <w:t xml:space="preserve">);</w:t>
      </w:r>
    </w:p>
    <w:p>
      <w:pPr>
        <w:spacing w:after="60" w:before="60"/>
      </w:pPr>
      <w:r>
        <w:t xml:space="preserve"/>
      </w:r>
    </w:p>
    <w:p>
      <w:pPr>
        <w:spacing w:after="40" w:before="40"/>
      </w:pPr>
      <w:r>
        <w:rPr>
          <w:rFonts w:ascii="Courier New" w:cs="Courier New" w:eastAsia="Courier New" w:hAnsi="Courier New"/>
          <w:color w:val="1F4E79"/>
          <w:sz w:val="18"/>
          <w:szCs w:val="18"/>
        </w:rPr>
        <w:t xml:space="preserve">CREATE INDEX IF NOT EXISTS idx_tank_documents_tank</w:t>
      </w:r>
    </w:p>
    <w:p>
      <w:pPr>
        <w:spacing w:after="40" w:before="40"/>
      </w:pPr>
      <w:r>
        <w:rPr>
          <w:rFonts w:ascii="Courier New" w:cs="Courier New" w:eastAsia="Courier New" w:hAnsi="Courier New"/>
          <w:color w:val="1F4E79"/>
          <w:sz w:val="18"/>
          <w:szCs w:val="18"/>
        </w:rPr>
        <w:t xml:space="preserve">  ON tank_documents(tank_id);</w:t>
      </w:r>
    </w:p>
    <w:p>
      <w:pPr>
        <w:spacing w:after="60" w:before="60"/>
      </w:pPr>
      <w:r>
        <w:t xml:space="preserve"/>
      </w:r>
    </w:p>
    <w:p>
      <w:pPr>
        <w:spacing w:after="80" w:before="160"/>
      </w:pPr>
      <w:r>
        <w:rPr>
          <w:rFonts w:ascii="Arial" w:cs="Arial" w:eastAsia="Arial" w:hAnsi="Arial"/>
          <w:b/>
          <w:bCs/>
          <w:color w:val="595959"/>
          <w:sz w:val="20"/>
          <w:szCs w:val="20"/>
        </w:rPr>
        <w:t xml:space="preserve">R2 Storage Key Convention</w:t>
      </w:r>
    </w:p>
    <w:p>
      <w:pPr>
        <w:spacing w:after="40" w:before="40"/>
      </w:pPr>
      <w:r>
        <w:rPr>
          <w:rFonts w:ascii="Courier New" w:cs="Courier New" w:eastAsia="Courier New" w:hAnsi="Courier New"/>
          <w:color w:val="1F4E79"/>
          <w:sz w:val="18"/>
          <w:szCs w:val="18"/>
        </w:rPr>
        <w:t xml:space="preserve">facilities/{state_code}/{state_facility_id}/tanks/{tank_uuid}/{doc_type}.pdf</w:t>
      </w:r>
    </w:p>
    <w:p>
      <w:pPr>
        <w:spacing w:after="40" w:before="40"/>
      </w:pPr>
      <w:r>
        <w:rPr>
          <w:rFonts w:ascii="Courier New" w:cs="Courier New" w:eastAsia="Courier New" w:hAnsi="Courier New"/>
          <w:color w:val="1F4E79"/>
          <w:sz w:val="18"/>
          <w:szCs w:val="18"/>
        </w:rPr>
        <w:t xml:space="preserve">Example: facilities/CO/1643/tanks/a1b2c3-…/tank_chart.pdf</w:t>
      </w:r>
    </w:p>
    <w:p>
      <w:pPr>
        <w:spacing w:after="60" w:before="60"/>
      </w:pPr>
      <w:r>
        <w:t xml:space="preserve"/>
      </w:r>
    </w:p>
    <w:p>
      <w:pPr>
        <w:spacing w:after="60" w:before="60"/>
      </w:pPr>
      <w:r>
        <w:rPr>
          <w:rFonts w:ascii="Arial" w:cs="Arial" w:eastAsia="Arial" w:hAnsi="Arial"/>
          <w:i/>
          <w:iCs/>
          <w:color w:val="595959"/>
          <w:sz w:val="18"/>
          <w:szCs w:val="18"/>
        </w:rPr>
        <w:t xml:space="preserve">Note: Signed URL generation. When the API serves a document link, it calls R2 to generate a pre-signed URL with a 15-minute expiry. The URL is returned to the client. After expiry the link is dead. This provides document-level access control without building an auth system for POC.</w:t>
      </w:r>
    </w:p>
    <w:p>
      <w:pPr>
        <w:spacing w:after="60" w:before="60"/>
      </w:pPr>
      <w:r>
        <w:t xml:space="preserve"/>
      </w:r>
    </w:p>
    <w:p>
      <w:pPr>
        <w:spacing w:after="160" w:before="320"/>
      </w:pPr>
      <w:r>
        <w:rPr>
          <w:rFonts w:ascii="Arial" w:cs="Arial" w:eastAsia="Arial" w:hAnsi="Arial"/>
          <w:b/>
          <w:bCs/>
          <w:color w:val="1F4E79"/>
          <w:sz w:val="28"/>
          <w:szCs w:val="28"/>
        </w:rPr>
        <w:t xml:space="preserve">6.  Full Table Hierarchy</w:t>
      </w:r>
    </w:p>
    <w:p>
      <w:pPr>
        <w:spacing w:after="60" w:before="60"/>
      </w:pPr>
      <w:r>
        <w:rPr>
          <w:rFonts w:ascii="Arial" w:cs="Arial" w:eastAsia="Arial" w:hAnsi="Arial"/>
          <w:sz w:val="20"/>
          <w:szCs w:val="20"/>
        </w:rPr>
        <w:t xml:space="preserve">The complete parent-child chain from facility to document. Every table in the hierarchy is shown with its key relationship.</w:t>
      </w:r>
    </w:p>
    <w:p>
      <w:pPr>
        <w:spacing w:after="60" w:before="60"/>
      </w:pPr>
      <w:r>
        <w:t xml:space="preserve"/>
      </w:r>
    </w:p>
    <w:p>
      <w:pPr>
        <w:spacing w:after="40" w:before="40"/>
      </w:pPr>
      <w:r>
        <w:rPr>
          <w:rFonts w:ascii="Courier New" w:cs="Courier New" w:eastAsia="Courier New" w:hAnsi="Courier New"/>
          <w:color w:val="1F4E79"/>
          <w:sz w:val="18"/>
          <w:szCs w:val="18"/>
        </w:rPr>
        <w:t xml:space="preserve">facilities</w:t>
      </w:r>
    </w:p>
    <w:p>
      <w:pPr>
        <w:spacing w:after="40" w:before="40"/>
      </w:pPr>
      <w:r>
        <w:rPr>
          <w:rFonts w:ascii="Courier New" w:cs="Courier New" w:eastAsia="Courier New" w:hAnsi="Courier New"/>
          <w:color w:val="1F4E79"/>
          <w:sz w:val="18"/>
          <w:szCs w:val="18"/>
        </w:rPr>
        <w:t xml:space="preserve">  └── site_locations          (facility_id → facilities.id)</w:t>
      </w:r>
    </w:p>
    <w:p>
      <w:pPr>
        <w:spacing w:after="40" w:before="40"/>
      </w:pPr>
      <w:r>
        <w:rPr>
          <w:rFonts w:ascii="Courier New" w:cs="Courier New" w:eastAsia="Courier New" w:hAnsi="Courier New"/>
          <w:color w:val="1F4E79"/>
          <w:sz w:val="18"/>
          <w:szCs w:val="18"/>
        </w:rPr>
        <w:t xml:space="preserve">        └── tanks              (site_location_id → site_locations.id)</w:t>
      </w:r>
    </w:p>
    <w:p>
      <w:pPr>
        <w:spacing w:after="40" w:before="40"/>
      </w:pPr>
      <w:r>
        <w:rPr>
          <w:rFonts w:ascii="Courier New" w:cs="Courier New" w:eastAsia="Courier New" w:hAnsi="Courier New"/>
          <w:color w:val="1F4E79"/>
          <w:sz w:val="18"/>
          <w:szCs w:val="18"/>
        </w:rPr>
        <w:t xml:space="preserve">              ├── tank_models  (tank_model_id → tank_models.id)</w:t>
      </w:r>
    </w:p>
    <w:p>
      <w:pPr>
        <w:spacing w:after="40" w:before="40"/>
      </w:pPr>
      <w:r>
        <w:rPr>
          <w:rFonts w:ascii="Courier New" w:cs="Courier New" w:eastAsia="Courier New" w:hAnsi="Courier New"/>
          <w:color w:val="1F4E79"/>
          <w:sz w:val="18"/>
          <w:szCs w:val="18"/>
        </w:rPr>
        <w:t xml:space="preserve">              ├── tank_chart_readings  (tank_model_id → tank_models.id)</w:t>
      </w:r>
    </w:p>
    <w:p>
      <w:pPr>
        <w:spacing w:after="40" w:before="40"/>
      </w:pPr>
      <w:r>
        <w:rPr>
          <w:rFonts w:ascii="Courier New" w:cs="Courier New" w:eastAsia="Courier New" w:hAnsi="Courier New"/>
          <w:color w:val="1F4E79"/>
          <w:sz w:val="18"/>
          <w:szCs w:val="18"/>
        </w:rPr>
        <w:t xml:space="preserve">              └── tank_documents       (tank_id → tanks.id)</w:t>
      </w:r>
    </w:p>
    <w:p>
      <w:pPr>
        <w:spacing w:after="60" w:before="60"/>
      </w:pPr>
      <w:r>
        <w:t xml:space="preserve"/>
      </w:r>
    </w:p>
    <w:p>
      <w:pPr>
        <w:spacing w:after="60" w:before="60"/>
      </w:pPr>
      <w:r>
        <w:rPr>
          <w:rFonts w:ascii="Arial" w:cs="Arial" w:eastAsia="Arial" w:hAnsi="Arial"/>
          <w:i/>
          <w:iCs/>
          <w:color w:val="595959"/>
          <w:sz w:val="18"/>
          <w:szCs w:val="18"/>
        </w:rPr>
        <w:t xml:space="preserve">Design rule: A tank always belongs to a site_location. Even if a facility has only one physical area, that one site_location record must exist. This keeps the hierarchy consistent and prevents special-case branching in API code.</w:t>
      </w:r>
    </w:p>
    <w:p>
      <w:pPr>
        <w:spacing w:after="60" w:before="60"/>
      </w:pPr>
      <w:r>
        <w:t xml:space="preserve"/>
      </w:r>
    </w:p>
    <w:p>
      <w:pPr>
        <w:spacing w:after="160" w:before="320"/>
      </w:pPr>
      <w:r>
        <w:rPr>
          <w:rFonts w:ascii="Arial" w:cs="Arial" w:eastAsia="Arial" w:hAnsi="Arial"/>
          <w:b/>
          <w:bCs/>
          <w:color w:val="1F4E79"/>
          <w:sz w:val="28"/>
          <w:szCs w:val="28"/>
        </w:rPr>
        <w:t xml:space="preserve">7.  Fields Pending Jeff Feedback</w:t>
      </w:r>
    </w:p>
    <w:p>
      <w:pPr>
        <w:spacing w:after="60" w:before="60"/>
      </w:pPr>
      <w:r>
        <w:rPr>
          <w:rFonts w:ascii="Arial" w:cs="Arial" w:eastAsia="Arial" w:hAnsi="Arial"/>
          <w:sz w:val="20"/>
          <w:szCs w:val="20"/>
        </w:rPr>
        <w:t xml:space="preserve">The following are confirmed required but their final shape, allowed values, or naming depends on data Jeff will provide. Do not consider the schema final until these are resolved.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32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Waiting For</w:t>
            </w:r>
          </w:p>
        </w:tc>
        <w:tc>
          <w:tcPr>
            <w:tcW w:type="dxa" w:w="32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Impact if Delayed</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facility_tank_id values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Jeff to provide actual tank numbers for facility 1643 — which tanks are 12k gal, which are 20k.</w:t>
            </w:r>
          </w:p>
        </w:tc>
        <w:tc>
          <w:tcPr>
            <w:tcW w:type="dxa" w:w="32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18"/>
                <w:szCs w:val="18"/>
              </w:rPr>
              <w:t xml:space="preserve">Cannot populate facility page with correct tank names or capacities.</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site_location names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Jeff to confirm sub-site names at the airport facility.</w:t>
            </w:r>
          </w:p>
        </w:tc>
        <w:tc>
          <w:tcPr>
            <w:tcW w:type="dxa" w:w="32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18"/>
                <w:szCs w:val="18"/>
              </w:rPr>
              <w:t xml:space="preserve">site_locations table has placeholder data only.</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UST-specific fields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Jeff to send sample UST installation permit.</w:t>
            </w:r>
          </w:p>
        </w:tc>
        <w:tc>
          <w:tcPr>
            <w:tcW w:type="dxa" w:w="32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18"/>
                <w:szCs w:val="18"/>
              </w:rPr>
              <w:t xml:space="preserve">Cannot confirm buried-tank-specific fields are complete in schema.</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tank_drawing PDF</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Jeff to request from manufacturer via serial number.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tank_documents table ready — just waiting for the file.</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tank_chart PDF</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Jeff to request from manufacturer via serial number.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tank_documents table ready — just waiting for the file.</w:t>
            </w:r>
          </w:p>
        </w:tc>
      </w:tr>
    </w:tbl>
    <w:p>
      <w:pPr>
        <w:spacing w:after="60" w:before="60"/>
      </w:pPr>
      <w:r>
        <w:t xml:space="preserve"/>
      </w:r>
    </w:p>
    <w:p>
      <w:pPr>
        <w:pBdr>
          <w:top w:val="single" w:color="1F4E79" w:sz="4" w:space="1"/>
        </w:pBdr>
        <w:spacing w:after="80" w:before="320"/>
      </w:pPr>
      <w:r>
        <w:rPr>
          <w:rFonts w:ascii="Arial" w:cs="Arial" w:eastAsia="Arial" w:hAnsi="Arial"/>
          <w:color w:val="595959"/>
          <w:sz w:val="16"/>
          <w:szCs w:val="16"/>
        </w:rPr>
        <w:t xml:space="preserve">TankID Dev  ·  Task 001 Database Addendum v2  ·  April 2026  ·  Digital Ensemble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2026-04-07T19:17:26.668Z</dcterms:created>
  <dcterms:modified xsi:type="dcterms:W3CDTF">2026-04-07T19:17:26.670Z</dcterms:modified>
</cp:coreProperties>
</file>

<file path=docProps/custom.xml><?xml version="1.0" encoding="utf-8"?>
<Properties xmlns="http://schemas.openxmlformats.org/officeDocument/2006/custom-properties" xmlns:vt="http://schemas.openxmlformats.org/officeDocument/2006/docPropsVTypes"/>
</file>