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975</w:t>
      </w:r>
    </w:p>
    <w:p>
      <w:r>
        <w:rPr>
          <w:b/>
        </w:rPr>
        <w:t xml:space="preserve">Datum: </w:t>
      </w:r>
      <w:r>
        <w:t>1905-01-25</w:t>
      </w:r>
    </w:p>
    <w:p>
      <w:r>
        <w:rPr>
          <w:b/>
        </w:rPr>
        <w:t xml:space="preserve">Kammare: </w:t>
      </w:r>
      <w:r>
        <w:t>Andra kammaren</w:t>
      </w:r>
    </w:p>
    <w:p>
      <w:r>
        <w:rPr>
          <w:b/>
        </w:rPr>
        <w:t xml:space="preserve">Antal yttranden: </w:t>
      </w:r>
      <w:r>
        <w:t>6</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Johan Ericsson (–, man)</w:t>
      </w:r>
    </w:p>
    <w:p>
      <w:r>
        <w:rPr>
          <w:b w:val="0"/>
        </w:rPr>
        <w:t>Ehuru jag naturligtvis icke kan hysa någon förhoppning om bifall till min motion, har jag likväl ansett mig böra säga några ord till försvar för densamma.</w:t>
        <w:br/>
        <w:br/>
        <w:t xml:space="preserve">Af handlingarna finna vi, att </w:t>
      </w:r>
      <w:r>
        <w:rPr>
          <w:b/>
        </w:rPr>
        <w:t>fröken²</w:t>
      </w:r>
      <w:r>
        <w:rPr>
          <w:b w:val="0"/>
        </w:rPr>
        <w:t xml:space="preserve"> Holmstedt tjänstgjort vid poststationen i Färila från maj 1874 till oktober 1901, och att två postmästare, hvilka varit </w:t>
      </w:r>
      <w:r>
        <w:rPr>
          <w:b/>
        </w:rPr>
        <w:t>hennes²</w:t>
      </w:r>
      <w:r>
        <w:rPr>
          <w:b w:val="0"/>
        </w:rPr>
        <w:t xml:space="preserve"> närmaste förmän, gifvit </w:t>
      </w:r>
      <w:r>
        <w:rPr>
          <w:b/>
        </w:rPr>
        <w:t>henne²</w:t>
      </w:r>
      <w:r>
        <w:rPr>
          <w:b w:val="0"/>
        </w:rPr>
        <w:t xml:space="preserve"> det intyget, att </w:t>
      </w:r>
      <w:r>
        <w:rPr>
          <w:b/>
        </w:rPr>
        <w:t>hon²</w:t>
      </w:r>
      <w:r>
        <w:rPr>
          <w:b w:val="0"/>
        </w:rPr>
        <w:t xml:space="preserve"> fullgjort sin tjänst till belåtenhet, och att ingen anmärkning däremot förekommit. År 1901 blef </w:t>
      </w:r>
      <w:r>
        <w:rPr>
          <w:b/>
        </w:rPr>
        <w:t>hennes²</w:t>
      </w:r>
      <w:r>
        <w:rPr>
          <w:b w:val="0"/>
        </w:rPr>
        <w:t xml:space="preserve"> hälsa försvagad, så att </w:t>
      </w:r>
      <w:r>
        <w:rPr>
          <w:b/>
        </w:rPr>
        <w:t>hon²</w:t>
      </w:r>
      <w:r>
        <w:rPr>
          <w:b w:val="0"/>
        </w:rPr>
        <w:t xml:space="preserve"> måste afgå. Härom heter det i utfärdadt läkarebetyg: c</w:t>
        <w:br/>
        <w:br/>
        <w:t xml:space="preserve">» Undertecknad, som under åren 1899—1901 vid upprepade tillfällen behandlat f. poststationsföreståndarinnan </w:t>
      </w:r>
      <w:r>
        <w:rPr>
          <w:b/>
        </w:rPr>
        <w:t>fröken²</w:t>
      </w:r>
      <w:r>
        <w:rPr>
          <w:b w:val="0"/>
        </w:rPr>
        <w:t xml:space="preserve"> Erika Holmstedt, får härmed på heder och samvete intyga, att </w:t>
      </w:r>
      <w:r>
        <w:rPr>
          <w:b/>
        </w:rPr>
        <w:t>hon²</w:t>
      </w:r>
      <w:r>
        <w:rPr>
          <w:b w:val="0"/>
        </w:rPr>
        <w:t xml:space="preserve"> till följd utaf nedsatt synförmåga och allmän svaghet blef nödsakad frånsäga sig sin tjänst. :</w:t>
        <w:br/>
        <w:br/>
        <w:t xml:space="preserve">Af statsutskottets betänkande se vi, att </w:t>
      </w:r>
      <w:r>
        <w:rPr>
          <w:b/>
        </w:rPr>
        <w:t>fröken²</w:t>
      </w:r>
      <w:r>
        <w:rPr>
          <w:b w:val="0"/>
        </w:rPr>
        <w:t xml:space="preserve"> Holmstedt år 1903 ingick till Kungl. Maj:t med ansökan om ett årligt understöd i form af pension eller gratifikation. Kungl. Maj:t inhämtade generalpoststyrelsens utlåtande, hvarefter Kungl. Maj:t resolverade, att </w:t>
      </w:r>
      <w:r>
        <w:rPr>
          <w:b/>
        </w:rPr>
        <w:t>hennes²</w:t>
      </w:r>
      <w:r>
        <w:rPr>
          <w:b w:val="0"/>
        </w:rPr>
        <w:t xml:space="preserve"> ansökan icke föranledde till någon vidare åtgärd.</w:t>
        <w:br/>
        <w:br/>
        <w:t xml:space="preserve">Då jag emellertid anser saken vara mycket behjärtansvärd, emedan </w:t>
      </w:r>
      <w:r>
        <w:rPr>
          <w:b/>
        </w:rPr>
        <w:t>fröken²</w:t>
      </w:r>
      <w:r>
        <w:rPr>
          <w:b w:val="0"/>
        </w:rPr>
        <w:t xml:space="preserve"> Holmstedt, enligt hvad jag af trovärdiga personer erfarit, är i synnerligen behöfvande omständigheter, har jag tagit mig friheten att genom motion draga saken under Riksdagens pröfning. Statsutskottet har dock icke funnit sig böra biträda motionen. Utskottet stöder sitt afslagsyrkande hufvudsakligen på de skäl, som generalpoststyrelsen i sitt förut omförmälda yttrande anfört.</w:t>
        <w:br/>
        <w:br/>
        <w:t>Om man ser efter, hvilka dessa skäl äro, så heter det, att generalpoststyrelsen »bland annat, med framhållande att de i ärendet</w:t>
        <w:br/>
        <w:br/>
        <w:t xml:space="preserve">upplysta förhållandena icke kunde för sökanden grundlägga någon rätt till erhållande af årligt understöd eller pension, såsom sin åsikt uttalat, att det stora antalet poststationer, uppgående till 2,631, gjorde det betänkligt att för de af en person såsom poststationsföreståndare bestridda göromål tilldela denne af postmedel, under en eller annan form, annan ersättning än den, som för tjänstgöringstiden varit i vederbörlig ordning bestämd.» Ja, nu är det visserligen sant, att </w:t>
      </w:r>
      <w:r>
        <w:rPr>
          <w:b/>
        </w:rPr>
        <w:t>fröken²</w:t>
      </w:r>
      <w:r>
        <w:rPr>
          <w:b w:val="0"/>
        </w:rPr>
        <w:t xml:space="preserve"> Holmstedts anställning icke var sådan, att den kunde grundlägga rätt till pension. Men Riksdagen har vid upprepade tillfällen beviljat pensioner, oaktadt vederbörande icke på grund af sin tjänst haft rätt därtill. Jag vill nämna några af mig antecknade fall, då Riksdagen under de senaste åren beviljat dylika pensioner.</w:t>
        <w:br/>
        <w:br/>
        <w:t>År 1899 fick sjukhusdrängen N. J. G. Carlsson en pension af 400 kronor till följd af nedsatta kroppskrafter, oaktadt han endast tjänstgjort i 14 år.</w:t>
        <w:br/>
        <w:br/>
        <w:t>Samma år beviljades åt baderskan vid garnisonssjukhuset B. M. C. Bergman en pension å 300 kronor. Tjänsten hade vid omorganisation blifvit obehöflig.</w:t>
        <w:br/>
        <w:br/>
        <w:t>1899 erhöll arbetsledaren vid telegrafverket August Andersson en pension af 600 kronor.</w:t>
        <w:br/>
        <w:br/>
        <w:t xml:space="preserve">Vidare vill jag hänvisa därtill, att å sid. 51 i statsverkspropositionen rörande 6:te hufvudtiteln gjorts hemställan om pension åt </w:t>
      </w:r>
      <w:r>
        <w:rPr>
          <w:b/>
        </w:rPr>
        <w:t>fröken²</w:t>
      </w:r>
      <w:r>
        <w:rPr>
          <w:b w:val="0"/>
        </w:rPr>
        <w:t xml:space="preserve"> Hjelm, som biträdt med renskrifning vid telegrafverket. Denna framställning har tillstyrkts af statsutskottet.</w:t>
        <w:br/>
        <w:br/>
        <w:t xml:space="preserve">Sålunda anser jag det skälet, att </w:t>
      </w:r>
      <w:r>
        <w:rPr>
          <w:b/>
        </w:rPr>
        <w:t>fröken²</w:t>
      </w:r>
      <w:r>
        <w:rPr>
          <w:b w:val="0"/>
        </w:rPr>
        <w:t xml:space="preserve"> Holmstedt på grund af sin tjänst icke äger rätt till pension, ej väga så mycket.</w:t>
        <w:br/>
        <w:br/>
        <w:t xml:space="preserve">Däremot vill jag gärna medgifva, att det andra skälet, att så många andra poststationsföreståndare finnas, kan väga åtskilligt. Emellertid tycker jag för min del, att konsekvenserna icke behöfva sträcka sig så långt, att hvarje poststationsföreståndare skulle hafva pension, utan jag har tänkt mig, att endast de, som äro i samma nödställda belägenhet som </w:t>
      </w:r>
      <w:r>
        <w:rPr>
          <w:b/>
        </w:rPr>
        <w:t>fröken²</w:t>
      </w:r>
      <w:r>
        <w:rPr>
          <w:b w:val="0"/>
        </w:rPr>
        <w:t xml:space="preserve"> Holmstedt, skulle kunna erhålla sådan.</w:t>
        <w:br/>
        <w:br/>
        <w:t xml:space="preserve">Jag känner icke personligen </w:t>
      </w:r>
      <w:r>
        <w:rPr>
          <w:b/>
        </w:rPr>
        <w:t>fröken²</w:t>
      </w:r>
      <w:r>
        <w:rPr>
          <w:b w:val="0"/>
        </w:rPr>
        <w:t xml:space="preserve"> Holmstedt, men då jag af personer, hvilkas trovärdighet jag icke alls kan betvifla, hört uppgifvas, att </w:t>
      </w:r>
      <w:r>
        <w:rPr>
          <w:b/>
        </w:rPr>
        <w:t>hon²</w:t>
      </w:r>
      <w:r>
        <w:rPr>
          <w:b w:val="0"/>
        </w:rPr>
        <w:t xml:space="preserve">, därest icke någon liten pension blefve </w:t>
      </w:r>
      <w:r>
        <w:rPr>
          <w:b/>
        </w:rPr>
        <w:t>henne²</w:t>
      </w:r>
      <w:r>
        <w:rPr>
          <w:b w:val="0"/>
        </w:rPr>
        <w:t xml:space="preserve"> beviljad, inom en snar framtid skulle komma att nödgas begära hjälp af kommunens fattigvård, anser jag mig böra yrka bifall till motionen. En följd af bifall till densamma skulle då blifva, att det i staten under rubriken pensionsstaten upptagna beloppet 132,000 kronor skulle höjas till 132,300 kronor och att slutsumman 15,685,000 kronor skulle förändras till 15,685,300 kronor.</w:t>
        <w:br/>
        <w:br/>
        <w:t>Herr talman! Jag anhåller om bifall till min motion.</w:t>
      </w:r>
    </w:p>
    <w:p>
      <w:pPr>
        <w:pStyle w:val="Heading2"/>
      </w:pPr>
      <w:r>
        <w:t>2. Daniel Persson (Liberala samlingspartiet, man)</w:t>
      </w:r>
    </w:p>
    <w:p>
      <w:r>
        <w:rPr>
          <w:b w:val="0"/>
        </w:rPr>
        <w:t>Herr talman! Jag vill icke klandra motionären, för att han framkommit med föreliggande förslag, ty det kan ju möjligtvis föreligga en sådan ömmande omständighet, att den, som närmare känner till förhållandet, kan hafva ansett sig på sätt och vis pliktig att framkomma med ett dylikt förslag. Motionären har sökt anföra en del exempel på att personer, som icke varit berättigade till pensioner, det oaktadt fått sådana. Ja, de exempel han anförde äro fullt riktiga, men icke fullt tillämpliga för nu föreliggande fall. Ty beträffande poststationsföreståndare förhåller det sig dock så, att de icke ha någon statstjänst i egentlig mening, utan statstjänsten är för dem i allmänhet mera en bisyssla. Då kan det väl icke vara lämpligt, att Riksdagen skulle slå in på den vägen att gifva pensioner åt dessa personer. Vi måste också taga hänsyn till, hvilka konsekvenser det skulle leda till, om Riksdagen skulle lämna pensioner åt poststationsföreståndarne. Deras antal är mycket stort. Det uppgår i rundt tal till omkring 2,700 stycken. Och finge den ene pension, ville också den andre ha sådan. Tjänsten skötes i allmänhet såsom en bisyssla. Det är vanligen små hemmansägare, folkskollärare och andra personer i olika ställningar, som få denna lilla bisyssla, en bisyssla som är mycket eftersökt därför, att den är lätt att förena med annan sysselsättning.</w:t>
        <w:br/>
        <w:br/>
        <w:t>Det är uteslutande på dessa grunder, som utskottet icke ansett det vara tillrådligt att tillstyrka motionärens förslag, och detta desto mindre, som frågan är pröfvad af vederbörande myndigheter, nämligen generalpoststyrelsen och i sista hand Kungl. Maj:t.</w:t>
        <w:br/>
        <w:br/>
        <w:t>På grund häraf anhåller jag att få yrka bifall till utskottets förslag.</w:t>
      </w:r>
    </w:p>
    <w:p>
      <w:pPr>
        <w:pStyle w:val="Heading2"/>
      </w:pPr>
      <w:r>
        <w:t>3. Adolf Hedin (Liberala samlingspartiet, man)</w:t>
      </w:r>
    </w:p>
    <w:p>
      <w:r>
        <w:rPr>
          <w:b w:val="0"/>
        </w:rPr>
        <w:t>Jag var, herr talman, förlidet år tillräckligt enfaldig att tro, att den påminnelse, som då gjordes angående det ryktbara göteborgsmålet, i hvilket förekommer den ledsamheten, att en mycket väl aflönad postämbetsman under en lång följd af år regelbundet räknat sig till godo provision på dåligt aflönade kamraters bekostnad, jag var, säger jag, tillräckligt enfaldig att tro, att den påminnelse, som skedde år 1904, skulle vara tillräcklig</w:t>
        <w:br/>
        <w:br/>
        <w:t>för att åter sätta i gång en utredning af dessa så kallade felräkningar, och att den för länge sedan afbrutna återbetalningen af det för mycket uppburna skulle komma att fullföljas. Men man räknade på, först en gång, så två gånger och så tre gånger, att någon gång i tiden skulle jag väl dö, och då skulle man väl slippa att mera höra talas därom. Men nu är det så, som herr talmannen behagade iakttaga, att jag lefver i år också. Det återstår för mig därför icke något annat än att komma igen en gång till med en motion i frågan, så vidt icke någon autoritativ person skulle gifva mig ett säkert löfte att förlita mig till, att denna skandal en gång skall bringas ur världen, utan att jag behöfver ännu en gång därom skrifva en motion eller här hålla några föredrag.</w:t>
        <w:br/>
        <w:br/>
        <w:t xml:space="preserve">Statsutskottet har beträffande den ifrågavarande motionen tyvärr icke velat gifva mig rätt, ehuru det icke heller har kunnat öfvertyga mig om att jag skulle hafva orätt. Icke heller har generalpoststyrelsen helt och hållet fått rätt. Men då min motion har blifvit aftyrkt, så stannar fördelen på generalpoststyrelsens sida, hvilket är mycket ledsamt. Följden däraf blifver den, att generalpoststyrelsen är oförhindrad att när som helst återgå till det förfaringssätt, som jag har öfverklagat. Det kan hädanefter påstås, att när Riksdagen sagt, att en lönegrad skall förbehållas företrädesvis åt </w:t>
      </w:r>
      <w:r>
        <w:rPr>
          <w:b/>
        </w:rPr>
        <w:t>kvinnor¹</w:t>
      </w:r>
      <w:r>
        <w:rPr>
          <w:b w:val="0"/>
        </w:rPr>
        <w:t xml:space="preserve">, men ingen enda </w:t>
      </w:r>
      <w:r>
        <w:rPr>
          <w:b/>
        </w:rPr>
        <w:t>kvinna¹</w:t>
      </w:r>
      <w:r>
        <w:rPr>
          <w:b w:val="0"/>
        </w:rPr>
        <w:t xml:space="preserve"> inbegripes i en ny utnämning, och när en annan aflöningsgrad, som också skulle vara företrädesvis förbehållen åt </w:t>
      </w:r>
      <w:r>
        <w:rPr>
          <w:b/>
        </w:rPr>
        <w:t>kvinnor¹</w:t>
      </w:r>
      <w:r>
        <w:rPr>
          <w:b w:val="0"/>
        </w:rPr>
        <w:t>, blifver besatt hufvudsakligen med män, att detta bör anses hafva skett med Riksdagens begifvande. Då har man ett nytt exempel på att Riksdagen alltför ofta är för litet angelägen om att upprätthålla vederbörlig respekt för de beslut den fattat i saker, där den har fullständig och uteslutande rätt att bestämma.</w:t>
        <w:br/>
        <w:br/>
        <w:t xml:space="preserve">Huru nu effekten af poststyrelsens uttolkning ställer sig, sedd från en annan syrpunkt än den nyss anförda, skall jag belysa med några siffror. När jag för fullständighetens skull gärna nämner, att vid utnämningen i december 1904 uppflyttades från tredje till andra lönegraden en </w:t>
      </w:r>
      <w:r>
        <w:rPr>
          <w:b/>
        </w:rPr>
        <w:t>kvinnlig¹</w:t>
      </w:r>
      <w:r>
        <w:rPr>
          <w:b w:val="0"/>
        </w:rPr>
        <w:t xml:space="preserve"> postexpeditör, så tillägger jag, att detta undantag väl skedde därför, att </w:t>
      </w:r>
      <w:r>
        <w:rPr>
          <w:b/>
        </w:rPr>
        <w:t>hon²</w:t>
      </w:r>
      <w:r>
        <w:rPr>
          <w:b w:val="0"/>
        </w:rPr>
        <w:t xml:space="preserve"> så länge hade med utmärkelse skött en mycket fordrande befattning, som ej kunnat anförtros åt någon annan. Jag måste tro, att detta är sanning, eftersom en manlig medlem af postpersonalen inför mig skriftligen erkänt det. — Men det, som jag ville påpeka, är huru det tillgår vid befordran till en och samma lönegrad af dels </w:t>
      </w:r>
      <w:r>
        <w:rPr>
          <w:b/>
        </w:rPr>
        <w:t>kvinnor¹</w:t>
      </w:r>
      <w:r>
        <w:rPr>
          <w:b w:val="0"/>
        </w:rPr>
        <w:t xml:space="preserve"> och dels män. Från fjärde till tredje lönegraden ha uppflyttats 17 </w:t>
      </w:r>
      <w:r>
        <w:rPr>
          <w:b/>
        </w:rPr>
        <w:t>kvinnliga¹</w:t>
      </w:r>
      <w:r>
        <w:rPr>
          <w:b w:val="0"/>
        </w:rPr>
        <w:t xml:space="preserve"> tjänstemän och 10 manliga. Af dessa </w:t>
      </w:r>
      <w:r>
        <w:rPr>
          <w:b/>
        </w:rPr>
        <w:t>kvinnor¹</w:t>
      </w:r>
      <w:r>
        <w:rPr>
          <w:b w:val="0"/>
        </w:rPr>
        <w:t xml:space="preserve"> representerade 4 stycken en tjänstetid af 19 år, 5 stycken en tjänstetid af 18 år, 4 stycken en tjänstetid af 17 år, 2 stycken en tjänstetid af 16 år och 2 stycken en tjänstetid af 15 år. Däremot är det regel, att det icke behöfves mera än 5 eller 6 år för att en tjänsteman i ordets egentliga mening skall blifva uppflyttad. Detta är väl icke</w:t>
        <w:br/>
        <w:br/>
        <w:t xml:space="preserve">alldeles öfverensstämmande med den mening Riksdagen haft, när den öppnade postverket för </w:t>
      </w:r>
      <w:r>
        <w:rPr>
          <w:b/>
        </w:rPr>
        <w:t>kvinnlig¹</w:t>
      </w:r>
      <w:r>
        <w:rPr>
          <w:b w:val="0"/>
        </w:rPr>
        <w:t xml:space="preserve"> personal inom tjänstemannagraden.</w:t>
        <w:br/>
        <w:br/>
        <w:t xml:space="preserve">Jag skulle, om icke tiden vore så långt liden, också hafva något att anföra om ett enligt min tanke mycket svårt missbruk, som inrotat sig inom postverket, bestående däri, att en postmästare begär och af styrelsen får — styrelsen låter lura sig — ett öfverflödigt stort dispositionsanslag till aflöning af biträden. Då går det såsom i Grenna, att postmästaren får arfvodesanslaget fördubbladt, men det </w:t>
      </w:r>
      <w:r>
        <w:rPr>
          <w:b/>
        </w:rPr>
        <w:t>kvinnliga¹</w:t>
      </w:r>
      <w:r>
        <w:rPr>
          <w:b w:val="0"/>
        </w:rPr>
        <w:t xml:space="preserve"> biträdet, som egentligen sköter postkontoret, får icke ett öres förhöjning i arfvodet, men utan tvifvel ökadt arbete. Huru kan nu detta taga sig ut på aflöningslistorna, när de inkomma till generalpoststyrelsen. Jag vet det icke, men jag skall undersöka det. Jag vet, att det har förekommit, att någon person visat sig fyra gånger om året på ett postkontor och kvitterat. För det besväret har han naturligtvis fått något betaldt. Men den som egentligen fått detta arfvode är postmästaren, som på så sätt skaffat sig en förhöjning i sin lön. Sådant kan vara svårt att bevisa; men då personer, som sett det med egna ögon, komma och berätta det och säga, att i värsta fall får ni väl nämna mitt namn, är det svårt att icke tro på dem.</w:t>
        <w:br/>
        <w:br/>
        <w:t>En annan sak skall jag förbigå nu, emedan jag ämnar upptaga den vid ett gynnsammare tillfälle, nämligen när statsutskottets utlåtande om statsrevisorernas berättelse kommer att föreligga. Det är skandalen om uppbärandet af resekostnadsersättning för resor, som icke kosta någonting, därför att dessa herrar postinspektörer ha fria resor. Jag skall då tala om huru man arrangerar för att slippa att resa på statsbanorna, där man har fria resor, och i stället reser på privatbanorna, där man också har fria resor, men för hvilka man ändock anser sig vara oförhindrad att skrifva reseräkning. Detta är emellertid en fråga, som är mycket vidsträcktare än hvad blott reseräkningarna angår. Den bör ses i sammanhang med en annan sak, åt hvilken vore önskvärdt, att representationen ägnade en hel riksdag, nämligen undersökningen af den största humbug som i Sveriges rike förekommer, jag menar de så kallade inspektionsresor som företagas, icke för att inspektera, se efter och granska samt rätta hvad som kan behöfva rättas, utan dels för att skaffa sig någon förströelse och glädja sig öfver att se en hel del folk på stationer och andra platser buga sig i djupaste underdånighet inför herr statsrådet och inför herr generaldirektören och dels för att samla ihop bra med penningar på reseersättningen.</w:t>
        <w:br/>
        <w:br/>
        <w:t>»I tjugu år» — det är ur ett af de många brefven — skrifver en ämbetsman med kunglig fullmakt, »har det här på platsen aldrig gått till annorlunda än som här ofvan beskrifvits»; och hvad hade han beskrifvit? Lydelsen är denna: Klockan 11—12 anländer generalen. Han mottages vid stationen af ett större antal officerare. Sedermera äter han middag, som efter omständigheterna</w:t>
        <w:br/>
        <w:br/>
        <w:t>bestås än af den ene, än af den andre på platsen, som innehar någon högre beställning. Ja, låt oss säga det rent ut, det var på Karlsborg. Sedermera spelas kort. Följande morgon göres en kort promenad i närheten af den tillfälliga bostaden för att till frukosten få så mycket bättre aptit, så ätes frukost och så, ledsagad af ett antal officerare, går generalen ned till stationen och reser hem — och detta är inspektionen. Ja, det finnes också en annan form af inspektion, och den skall jag beskrifva vid ett annat tillfälle, men jag har dock ännu icke hört talas om verklig inspektion — med undantag af inspektionerna från medicinalstyrelsens sida, hvilka jag tror ha varit något annat sedan längre tid. Undantagsvis har man, jag tror under förlidet år, hört talas om en militär inspektion, som väckte den oerhördaste uppmärksamhet Just därför, att fördelningsbefälhafvaren företog sig att göra hvad namnet uttrycker: han inspekterade och höll visst på med inspektionen i flera dagar.</w:t>
        <w:br/>
        <w:br/>
        <w:t>Detta är emellertid den ena sidan af en sak, hvars andra sida är reseräkningarna; och om en Riksdag en gång toge allvarligt i håll med detta, så skulle den spara oerhörda summor åt statsverket för att icke tala om den praktiska nytta, som detta skulle göra på de och de hållen. Nu äro dessa inspektioner den oförsyntaste af all tänkbar humbug på denna jord — och för den skall man betala pengar! |</w:t>
        <w:br/>
        <w:br/>
        <w:t>Det är eljest några saker, som jag gärna skulle vilja komma till, och först den, att i allt högre och högre grad, allt mer och mer fullständigt ha de regler, efter hvilka befordran sker inom postverket, blifvit på det sätt formade, att det lägges oupphörligt ökadt godtycke i styrelsens hand. Detta är något vidlyftigt att beskrifva, och jag skall spara det till en annan gång, efter som så många, ehuru de ej ha en inspektionsmiddag att vänta på, torde med glädje motse, att denna debatt snart tager slut. Då skall jag nämna något, som förefaller rent af ruskigt, och det är, att man efter en postinspektion får afgifva hemliga rapporter, som icke föreläggas dem, som rapporten rör. Därmed äro vi inne på det system, som nu debatterats i månadtal i Frankrike och hvars framdragande i ljuset, hvad det än må hafva medfört i åtskilliga hänseenden, som kanske icke varit nyttigt, dock har gjort den nyttan, att den nuvarande krigsministern har måst lofva, att rapporterna öfver personer med hänsyn till förestående befordran skola icke publiceras — så långt tror jag icke att man kommit -— men dock framläggas för den, som rapporten gäller. Han skall vara skyddad mot den förgiftade dolk, som smyger bakom hans rygg; och det vill jag, att man skall komma till i Sverige också.</w:t>
        <w:br/>
        <w:br/>
        <w:t>Herr talman! Vi komma som sagdt en gång till utlåtandet öfver statsrevisorernas berättelse, och då skola vi upptaga frågan om reseräkningarna. Nu vill jag ej hindra någon att gå till sin inspektionsmiddag.</w:t>
      </w:r>
    </w:p>
    <w:p>
      <w:pPr>
        <w:pStyle w:val="Heading2"/>
      </w:pPr>
      <w:r>
        <w:t>4. Edvard von Krusenstjerna (borgmästarepartiet, man)</w:t>
      </w:r>
    </w:p>
    <w:p>
      <w:r>
        <w:rPr>
          <w:b w:val="0"/>
        </w:rPr>
        <w:t>Herr Hedin började med att erinra om en af honom vid förra riksdagen väckt motion, som afsåg postdirektören i Göteborg och berörde vissa ersättningar till honom och honom underordnade tjänstemän, och han sade, att därvid vore ingenting vidare åtgjordt. Med anledning däraf kan jag meddela kammaren, att i följd af denna anmärkning mot postdirektören i Göteborg rättegång mot honom anhängiggjorts vid rådstufvurätten i Göteborg. Det har sedan fallit utslag i denna instans, hvilket sedermera, efter hvad jag tror, dragits under högre domstols pröfning. Detta om ansvarsyrkandet å honom. Och hvad angår ersättningsfrågan, har generalpoststyrelsen förra våren förordnat en tjänsteman att verkställa utredning, huru fördelningen mellan honom och hans underordnade tjänstemän rätteligen skulle hafva ställt sig. En sådan uträkning var redan förut gjord för de sista tio åren, men har nu äfven verkställts för de föregående ända tillbaka till den tid, då denna felaktighet beräknats börja. Utredningen har varit fullbordad sedan flera månader. Och det egendomliga har då inträffat att, såvidt jag vet, näppeligen någon — kanske en enda — tjänsteman anmält sig till utfående af den ersättning för längre tid tillbaka, som blifvit honom för litet tilldelad. Detta om detta.</w:t>
        <w:br/>
        <w:br/>
        <w:t xml:space="preserve">Vidare nämnde den ärade talaren, att i december månad 1904 hade endast en </w:t>
      </w:r>
      <w:r>
        <w:rPr>
          <w:b/>
        </w:rPr>
        <w:t>kvinnlig¹</w:t>
      </w:r>
      <w:r>
        <w:rPr>
          <w:b w:val="0"/>
        </w:rPr>
        <w:t xml:space="preserve"> postexpeditör uppflyttats i andra lönegraden, och anledningen därtill hade varit, att det icke funnits någon enda manlig så kvalificerad tjänsteman, att han kunde sköta den befattning, som denna </w:t>
      </w:r>
      <w:r>
        <w:rPr>
          <w:b/>
        </w:rPr>
        <w:t>kvinnliga¹</w:t>
      </w:r>
      <w:r>
        <w:rPr>
          <w:b w:val="0"/>
        </w:rPr>
        <w:t xml:space="preserve"> postexpeditör länge och väl handhaft. Detta är, om jag så får säga, en sanning med modifikation. Det är riktigt, att denna </w:t>
      </w:r>
      <w:r>
        <w:rPr>
          <w:b/>
        </w:rPr>
        <w:t>kvinnliga¹</w:t>
      </w:r>
      <w:r>
        <w:rPr>
          <w:b w:val="0"/>
        </w:rPr>
        <w:t xml:space="preserve"> postexpeditör i december 1904 uppflyttades i andra lönegraden. Första och andra lönegraderna äro ju eljest förbehållna män, och blott i alldeles särskilda undantagsfall skola </w:t>
      </w:r>
      <w:r>
        <w:rPr>
          <w:b/>
        </w:rPr>
        <w:t>kvinnor¹</w:t>
      </w:r>
      <w:r>
        <w:rPr>
          <w:b w:val="0"/>
        </w:rPr>
        <w:t xml:space="preserve"> däri uppflyttas. Som sagdt, </w:t>
      </w:r>
      <w:r>
        <w:rPr>
          <w:b/>
        </w:rPr>
        <w:t>hon²</w:t>
      </w:r>
      <w:r>
        <w:rPr>
          <w:b w:val="0"/>
        </w:rPr>
        <w:t xml:space="preserve"> uppflyttades i andra graden, och detta med hänsyn till </w:t>
      </w:r>
      <w:r>
        <w:rPr>
          <w:b/>
        </w:rPr>
        <w:t>hennes²</w:t>
      </w:r>
      <w:r>
        <w:rPr>
          <w:b w:val="0"/>
        </w:rPr>
        <w:t xml:space="preserve"> särskildt förtjänstfulla verksamhet å en slags kassörsplats på en af Stockholms postkontors afdelningar. Men att detta ej kunde bero på att det ej fanns någon enda manlig postexpeditör, som kunde förestå en sådan befattning, torde bevisas däraf att, om jag ej alltför mycket misstager mig, denna </w:t>
      </w:r>
      <w:r>
        <w:rPr>
          <w:b/>
        </w:rPr>
        <w:t>kvinnliga¹</w:t>
      </w:r>
      <w:r>
        <w:rPr>
          <w:b w:val="0"/>
        </w:rPr>
        <w:t xml:space="preserve"> postexpeditör lämnade denna särskilda befattning med 1904 års utgång och att det sedan är en manlig postexpeditör, som sköter befattningen.</w:t>
        <w:br/>
        <w:br/>
        <w:t>Talaren sade vidare, att en del postmästare lurade de postala myndigheterna till att bevilja stora biträdesanslag. Jag förmodar, att det är s. k. dispositionsanslag, som därmed skulle afses. Det skulle förhålla sig så, att det vid något af postkontoren i landet skulle finnas en postmästare, som fyra gånger om året lät en person kvittera ut anslaget, men som i verkligheten stoppade det i sin egen ficka. Han nämnde vidare, om jag fattade honom rätt, att han visste, hvarest detta var. Jag får då säga, att jag vore</w:t>
        <w:br/>
        <w:br/>
        <w:t>synnerligen tacksam, om den ärade talaren ville meddela mig detta, för att i detta fall en undersökning må kunna anställas. Jag har emellertid svårt att tro, att denna uppgift är riktig. Jag vet, att första gången jag var ute på inspektion, sedan jag mottagit generalpostdirektörsämbetet — det var för sexton år sedan — kom jag på ett ställe under fund med att något sådant inträffat. Jag tror, att den bestraffning, som då ägde rum, och att de åtgärder, som sedermera vidtagits för att förekomma sådant, jag tror, säger jag — och mer kan jag ju ej säga — att dessa ledt till, att något sådant ej vidare förekommer.</w:t>
        <w:br/>
        <w:br/>
        <w:t>Vidare yttrade den ärade talaren sig om postinspektörernas reseräkningar, men han skulle längre fram återkomma till den saken, och då blir det ju tillfälle att tala därom. Men då han vidare talade om, att hela inspektionsväsendet, chefernas inspektionsresor, väsentligen blott vore en storartad humbug, så vill jag blott säga, att jag vore synnerligen tacksam, om den ärade talaren ville, därest hans hälsotillstånd det medgifver, medfölja generalpostdirektören på ett par inspektionsresor. Jag skall söka ställa det så bra som möjligt för honom i fråga om resorna, och jag vågar bestämdt påstå, att om han vill följa med mig en tid, så skall hans omdöme, att inspektionsresorna absolut ej göra någon nytta, utan blott äro en storartad humbug, komma att något modifieras.</w:t>
        <w:br/>
        <w:br/>
        <w:t>Den ärade talaren nämnde vidare något om godtycke i befordringsväg inom postverket. Denna sak kan jag ej taga upp utan att hafva några bestämda fakta. Komma sådana, skall jag söka att försvara generalpoststyrelsen.</w:t>
        <w:br/>
        <w:br/>
        <w:t xml:space="preserve">Detta om de hufvudsakligen nya saker, hvarom den ärade talaren hade anmärkningar att göra. Men hvad nu hufvudfrågan angår, som föranledt motionen och som är föremål för 4:de punkten i statsutskottets utlåtande, så får jag söka något förklara den af herr Hedin klandrade åtgärden af generalpoststyrelsen år 1902 vid tillsättningen af en del nya postexpeditörsbefattningar: Förhållandet är det, mina herrar — det finnes för öfrigt angifvet i den promemoria, som här är bifogad, men jag ber dock att i korthet få rekapitulera det — förhållandet är det, att de 850 postexpeditörstjänster, som finnas i postverket, äro fördelade i fyra aflöningsgrader. Första och andra graden äro, utom i alldeles sällsynta undantagsfall, förbehållna åt män, tredje och fjärde graderna äro afsedda hufvudsakligen för </w:t>
      </w:r>
      <w:r>
        <w:rPr>
          <w:b/>
        </w:rPr>
        <w:t>kvinnor¹</w:t>
      </w:r>
      <w:r>
        <w:rPr>
          <w:b w:val="0"/>
        </w:rPr>
        <w:t xml:space="preserve">. Funnes nu ej någon annan bestämmelse, så vore saken ganska lätt ordnad, så snart nya postexpeditörstjänster i tredje och fjärde lönegraderna blefve lediga, och om tillräckligt antal kompetenta </w:t>
      </w:r>
      <w:r>
        <w:rPr>
          <w:b/>
        </w:rPr>
        <w:t>kvinnliga¹</w:t>
      </w:r>
      <w:r>
        <w:rPr>
          <w:b w:val="0"/>
        </w:rPr>
        <w:t xml:space="preserve"> sökande funnes. Då vore det att befordra dem till ordinarie, och därmed vore saken klar. Men att så icke skulle tillgå, ha, såvidt jag förstår, både Kungl. Maj:t ock Riksdagen angifvit. Det angafs redan 1899, då tredje och fjärde lönegraderna inrättades, och det underströks ännu mera af 1902 års Riksdag, när tillökningen i postexpeditörs-</w:t>
        <w:br/>
        <w:br/>
        <w:t xml:space="preserve">tjänster ägde rum — antalet ökades med 250 till det nuvarande antalet. Då yttrade nämligen Riksdagen, att till tredje och fjärde graderna, hvilka, såsom Riksdagen uttryckte sig, icke voro uteslutande afsedda för </w:t>
      </w:r>
      <w:r>
        <w:rPr>
          <w:b/>
        </w:rPr>
        <w:t>kvinnor¹</w:t>
      </w:r>
      <w:r>
        <w:rPr>
          <w:b w:val="0"/>
        </w:rPr>
        <w:t xml:space="preserve">, skulle </w:t>
      </w:r>
      <w:r>
        <w:rPr>
          <w:b/>
        </w:rPr>
        <w:t>kvinnliga¹</w:t>
      </w:r>
      <w:r>
        <w:rPr>
          <w:b w:val="0"/>
        </w:rPr>
        <w:t xml:space="preserve"> och manliga extra biträden utnämnas i tur och ordning sinsemellan. Således, jag upprepar det, 1902 års Riksdag ansåg, att i fråga om befordringarna till 3:dje och 4:de lönegraderna skulle, där placeringsmöjlighet funnes, </w:t>
      </w:r>
      <w:r>
        <w:rPr>
          <w:b/>
        </w:rPr>
        <w:t>kvinnliga¹</w:t>
      </w:r>
      <w:r>
        <w:rPr>
          <w:b w:val="0"/>
        </w:rPr>
        <w:t xml:space="preserve"> extra biträden icke befordras annat än i tur och ordning med manliga extra biträden, och Riksdagen hade således förutsagt, att 3:dje och 4:de graderna icke skulle kunna besättas uteslutande, eller ens hufvudsakligen — såvidt jag förstår — med </w:t>
      </w:r>
      <w:r>
        <w:rPr>
          <w:b/>
        </w:rPr>
        <w:t>kvinnor¹</w:t>
      </w:r>
      <w:r>
        <w:rPr>
          <w:b w:val="0"/>
        </w:rPr>
        <w:t xml:space="preserve">. Så kom denna masstillsättning af år 1902, som här är den klandrade. Då var det 244 postexpeditörstjänster som skulle tillsättas, och sökande, att i tur och ordning befordras till dessa, voro 213 män och 31 </w:t>
      </w:r>
      <w:r>
        <w:rPr>
          <w:b/>
        </w:rPr>
        <w:t>kvinnor¹</w:t>
      </w:r>
      <w:r>
        <w:rPr>
          <w:b w:val="0"/>
        </w:rPr>
        <w:t xml:space="preserve">. När det nu i första och andra lönegraderna, de för män afsedda, fanns endast 176 lediga platser, måste ju 37 manliga sökande placeras 1 3:dje eller 4:de graden. De voro berättigade till befordran i tur och ordning med de </w:t>
      </w:r>
      <w:r>
        <w:rPr>
          <w:b/>
        </w:rPr>
        <w:t>kvinnliga¹</w:t>
      </w:r>
      <w:r>
        <w:rPr>
          <w:b w:val="0"/>
        </w:rPr>
        <w:t xml:space="preserve"> expeditörerna, men det fanns icke plats för dem i första och andra graden. Då uppstod frågan: skola de placeras i 3:dje eller i 4:de graden? Ja, när de nya postexpeditörstjänsterna, de hufvudsakligen för </w:t>
      </w:r>
      <w:r>
        <w:rPr>
          <w:b/>
        </w:rPr>
        <w:t>kvinnor¹</w:t>
      </w:r>
      <w:r>
        <w:rPr>
          <w:b w:val="0"/>
        </w:rPr>
        <w:t xml:space="preserve"> afsedda i 3:dje och 4:de graden, tillskapades vid år 1899 års riksdag, yttrade Kungl. Maj:t, att </w:t>
      </w:r>
      <w:r>
        <w:rPr>
          <w:b/>
        </w:rPr>
        <w:t>kvinnlig¹</w:t>
      </w:r>
      <w:r>
        <w:rPr>
          <w:b w:val="0"/>
        </w:rPr>
        <w:t xml:space="preserve"> posttjänsteman i fråga om användbarhet inom posttjänsten icke fullt kunde likställas med man, och därför ansåg Kungl. Maj:t det icke vara obilligt att aflöningen sattes något lägre för </w:t>
      </w:r>
      <w:r>
        <w:rPr>
          <w:b/>
        </w:rPr>
        <w:t>kvinna¹</w:t>
      </w:r>
      <w:r>
        <w:rPr>
          <w:b w:val="0"/>
        </w:rPr>
        <w:t xml:space="preserve"> än för man. Fördenskull föreslog Kungl. Maj:t, att en särskild aflöningsgrad skulle tillskapas med lägre aflöning än de båda förut befintliga första och andra graderna.</w:t>
        <w:br/>
        <w:br/>
        <w:t xml:space="preserve">När denna fråga kom till Riksdagen, förklarade Riksdagen, att den af Kungl. Maj:t uttalade grundsatsen vore fotad på goda grunder, ehuru Riksdagen något höjde aflöningen för den hufvudsakligen för </w:t>
      </w:r>
      <w:r>
        <w:rPr>
          <w:b/>
        </w:rPr>
        <w:t>kvinnor¹</w:t>
      </w:r>
      <w:r>
        <w:rPr>
          <w:b w:val="0"/>
        </w:rPr>
        <w:t xml:space="preserve"> afsedda greden och delade upp den i två. Nå, när nu Kungl. Maj:t och Riksdagen båda ha ansett, att aflöningen skall vara högre för manlig posttjänsteman än för kvinlig sådan — jag uttalar mig icke här om denna grundsats i och för sig är riktig, jag bara konstaterar att det är den grundsats, hvarifrån Kungl. Maj:t och Riksdagen utgått — när så är förhållandet, ansåg poststyrelsen, att den icke kunde på annat sätt förfara än att, när det fanns flera manliga sökande än som kunde få plats i första och andra lönegraderna, de tilldelades den lönegrad som stod närmast första och andra lönegraderna. Efter denna åsikt handlade generalpoststyrelsen år 1902 i december, och samma grundsats hade poststyrelsen tillämpat redan år 1899.</w:t>
        <w:br/>
        <w:br/>
        <w:t xml:space="preserve">Är det nu så, att Riksdagen icke vill hafva det sålunda ordnadt, utan att Riksdagen vill att platserna i 3:dje och 4:de lönegraderna skola vara i allt reserverade åt de </w:t>
      </w:r>
      <w:r>
        <w:rPr>
          <w:b/>
        </w:rPr>
        <w:t>kvinnliga¹</w:t>
      </w:r>
      <w:r>
        <w:rPr>
          <w:b w:val="0"/>
        </w:rPr>
        <w:t xml:space="preserve"> expeditörerna,</w:t>
        <w:br/>
        <w:br/>
        <w:t>då måste man sätta ut det bestämdt och stryka bestämmelserna, att de skola befordras i tur och ordning med de manliga expeditörerna. Så länge det står, kan jag emellertid icke anse annat än att generalpoststyrelsen år 1902 förfarit riktigt i berörda hänseende.</w:t>
        <w:br/>
        <w:br/>
        <w:t xml:space="preserve">Vid utnämningarna år 1904 ställde sig förhållandena åter helt annorlunda och vida gynnsammare för </w:t>
      </w:r>
      <w:r>
        <w:rPr>
          <w:b/>
        </w:rPr>
        <w:t>kvinnorna¹</w:t>
      </w:r>
      <w:r>
        <w:rPr>
          <w:b w:val="0"/>
        </w:rPr>
        <w:t xml:space="preserve"> därigenom, att proportionen mellan de </w:t>
      </w:r>
      <w:r>
        <w:rPr>
          <w:b/>
        </w:rPr>
        <w:t>kvinnliga¹</w:t>
      </w:r>
      <w:r>
        <w:rPr>
          <w:b w:val="0"/>
        </w:rPr>
        <w:t xml:space="preserve"> och de manliga sökandena var en helt annan.</w:t>
        <w:br/>
        <w:br/>
        <w:t xml:space="preserve">Hur förhållandet ställer sig den dag som i dag är, se kammarens ledamöter i statsutskottets betänkande, där det upplyses, att i 3:dje lönegraden för närvarande äro placerade 76 </w:t>
      </w:r>
      <w:r>
        <w:rPr>
          <w:b/>
        </w:rPr>
        <w:t>kvinnliga¹</w:t>
      </w:r>
      <w:r>
        <w:rPr>
          <w:b w:val="0"/>
        </w:rPr>
        <w:t xml:space="preserve"> och 9 manliga postexpeditörer, i 4:de lönegraden 67 </w:t>
      </w:r>
      <w:r>
        <w:rPr>
          <w:b/>
        </w:rPr>
        <w:t>kvinnliga¹</w:t>
      </w:r>
      <w:r>
        <w:rPr>
          <w:b w:val="0"/>
        </w:rPr>
        <w:t xml:space="preserve"> och 10 manliga postexpeditörer. Mig synes, att numera </w:t>
      </w:r>
      <w:r>
        <w:rPr>
          <w:b/>
        </w:rPr>
        <w:t>kvinnorna¹</w:t>
      </w:r>
      <w:r>
        <w:rPr>
          <w:b w:val="0"/>
        </w:rPr>
        <w:t xml:space="preserve"> icke kunna ha ens någon anledning att klaga, och t. o. m. Fredrika- Bremerförbundet är ju nöjdt, att döma af uttalanden i tidningarna!</w:t>
      </w:r>
    </w:p>
    <w:p>
      <w:pPr>
        <w:pStyle w:val="Heading2"/>
      </w:pPr>
      <w:r>
        <w:t>5. Adolf Hedin (Liberala samlingspartiet, man)</w:t>
      </w:r>
    </w:p>
    <w:p>
      <w:r>
        <w:rPr>
          <w:b w:val="0"/>
        </w:rPr>
        <w:t xml:space="preserve">För att komma därhän, att man med ett resonemang, sådant som det kammaren nyss hört, skall försvara det förfarande, mot hvilket min motion är riktad, måste man förbigå hvad jag nyss påpekade, nämligen att man nämner män efter 5 å 6 tjänstår till förflyttning från 4:e till 3:dje lönegraden, medan däremot </w:t>
      </w:r>
      <w:r>
        <w:rPr>
          <w:b/>
        </w:rPr>
        <w:t>kvinnorna¹</w:t>
      </w:r>
      <w:r>
        <w:rPr>
          <w:b w:val="0"/>
        </w:rPr>
        <w:t xml:space="preserve"> få stanna, på sätt jag nämnde, 19 år, 18 år,</w:t>
        <w:br/>
        <w:br/>
        <w:t>"17 år, 16 år, 15 år, innan de få någon befordran. Och ändå kvar-</w:t>
        <w:br/>
        <w:br/>
        <w:t xml:space="preserve">stå i 4:e lönegraden: 4 stycken med 18 tjänstår, 11 stycken med 17, 8 med 16, 5 med 15, 1 med 12, 14 med 10 tjänstår 0. s. v. När man glömmer detta såsom en faktor i bestämmande af hvad det vill säga att befordras i tur och ordning — glömmer detta, att man låter män befordras från 4:de till 3:dje lönegraden efter 5 ä 6 års tjänstgöring, men </w:t>
      </w:r>
      <w:r>
        <w:rPr>
          <w:b/>
        </w:rPr>
        <w:t>kvinnor¹</w:t>
      </w:r>
      <w:r>
        <w:rPr>
          <w:b w:val="0"/>
        </w:rPr>
        <w:t xml:space="preserve"> efter 17, 18, 19 år och lämnar en stor del af dem kvar i alla fall i 4:de graden — ja, då går det naturligtvis för sig att säga, att man har iakttagit den där obegripliga satsen om befordran efter tur och ordning och att man har rättighet att sätta sig öfver den tydliga och klara regeln, att dessa två lönegrader företrädesvis äro förbehållna åt </w:t>
      </w:r>
      <w:r>
        <w:rPr>
          <w:b/>
        </w:rPr>
        <w:t>kvinnor¹</w:t>
      </w:r>
      <w:r>
        <w:rPr>
          <w:b w:val="0"/>
        </w:rPr>
        <w:t xml:space="preserve">. Men gör man icke det, utan säger, att om vi befordra </w:t>
      </w:r>
      <w:r>
        <w:rPr>
          <w:b/>
        </w:rPr>
        <w:t>kvinnor¹</w:t>
      </w:r>
      <w:r>
        <w:rPr>
          <w:b w:val="0"/>
        </w:rPr>
        <w:t xml:space="preserve"> och män lika efter lika tjänstålder, blir det omöjligt att ens komma fram med dessa sofismer. Det lär väl vara alldeles klart!</w:t>
        <w:br/>
        <w:br/>
        <w:t>Jag ber vidare att få erinra, att rättegången mot den ifrågavarande postämbetsmannen i Göteborg anställdes, utan att generalpoststyrelsen var mycket belåten med att det skulle ske. Men det har ingenting att göra med det jag anmärkt. Hvad utredningen för öfrigt beträffar, är det underligt att en posttjänsteman, om hvilken jag förmodar att han skulle hafva icke så litet att återfordra för åren före 1893, ännu för 3 eller 4 veckor sedan säger: »Utredning är anbefalld, men den blir visst aldrig färdig». På hvad sätt har den då blifvit tillkännagifven?</w:t>
        <w:br/>
        <w:br/>
        <w:t>Ett exempel kan jag draga fram, nämligen, därför att det om-</w:t>
        <w:br/>
        <w:br/>
        <w:t xml:space="preserve">talats i tidningarna, beträffande bidrag till aflöningen af biträden åt postmästare: det är Grenna. Det har omtalats i tidningarna, och namnen nämnts. Biträdet hade 300 kronor förut, och sedan anslaget till biträdesarfvode blifvit höjdt, är </w:t>
      </w:r>
      <w:r>
        <w:rPr>
          <w:b/>
        </w:rPr>
        <w:t>hennes²</w:t>
      </w:r>
      <w:r>
        <w:rPr>
          <w:b w:val="0"/>
        </w:rPr>
        <w:t xml:space="preserve"> arfvode — likadant som det var förut! Hvad vill det då säga, att postmästaren kommer in och klagar, att han behöfver förhöjning af biträdesarfvodet och får det, när i själfva verket det biträde, som arbetar och som i det närmaste sköter postkontoret, icke får ett öre, ehuru poststyrelsen beviljat ökadt anslag?</w:t>
      </w:r>
    </w:p>
    <w:p>
      <w:pPr>
        <w:pStyle w:val="Heading2"/>
      </w:pPr>
      <w:r>
        <w:t>6. Sixten von Friesen (Liberala samlingspartiet, man)</w:t>
      </w:r>
    </w:p>
    <w:p>
      <w:r>
        <w:rPr>
          <w:b w:val="0"/>
        </w:rPr>
        <w:t xml:space="preserve">Herr talman! Då jag särskildt deltog i behandlingen vid 1899 års riksdag af frågan om de </w:t>
      </w:r>
      <w:r>
        <w:rPr>
          <w:b/>
        </w:rPr>
        <w:t>kvinnliga¹</w:t>
      </w:r>
      <w:r>
        <w:rPr>
          <w:b w:val="0"/>
        </w:rPr>
        <w:t xml:space="preserve"> postexpeditörernas aflöning, ber jag att nu få säga några ord. Jag kan nämligen icke i allo dela den uppfattning, som här af målsmannen för generalpoststyrelsen gjorts gällande. Kammaren behagade erinra sig, att Kungl. Maj:t då hade föreslagit en 3:dje lönegrad, afsedd särskildt för </w:t>
      </w:r>
      <w:r>
        <w:rPr>
          <w:b/>
        </w:rPr>
        <w:t>kvinnor¹</w:t>
      </w:r>
      <w:r>
        <w:rPr>
          <w:b w:val="0"/>
        </w:rPr>
        <w:t xml:space="preserve">. Riksdagen ansåg, och med skäl, att de löneförmåner, som i den graden voro förbehållna </w:t>
      </w:r>
      <w:r>
        <w:rPr>
          <w:b/>
        </w:rPr>
        <w:t>kvinnliga¹</w:t>
      </w:r>
      <w:r>
        <w:rPr>
          <w:b w:val="0"/>
        </w:rPr>
        <w:t xml:space="preserve"> tjänstemän, vore alldeles för små. Riksdagen rådde bot för detta på två sätt, dels därigenom att Riksdagen höjde aflöningen i lägsta lönegraden, dels därigenom att Riksdagen inrättade en högre lönegrad, den 3:dje, så att det blef två lönegrader, den 3:dje och 4:de, afseåda för </w:t>
      </w:r>
      <w:r>
        <w:rPr>
          <w:b/>
        </w:rPr>
        <w:t>kvinnor¹</w:t>
      </w:r>
      <w:r>
        <w:rPr>
          <w:b w:val="0"/>
        </w:rPr>
        <w:t xml:space="preserve">. Lönerna i den af Riksdagen beslutade 4:dé graden blefvo högre än i den af Kungl. Maj:t föreslagna 3:dje, och i följd däraf blefvo naturligtvis lönerna i den af Riksdagen beslutade 3:dje lönegraden ännu högre än dem som Kungl. Maj:t föreslagit i den 3:dje. Båda dessa lönegrader, det kan man finna af motiveringen, voro afsedda hufvudsakligen för </w:t>
      </w:r>
      <w:r>
        <w:rPr>
          <w:b/>
        </w:rPr>
        <w:t>kvinnor¹</w:t>
      </w:r>
      <w:r>
        <w:rPr>
          <w:b w:val="0"/>
        </w:rPr>
        <w:t>, men det skulle icke vara uteslutet, att äfven män skulle befordras till dem. Däri är jag fullkomligt ense med målsmannen för generalpoststyrelsen.</w:t>
        <w:br/>
        <w:br/>
        <w:t xml:space="preserve">Att däremot, när det gällde befordran inom 3:dje och 4:de lönegraderna, att då män skulle hafva företräde framför </w:t>
      </w:r>
      <w:r>
        <w:rPr>
          <w:b/>
        </w:rPr>
        <w:t>kvinnor¹</w:t>
      </w:r>
      <w:r>
        <w:rPr>
          <w:b w:val="0"/>
        </w:rPr>
        <w:t xml:space="preserve"> till den tredje, det tror jag att man icke kan läsa på något ställe i hvad som förekom den gången vid riksdagen, ej heller senare. Det har här åberopats af generalpoststyrelsen, sid. 13 i promemorian, att Riksdagen uttalat den grundsatsen, att manliga tjänstemän i regel skulle hafva högre aflöning än </w:t>
      </w:r>
      <w:r>
        <w:rPr>
          <w:b/>
        </w:rPr>
        <w:t>kvinnliga¹</w:t>
      </w:r>
      <w:r>
        <w:rPr>
          <w:b w:val="0"/>
        </w:rPr>
        <w:t xml:space="preserve">. Ja, det är mycket sant, och därför afsågos också dessa två lägre grader för </w:t>
      </w:r>
      <w:r>
        <w:rPr>
          <w:b/>
        </w:rPr>
        <w:t>kvinnor¹</w:t>
      </w:r>
      <w:r>
        <w:rPr>
          <w:b w:val="0"/>
        </w:rPr>
        <w:t xml:space="preserve">, då däremot, såsom nyss nämndes, de högre afsågos nästan uteslutande för män. Något längre ville Riksdagen emellertid ingalunda sträcka tillämpningen af sin grundsats. Jag vill fråga, om den icke har sin fulla tillämpning, när i 1:sta och 2:dra lönegraderna, i hvilka lönerna äro vida större, det är ofantligt mycket flera ordinarie tjänstemän än i 3:dje och 4:de lönegraderna, som äro afsedda för </w:t>
      </w:r>
      <w:r>
        <w:rPr>
          <w:b/>
        </w:rPr>
        <w:t>kvinnliga¹</w:t>
      </w:r>
      <w:r>
        <w:rPr>
          <w:b w:val="0"/>
        </w:rPr>
        <w:t xml:space="preserve"> tjänstemän.</w:t>
        <w:br/>
        <w:br/>
        <w:t>Såsom bekräftelse därpå anförde Riksdagen - äfven, att ålders-</w:t>
        <w:br/>
        <w:br/>
        <w:t>tilläggen i dessa grader gjordes mindre än ålderstilläggen i 1:sta och 2:dra lönegraderna.</w:t>
        <w:br/>
        <w:br/>
        <w:t xml:space="preserve">Således, det är sant, att Riksdagen uttalade den grundsatsen, att manlig tjänsteman bör hafva större lön än </w:t>
      </w:r>
      <w:r>
        <w:rPr>
          <w:b/>
        </w:rPr>
        <w:t>kvinnlig¹</w:t>
      </w:r>
      <w:r>
        <w:rPr>
          <w:b w:val="0"/>
        </w:rPr>
        <w:t xml:space="preserve"> tjänsteman, men Riksdagen har sagt huru den vill hafva' den satsen tillämpad, nämligen sålunda, att ett stort antal högre aflönade platser äro förbehållna för män och ett mindre antal sämre aflönade för </w:t>
      </w:r>
      <w:r>
        <w:rPr>
          <w:b/>
        </w:rPr>
        <w:t>kvinnor¹</w:t>
      </w:r>
      <w:r>
        <w:rPr>
          <w:b w:val="0"/>
        </w:rPr>
        <w:t xml:space="preserve">. Jag kan däremot icke i hvad Riksdagen sagt finna något stöd för att </w:t>
      </w:r>
      <w:r>
        <w:rPr>
          <w:b/>
        </w:rPr>
        <w:t>kvinnliga¹</w:t>
      </w:r>
      <w:r>
        <w:rPr>
          <w:b w:val="0"/>
        </w:rPr>
        <w:t xml:space="preserve"> posttjänstemän skulle eftersättas vid befordran inom 3:dje och 4:de lönegraderna.</w:t>
        <w:br/>
        <w:br/>
        <w:t>Som tiden nu var långt framskriden, beslöt kammaren på hemställan af herr talmannen att uppskjuta den vidare handläggningen af förevarande utlåtande till kl. 7 e m., då detta sammanträde enligt utfärdadt anslag komme att fortsättas.</w:t>
        <w:br/>
        <w:br/>
        <w:t>Att ledamoten af Riksdagens Andra Kammare herr Wilhelm Bengtsson, från Östbo härad i Jönköpings län, lider af akut njursjukdom (nephrit. acut.), på grund hvaraf han tills vidare är urståndsatt att deltaga i riksdagsarbetet, varder härmed på heder och samvete intygadt.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975</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