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1096</w:t>
      </w:r>
    </w:p>
    <w:p>
      <w:r>
        <w:rPr>
          <w:b/>
        </w:rPr>
        <w:t xml:space="preserve">Datum: </w:t>
      </w:r>
      <w:r>
        <w:t>1908-05-03</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Theodor af Callerholm (Liberala samlingspartiet, man)</w:t>
      </w:r>
    </w:p>
    <w:p>
      <w:r>
        <w:rPr>
          <w:b w:val="0"/>
        </w:rPr>
        <w:t>Herr talman! TI likhet med en föregående talare under aftonens lopp får jag be kammaren om öfverseende, för att jag tager mig friheten taga dess uppmärksamhet i anspråk en stund, men då jag såsom motionär i den föreliggande frågan icke kunnat känna mig tillfredsställd med det beslut, hvartill utskottet kommit, ber jag att i någon mån få framlägga skälen för min motion och hvarför jag här icke kan instämma med statsutskottet i dess hemställan.</w:t>
        <w:br/>
        <w:br/>
        <w:t xml:space="preserve">Man kan ju säga, att det här gäller en mycket liten fråga; det gäller ju endast en af de allra första </w:t>
      </w:r>
      <w:r>
        <w:rPr>
          <w:b/>
        </w:rPr>
        <w:t>kvinnliga¹</w:t>
      </w:r>
      <w:r>
        <w:rPr>
          <w:b w:val="0"/>
        </w:rPr>
        <w:t xml:space="preserve"> arbetarna i svenska statens tjänst, som efter 70 lefnadsoch uppnådda 42 tjänstår nu vädjar till Riksdagens nåderätt eller nådemakt för att i någon mån sorgfritt kunna få tillbringa sina återstående lefnadsdagar. </w:t>
      </w:r>
      <w:r>
        <w:rPr>
          <w:b/>
        </w:rPr>
        <w:t>Fröken²</w:t>
      </w:r>
      <w:r>
        <w:rPr>
          <w:b w:val="0"/>
        </w:rPr>
        <w:t xml:space="preserve"> Karlholm, hvars pension det nu gäller, inträdde 1866 i ekonomiska kartverkets tjänst med en årslön af 500 kronor, hvilken ökades så småningom, så att </w:t>
      </w:r>
      <w:r>
        <w:rPr>
          <w:b/>
        </w:rPr>
        <w:t>hon²</w:t>
      </w:r>
      <w:r>
        <w:rPr>
          <w:b w:val="0"/>
        </w:rPr>
        <w:t xml:space="preserve"> efter 23 tjänsteår lyckades komma upp till ett belopp af 1,200 kronor årligen. Några år därefter, år 1904, hade </w:t>
      </w:r>
      <w:r>
        <w:rPr>
          <w:b/>
        </w:rPr>
        <w:t>hon²</w:t>
      </w:r>
      <w:r>
        <w:rPr>
          <w:b w:val="0"/>
        </w:rPr>
        <w:t xml:space="preserve"> hunnit upp till en lön af 1,400 kronor och 1907, sista året af </w:t>
      </w:r>
      <w:r>
        <w:rPr>
          <w:b/>
        </w:rPr>
        <w:t>hennes²</w:t>
      </w:r>
      <w:r>
        <w:rPr>
          <w:b w:val="0"/>
        </w:rPr>
        <w:t xml:space="preserve"> verksamhet i kartverkets tjänst, nådde </w:t>
      </w:r>
      <w:r>
        <w:rPr>
          <w:b/>
        </w:rPr>
        <w:t>hon²</w:t>
      </w:r>
      <w:r>
        <w:rPr>
          <w:b w:val="0"/>
        </w:rPr>
        <w:t xml:space="preserve"> upp till 1,500 kronor.</w:t>
        <w:br/>
        <w:br/>
      </w:r>
      <w:r>
        <w:rPr>
          <w:b/>
        </w:rPr>
        <w:t>Hon²</w:t>
      </w:r>
      <w:r>
        <w:rPr>
          <w:b w:val="0"/>
        </w:rPr>
        <w:t xml:space="preserve"> kallas för ritare, och då är frågan den hvad </w:t>
      </w:r>
      <w:r>
        <w:rPr>
          <w:b/>
        </w:rPr>
        <w:t>hon²</w:t>
      </w:r>
      <w:r>
        <w:rPr>
          <w:b w:val="0"/>
        </w:rPr>
        <w:t xml:space="preserve"> i sådan egenskap uträttat. Jo, </w:t>
      </w:r>
      <w:r>
        <w:rPr>
          <w:b/>
        </w:rPr>
        <w:t>hennes²</w:t>
      </w:r>
      <w:r>
        <w:rPr>
          <w:b w:val="0"/>
        </w:rPr>
        <w:t xml:space="preserve"> arbetsförteckning ter sig sålunda: arealuträkningar, tabellariska förvandlingar, »kontroll och redaktionsarbeten&gt;, alla slag af korrekturläsning (kartor och beskrifningar), siffergranskning, katalogisering, renskrifning, textning,</w:t>
        <w:br/>
        <w:br/>
        <w:t xml:space="preserve">transportering, kopiering, kalkering, ritning äfven af så kallade renovationer, fargläggning, komplettering af stomkarteblad, sammansättning af kartor och restaurering af gamla kartor, färgläggning och textning å kartor, afsedda att exponeras på världsoch inhemska utställningar, m. fl. inom verket förekommande arbeten. Det är således, som kammaren torde finna, ett vida mera kvalificeradt arbete än det, som man fordrar af en vanlig ritare. Dessutom har </w:t>
      </w:r>
      <w:r>
        <w:rPr>
          <w:b/>
        </w:rPr>
        <w:t>hon²</w:t>
      </w:r>
      <w:r>
        <w:rPr>
          <w:b w:val="0"/>
        </w:rPr>
        <w:t xml:space="preserve"> med den vanliga brist på förtänksamhet, som utmärkt </w:t>
      </w:r>
      <w:r>
        <w:rPr>
          <w:b/>
        </w:rPr>
        <w:t>kvinnan¹</w:t>
      </w:r>
      <w:r>
        <w:rPr>
          <w:b w:val="0"/>
        </w:rPr>
        <w:t xml:space="preserve"> synnerligast förr i världen, på öfvertid uträttat ofantligt mycket arbete i kartverkets tjänst utan att tillgodoräkna sig någon ersättning därför. En manlig tjänsteman vid kartverket, som pensionerades i fjol, var nog försiktig att tillgodoräkna sig ersättning för sitt eftermiddagsarbete. Detta renderade honom också, att denna ersättning räknades med i det pensionsunderlag, efter hvilket hans pension nu utgår. För egentligen icke mera arbete än hvad den person, som det här gäller, uträttat i kartverkets tjänst, fick han förhållandevis mycket högre pension just därför, att hans öfvertidsarbete betalats af verket. i</w:t>
        <w:br/>
        <w:br/>
        <w:t xml:space="preserve">Utom detta arbete i kartverkets tjänst har </w:t>
      </w:r>
      <w:r>
        <w:rPr>
          <w:b/>
        </w:rPr>
        <w:t>fröken²</w:t>
      </w:r>
      <w:r>
        <w:rPr>
          <w:b w:val="0"/>
        </w:rPr>
        <w:t xml:space="preserve"> Karlholm, som man torde finna af den kungl. propositionen, med intyg om utmärkt skicklighet och noggrannhet utfört arbete vid generallandtmäterikontoret och Sveriges geologiska undersökning, bland annat för sistnämnda institutions deltagande i fyra världsutställningar. De kartor, hvarmed Sveriges geologiska undersökning briljerat vid fyra olika världsutställningar och som där väckt berättigadt uppseende, ha dock i väsentlig mån </w:t>
      </w:r>
      <w:r>
        <w:rPr>
          <w:b/>
        </w:rPr>
        <w:t>fröken²</w:t>
      </w:r>
      <w:r>
        <w:rPr>
          <w:b w:val="0"/>
        </w:rPr>
        <w:t xml:space="preserve"> Karlholms skicklighet att tacka för sin tillkomst.</w:t>
        <w:br/>
        <w:br/>
      </w:r>
      <w:r>
        <w:rPr>
          <w:b/>
        </w:rPr>
        <w:t>Hennes²</w:t>
      </w:r>
      <w:r>
        <w:rPr>
          <w:b w:val="0"/>
        </w:rPr>
        <w:t xml:space="preserve"> belöning för detta har hittills varit några medaljer. Vore det icke Sveriges Riksdag värdigt att som en belöning gifva </w:t>
      </w:r>
      <w:r>
        <w:rPr>
          <w:b/>
        </w:rPr>
        <w:t>henne²</w:t>
      </w:r>
      <w:r>
        <w:rPr>
          <w:b w:val="0"/>
        </w:rPr>
        <w:t xml:space="preserve"> en något så när sorgfri existens under </w:t>
      </w:r>
      <w:r>
        <w:rPr>
          <w:b/>
        </w:rPr>
        <w:t>hennes²</w:t>
      </w:r>
      <w:r>
        <w:rPr>
          <w:b w:val="0"/>
        </w:rPr>
        <w:t xml:space="preserve"> ålderdomsdagar? </w:t>
      </w:r>
      <w:r>
        <w:rPr>
          <w:b/>
        </w:rPr>
        <w:t>Hon²</w:t>
      </w:r>
      <w:r>
        <w:rPr>
          <w:b w:val="0"/>
        </w:rPr>
        <w:t xml:space="preserve"> har i sin ansökan begärt att få behålla hela sin lön från kartverket, 1,500 kronor. Chefen för kartverket har förklarat, att enligt den grundsats, som förut varit tillämpad, ville han tillstyrka 80 procent af lönen eller 1,200 kronor. Däremot har statskontoret erinrat, att denna grundsats, 80 procent af lönen, på senare tiden blifvit frånträdd, och att man icke har beviljat mer än två tredjedelar af lönen. Det skulle här bli 1,000 kronor, hvilket belopp statskontoret för sin del tillstyrkt. Föredragande departementschefen yttrar därom, att »hvad särskildt beträffar </w:t>
      </w:r>
      <w:r>
        <w:rPr>
          <w:b/>
        </w:rPr>
        <w:t>fröken²</w:t>
      </w:r>
      <w:r>
        <w:rPr>
          <w:b w:val="0"/>
        </w:rPr>
        <w:t xml:space="preserve"> Karlholm, har </w:t>
      </w:r>
      <w:r>
        <w:rPr>
          <w:b/>
        </w:rPr>
        <w:t>hon²</w:t>
      </w:r>
      <w:r>
        <w:rPr>
          <w:b w:val="0"/>
        </w:rPr>
        <w:t xml:space="preserve"> i ovanligt lång tid tjänstgjort vid kartverket mot jämförelsevis obetydligt arfvode och såväl därvid som vid utförandet af andra arbeten för statens räkning erhållit utmärkta vitsord».</w:t>
        <w:br/>
        <w:br/>
        <w:t xml:space="preserve">Jag tycker, att man däri kan förmärka en underström af önskan att värdesätta </w:t>
      </w:r>
      <w:r>
        <w:rPr>
          <w:b/>
        </w:rPr>
        <w:t>fröken²</w:t>
      </w:r>
      <w:r>
        <w:rPr>
          <w:b w:val="0"/>
        </w:rPr>
        <w:t xml:space="preserve"> Karlholms arbete i statens tjänst så högt som möjligt, men det är å andra sidan mycket beklagligt, att departementschefen då måst följa de principer, som uttalats af de närmast underordnade myndigheterna. Jag hyser dock den förhoppningen,</w:t>
        <w:br/>
        <w:br/>
        <w:t>att han icke skall motsätta sig, om Andra Kammaren ville besluta en förhöjning af beloppet.</w:t>
        <w:br/>
        <w:br/>
        <w:t xml:space="preserve">Från statsutskottets beslut att tillstyrka en pension af 1,000 kronor äro fyra medlemmar af skiljaktig mening, och de föreslå ett belopp af 1,200 kronor. Vid sådant förhållande kan det icke falla mig in att vidhålla det förslag jag framburit i min motion om en pension på 1,500 kronor, utan jag ansluter mig till reservanternas hemställan. Härför talar ytterligare, att Riksdagen i fjol anslog ett belopp af 1,000 kronor att från och med i år komma de vid ekonomiska kartverket tjänstgörande till del, och af detta belopp skulle enligt förelagda intyg </w:t>
      </w:r>
      <w:r>
        <w:rPr>
          <w:b/>
        </w:rPr>
        <w:t>fröken²</w:t>
      </w:r>
      <w:r>
        <w:rPr>
          <w:b w:val="0"/>
        </w:rPr>
        <w:t xml:space="preserve"> Karlholm erhållit 200 kronor. Hade </w:t>
      </w:r>
      <w:r>
        <w:rPr>
          <w:b/>
        </w:rPr>
        <w:t>hon²</w:t>
      </w:r>
      <w:r>
        <w:rPr>
          <w:b w:val="0"/>
        </w:rPr>
        <w:t xml:space="preserve"> sålunda icke förr än nästa år sökt pension, skulle </w:t>
      </w:r>
      <w:r>
        <w:rPr>
          <w:b/>
        </w:rPr>
        <w:t>hon²</w:t>
      </w:r>
      <w:r>
        <w:rPr>
          <w:b w:val="0"/>
        </w:rPr>
        <w:t xml:space="preserve"> haft att beräkna pension efter 1,700 kronor i stället för efter 1,500, och alltså hade </w:t>
      </w:r>
      <w:r>
        <w:rPr>
          <w:b/>
        </w:rPr>
        <w:t>hon²</w:t>
      </w:r>
      <w:r>
        <w:rPr>
          <w:b w:val="0"/>
        </w:rPr>
        <w:t xml:space="preserve"> efter den beräkningen varit berättigad till ett pensionsbelopp af 1,133 kronor eller ytterst obetydligt mindre än hvad reservanterna föreslagit.</w:t>
        <w:br/>
        <w:br/>
        <w:t xml:space="preserve">Vid sidan af sin egentliga verksamhet har </w:t>
      </w:r>
      <w:r>
        <w:rPr>
          <w:b/>
        </w:rPr>
        <w:t>hon²</w:t>
      </w:r>
      <w:r>
        <w:rPr>
          <w:b w:val="0"/>
        </w:rPr>
        <w:t xml:space="preserve"> nedlagt ett mycket förtjänstfullt arbete på andra områden såväl inom som utom landet, och då man besinnar, att, sedan pension beviljats en annan </w:t>
      </w:r>
      <w:r>
        <w:rPr>
          <w:b/>
        </w:rPr>
        <w:t>kvinnlig¹</w:t>
      </w:r>
      <w:r>
        <w:rPr>
          <w:b w:val="0"/>
        </w:rPr>
        <w:t xml:space="preserve"> ritare vid kartverket, hvilket antagligen kommer att ske, någon fråga om pension åt en dylik ritare icke vidare kan komma före under de närmaste trettio åren, synas mig starka skäl tala för ett bifall till reservanternas hemställan, hvadan jag tillåter mig, herr talman, att yrka på bifall till densamma.</w:t>
        <w:br/>
        <w:br/>
        <w:t>I detta anförande instämde herrar Persson i Tällberg, Höjer, Kjellberg, Branting, Starbäck och Wiklund.</w:t>
      </w:r>
    </w:p>
    <w:p>
      <w:pPr>
        <w:pStyle w:val="Heading2"/>
      </w:pPr>
      <w:r>
        <w:t>2. Pehr Pehrsson (Lantmannapartiet, man)</w:t>
      </w:r>
    </w:p>
    <w:p>
      <w:r>
        <w:rPr>
          <w:b w:val="0"/>
        </w:rPr>
        <w:t>Herr talman! I denna fråga har utskottet tillstyrkt hvad Kungl. Maj:t och statskontoret föreslagit och, såvidt jag känner, har det väl heller icke förekommit, att man från utskottets sida i en pensionsfråga gått längre än Kungl. Maj:t.</w:t>
        <w:br/>
        <w:br/>
        <w:t xml:space="preserve">Jag vill icke bestrida, att </w:t>
      </w:r>
      <w:r>
        <w:rPr>
          <w:b/>
        </w:rPr>
        <w:t>fröken²</w:t>
      </w:r>
      <w:r>
        <w:rPr>
          <w:b w:val="0"/>
        </w:rPr>
        <w:t xml:space="preserve"> Karlholm förrättat sitt arbete med särskildt nit och särskild skicklighet. Det framgår såväl af motionen som äfven af vissa utlåtanden, som förekomma 1 den kungl. propositionen. Men det är väl i alla fall en omständighet, som man 1 regel icke kan taga hänsyn till, då det gäller att be-</w:t>
        <w:br/>
        <w:br/>
        <w:t>vilja en pension. Ty då skulle man — genom att låta det nit och den skicklighet, hvarmed en pensionstagare skött sin tjänst, vara afgörande för pensionsbeloppets storlek — komma till många olika</w:t>
        <w:br/>
        <w:br/>
        <w:t>grader härvidlag, då det väl knappast är tänkbart, att alla tjänstemän, som tillhöra samma grupp, 1 detta afseende äro fullkomligt likställda.</w:t>
        <w:br/>
        <w:br/>
        <w:t xml:space="preserve">Jag vill vidare fästa uppmärksamheten vid, att det är tvenne pensionstagare det här är fråga om, herr Bergman och </w:t>
      </w:r>
      <w:r>
        <w:rPr>
          <w:b/>
        </w:rPr>
        <w:t>fröken²</w:t>
      </w:r>
      <w:r>
        <w:rPr>
          <w:b w:val="0"/>
        </w:rPr>
        <w:t xml:space="preserve"> Karlholm. Och för båda äro pensionsbeloppen beräknade efter samma grund, nämligen till två tredjedelar af den lön, som de åtnjutit i</w:t>
        <w:br/>
        <w:br/>
        <w:t xml:space="preserve">ämbetsverket. Beviljar nu Riksdagen ett högre belopp för </w:t>
      </w:r>
      <w:r>
        <w:rPr>
          <w:b/>
        </w:rPr>
        <w:t>fröken²</w:t>
      </w:r>
      <w:r>
        <w:rPr>
          <w:b w:val="0"/>
        </w:rPr>
        <w:t xml:space="preserve"> Karlbolm, än det Kungl. Maj:t föreslagit, göra vi egentligen orätt mot Bergman. Då borde ju ockå han kommit upp till en högre siffra.</w:t>
        <w:br/>
        <w:br/>
        <w:t>Af dessa skäl anhåller jag att få yrka bifall till Kungl. Maj:ts förslag.</w:t>
      </w:r>
    </w:p>
    <w:p>
      <w:pPr>
        <w:pStyle w:val="Heading2"/>
      </w:pPr>
      <w:r>
        <w:t>3. Emil Hammarlund (–, man)</w:t>
      </w:r>
    </w:p>
    <w:p>
      <w:r>
        <w:rPr>
          <w:b w:val="0"/>
        </w:rPr>
        <w:t>Herr talman! Gentemot den föregående talaren, som försvarade utskottets hemställan, vill jag framhålla särskildt två skäl, som göra, att kammaren bör bifalla reservationen.</w:t>
        <w:br/>
        <w:br/>
        <w:t xml:space="preserve">I fjol beviljades en pension af 1,000 kronor åt en </w:t>
      </w:r>
      <w:r>
        <w:rPr>
          <w:b/>
        </w:rPr>
        <w:t>kvinnlig¹</w:t>
      </w:r>
      <w:r>
        <w:rPr>
          <w:b w:val="0"/>
        </w:rPr>
        <w:t xml:space="preserve"> ritare och därför är nu föreslaget samma belopp åt </w:t>
      </w:r>
      <w:r>
        <w:rPr>
          <w:b/>
        </w:rPr>
        <w:t>fröken²</w:t>
      </w:r>
      <w:r>
        <w:rPr>
          <w:b w:val="0"/>
        </w:rPr>
        <w:t xml:space="preserve"> Karlholm. Men det är att märka, att </w:t>
      </w:r>
      <w:r>
        <w:rPr>
          <w:b/>
        </w:rPr>
        <w:t>hon²</w:t>
      </w:r>
      <w:r>
        <w:rPr>
          <w:b w:val="0"/>
        </w:rPr>
        <w:t xml:space="preserve"> under större delen af sin långa tjänstetid sysselsatts med högre kvalificeradt arbete och haft att utföra förtroendeuppdrag. Då är det väl i sin ordning, att </w:t>
      </w:r>
      <w:r>
        <w:rPr>
          <w:b/>
        </w:rPr>
        <w:t>hon²</w:t>
      </w:r>
      <w:r>
        <w:rPr>
          <w:b w:val="0"/>
        </w:rPr>
        <w:t xml:space="preserve"> får en något högre pension än den, som tilldelades en vanlig ritare i fjol.</w:t>
        <w:br/>
        <w:br/>
        <w:t xml:space="preserve">) Det andra skälet är det myckna öfvertidsarbete </w:t>
      </w:r>
      <w:r>
        <w:rPr>
          <w:b/>
        </w:rPr>
        <w:t>hon²</w:t>
      </w:r>
      <w:r>
        <w:rPr>
          <w:b w:val="0"/>
        </w:rPr>
        <w:t xml:space="preserve"> utfört och annat arbete, som </w:t>
      </w:r>
      <w:r>
        <w:rPr>
          <w:b/>
        </w:rPr>
        <w:t>hon²</w:t>
      </w:r>
      <w:r>
        <w:rPr>
          <w:b w:val="0"/>
        </w:rPr>
        <w:t xml:space="preserve"> haft för statens räkning. TI fjol beviljade Riksdagen en pension åt en gravör Heriin, som hade en lön af 2,200 kronor och i inkomst för betingsarbete 2,000 kronor, hvilket gör sammanlagdt 4,200 kronor. Man beräknade pensionen till ungefär 70 procent däraf och tilldelade honom 2,800 kronor. Om man gör på samma sätt här i fråga om </w:t>
      </w:r>
      <w:r>
        <w:rPr>
          <w:b/>
        </w:rPr>
        <w:t>fröken²</w:t>
      </w:r>
      <w:r>
        <w:rPr>
          <w:b w:val="0"/>
        </w:rPr>
        <w:t xml:space="preserve"> Karlbolm, får man alltså sammanräkna </w:t>
      </w:r>
      <w:r>
        <w:rPr>
          <w:b/>
        </w:rPr>
        <w:t>hennes²</w:t>
      </w:r>
      <w:r>
        <w:rPr>
          <w:b w:val="0"/>
        </w:rPr>
        <w:t xml:space="preserve"> lön, som är 1,500 kronor, och inkomster för andra arbeten åt statsinstitutioner, eller omkring 500 kronor, alltså sammanlagdt 2,000 kronor. 70 procent däraf är 1,400 kronor. Då må det väl icke vara för mycket med den pension, som reservanterna sätta i fråga, eller 1,200 kronor. Det är för öfrigt det belopp, som kartverkets chef föreslagit.</w:t>
        <w:br/>
        <w:br/>
        <w:t xml:space="preserve">Härtill kommer utom mycket annat, att </w:t>
      </w:r>
      <w:r>
        <w:rPr>
          <w:b/>
        </w:rPr>
        <w:t>hennes²</w:t>
      </w:r>
      <w:r>
        <w:rPr>
          <w:b w:val="0"/>
        </w:rPr>
        <w:t xml:space="preserve"> verksamhet i statens tjänst varit både maktpåliggande, omfattande och af framstående beskaffenhet. Af de många fördelaktiga intyg, som gifvits </w:t>
      </w:r>
      <w:r>
        <w:rPr>
          <w:b/>
        </w:rPr>
        <w:t>henne²</w:t>
      </w:r>
      <w:r>
        <w:rPr>
          <w:b w:val="0"/>
        </w:rPr>
        <w:t xml:space="preserve">, skall jag endast åberopa tvenne, båda af chefer för Sveriges geologiska undersökning. Professor Torell säger, att </w:t>
      </w:r>
      <w:r>
        <w:rPr>
          <w:b/>
        </w:rPr>
        <w:t>hon²</w:t>
      </w:r>
      <w:r>
        <w:rPr>
          <w:b w:val="0"/>
        </w:rPr>
        <w:t xml:space="preserve"> verkställt »lavering och textning å större bergartskartor, utställda å världsexpositionen i Paris, och utfört dessa arbeten med utmärkt skicklighet, noggrannhet, stor flit och ovanlig arbetsförmåga». Och nuvarande chefen för Sveriges geologiska undersökning, professor Andersson, intygar, att </w:t>
      </w:r>
      <w:r>
        <w:rPr>
          <w:b/>
        </w:rPr>
        <w:t>hon²</w:t>
      </w:r>
      <w:r>
        <w:rPr>
          <w:b w:val="0"/>
        </w:rPr>
        <w:t xml:space="preserve"> »på från sin befattning vid Rikets allmänna kartverk lediga tid utfört kartritnings-, färgläggnings-, rubriceringsoch andra textningsarbeten för såväl inhemska som för världsexpositioner i Wien, Filadelfia, Paris, Chicago, samt ock för andra ändamål», och han tillägger, att »det är ett nöje att vitsorda den framstående skicklighet och noggrannhet, hvarmed dessa mången gång maktpåliggande arbeten blifvit utförda&gt;.</w:t>
        <w:br/>
        <w:br/>
        <w:t xml:space="preserve">Det är, jag ber att få framhålla det, icke annat än rättvist, att Riksdagen gifver ett särskildt erkännande för en ovanligt lång och gagnande verksamhet i det allmännas tjänst, en verksamhet under många år utöfvad med högst dålig aflöning. Här gäller det en föregångerska för det </w:t>
      </w:r>
      <w:r>
        <w:rPr>
          <w:b/>
        </w:rPr>
        <w:t>kvinnliga¹</w:t>
      </w:r>
      <w:r>
        <w:rPr>
          <w:b w:val="0"/>
        </w:rPr>
        <w:t xml:space="preserve"> arbetet på detta område. Åtskilliga af de kartverk, som på världsutställningar varit utställda och skaffat det svenska namnet heder och väckt uppmärksamhet, ha utförts af denna </w:t>
      </w:r>
      <w:r>
        <w:rPr>
          <w:b/>
        </w:rPr>
        <w:t>kvinna¹</w:t>
      </w:r>
      <w:r>
        <w:rPr>
          <w:b w:val="0"/>
        </w:rPr>
        <w:t>, för hvars återstående dagar Riksdagen nu skulle sörja. Låtom oss göra detta på ett Riksdagen värdigt sätt! Jag hemställer om bifall till reservationen.</w:t>
        <w:br/>
        <w:br/>
        <w:t xml:space="preserve">Herr Palme: Herr talman! Den, som i våra dagar går in på ett kontor, en bank, ett försäkringsbolag eller ett ämbetsverk, fäster sig icke så mycket vid, att där sitta många </w:t>
      </w:r>
      <w:r>
        <w:rPr>
          <w:b/>
        </w:rPr>
        <w:t>kvinnliga¹</w:t>
      </w:r>
      <w:r>
        <w:rPr>
          <w:b w:val="0"/>
        </w:rPr>
        <w:t xml:space="preserve"> arbetare, hvilka utföra ett träget och troget arbete och gjort så i många år, och än mindre tänker han på, att för femtio år sedan det nästan var en styggelse att ens föreställa sig en </w:t>
      </w:r>
      <w:r>
        <w:rPr>
          <w:b/>
        </w:rPr>
        <w:t>kvinnlig¹</w:t>
      </w:r>
      <w:r>
        <w:rPr>
          <w:b w:val="0"/>
        </w:rPr>
        <w:t xml:space="preserve"> arbetare inom dessa områden. Det har varit ett långvarigt och ihärdigt arbete, som har utförts af dessa </w:t>
      </w:r>
      <w:r>
        <w:rPr>
          <w:b/>
        </w:rPr>
        <w:t>kvinnor¹</w:t>
      </w:r>
      <w:r>
        <w:rPr>
          <w:b w:val="0"/>
        </w:rPr>
        <w:t xml:space="preserve">, innan de kunde få fördomarnes skrankor att ramla och innan de kunnat komma dit, hvarest man nu i detta afseende befinner sig. I främsta rummet gäller detta de </w:t>
      </w:r>
      <w:r>
        <w:rPr>
          <w:b/>
        </w:rPr>
        <w:t>kvinnor¹</w:t>
      </w:r>
      <w:r>
        <w:rPr>
          <w:b w:val="0"/>
        </w:rPr>
        <w:t xml:space="preserve">, hvilka hafva varit de ursprungliga banbryterskorna på detta område. Om man nu erkänner — och det föreställer jag mig, : att vi i allmänhet erkänna — om man alltså erkänner, att det har varit till samhällets gagn, att </w:t>
      </w:r>
      <w:r>
        <w:rPr>
          <w:b/>
        </w:rPr>
        <w:t>kvinnor¹</w:t>
      </w:r>
      <w:r>
        <w:rPr>
          <w:b w:val="0"/>
        </w:rPr>
        <w:t xml:space="preserve"> på detta vis hafva ryckt in på dessa arbetsfält, så måste man ock rikta ett särskildt tack till de </w:t>
      </w:r>
      <w:r>
        <w:rPr>
          <w:b/>
        </w:rPr>
        <w:t>kvinnor¹</w:t>
      </w:r>
      <w:r>
        <w:rPr>
          <w:b w:val="0"/>
        </w:rPr>
        <w:t>, som varit föregångare och banbrytare på detta område, och visa dem en särskild hedersbetygelse.</w:t>
        <w:br/>
        <w:br/>
        <w:t xml:space="preserve">En af dessa banbrytare har varit den </w:t>
      </w:r>
      <w:r>
        <w:rPr>
          <w:b/>
        </w:rPr>
        <w:t>kvinna¹</w:t>
      </w:r>
      <w:r>
        <w:rPr>
          <w:b w:val="0"/>
        </w:rPr>
        <w:t xml:space="preserve">, hvilken det nu på </w:t>
      </w:r>
      <w:r>
        <w:rPr>
          <w:b/>
        </w:rPr>
        <w:t>hennes²</w:t>
      </w:r>
      <w:r>
        <w:rPr>
          <w:b w:val="0"/>
        </w:rPr>
        <w:t xml:space="preserve"> ålderdom gäller att pensionera. </w:t>
      </w:r>
      <w:r>
        <w:rPr>
          <w:b/>
        </w:rPr>
        <w:t>Hon²</w:t>
      </w:r>
      <w:r>
        <w:rPr>
          <w:b w:val="0"/>
        </w:rPr>
        <w:t xml:space="preserve"> har sedan 42 år ägnat sin tjänst åt rikets allmänna kartverk. </w:t>
      </w:r>
      <w:r>
        <w:rPr>
          <w:b/>
        </w:rPr>
        <w:t>Hon²</w:t>
      </w:r>
      <w:r>
        <w:rPr>
          <w:b w:val="0"/>
        </w:rPr>
        <w:t xml:space="preserve"> har därunder genom utförda kartor och andra arbeten här i Sverige och annorstädes vunnit ett tiotal pris och åtskilliga medaljer, </w:t>
      </w:r>
      <w:r>
        <w:rPr>
          <w:b/>
        </w:rPr>
        <w:t>hon²</w:t>
      </w:r>
      <w:r>
        <w:rPr>
          <w:b w:val="0"/>
        </w:rPr>
        <w:t xml:space="preserve"> har bidragit till Sveriges ära vid flere utställningar i främmande länder och det är allt skäl, synes det mig, att vi ägna </w:t>
      </w:r>
      <w:r>
        <w:rPr>
          <w:b/>
        </w:rPr>
        <w:t>henne²</w:t>
      </w:r>
      <w:r>
        <w:rPr>
          <w:b w:val="0"/>
        </w:rPr>
        <w:t xml:space="preserve"> heder och tack. </w:t>
      </w:r>
      <w:r>
        <w:rPr>
          <w:b/>
        </w:rPr>
        <w:t>Hon²</w:t>
      </w:r>
      <w:r>
        <w:rPr>
          <w:b w:val="0"/>
        </w:rPr>
        <w:t xml:space="preserve"> började sin tjänst med 300 kronor i lön om året; efter ett par år erhöll </w:t>
      </w:r>
      <w:r>
        <w:rPr>
          <w:b/>
        </w:rPr>
        <w:t>hon²</w:t>
      </w:r>
      <w:r>
        <w:rPr>
          <w:b w:val="0"/>
        </w:rPr>
        <w:t xml:space="preserve"> 360 kronor, men det dröjde 19 år, innan </w:t>
      </w:r>
      <w:r>
        <w:rPr>
          <w:b/>
        </w:rPr>
        <w:t>hon²</w:t>
      </w:r>
      <w:r>
        <w:rPr>
          <w:b w:val="0"/>
        </w:rPr>
        <w:t xml:space="preserve"> nådde upp till 1,000 kronors lön, och först efter 41 år fick </w:t>
      </w:r>
      <w:r>
        <w:rPr>
          <w:b/>
        </w:rPr>
        <w:t>hon²</w:t>
      </w:r>
      <w:r>
        <w:rPr>
          <w:b w:val="0"/>
        </w:rPr>
        <w:t xml:space="preserve"> 1,500 kronors lön. 300 kronors lön — det är hvad vi nu gifva en kontorspojke, en springpojke på våra kontor; 1,500 kronor i lön — det är hvad en ung </w:t>
      </w:r>
      <w:r>
        <w:rPr>
          <w:b/>
        </w:rPr>
        <w:t>flicka²</w:t>
      </w:r>
      <w:r>
        <w:rPr>
          <w:b w:val="0"/>
        </w:rPr>
        <w:t xml:space="preserve"> har i lön efter att hafva tjänat några år på ett kontor. Och denna gamla ärevördiga </w:t>
      </w:r>
      <w:r>
        <w:rPr>
          <w:b/>
        </w:rPr>
        <w:t>dam²</w:t>
      </w:r>
      <w:r>
        <w:rPr>
          <w:b w:val="0"/>
        </w:rPr>
        <w:t xml:space="preserve">, nu 70-årig, har tjänat 42 år, innan </w:t>
      </w:r>
      <w:r>
        <w:rPr>
          <w:b/>
        </w:rPr>
        <w:t>hon²</w:t>
      </w:r>
      <w:r>
        <w:rPr>
          <w:b w:val="0"/>
        </w:rPr>
        <w:t xml:space="preserve"> kommit därhän! Jag föreställer mig, att Andra Kammaren skulle</w:t>
        <w:br/>
        <w:br/>
        <w:t xml:space="preserve">hedra sig själf genom att nu hedra </w:t>
      </w:r>
      <w:r>
        <w:rPr>
          <w:b/>
        </w:rPr>
        <w:t>henne²</w:t>
      </w:r>
      <w:r>
        <w:rPr>
          <w:b w:val="0"/>
        </w:rPr>
        <w:t xml:space="preserve"> och ägna </w:t>
      </w:r>
      <w:r>
        <w:rPr>
          <w:b/>
        </w:rPr>
        <w:t>henne²</w:t>
      </w:r>
      <w:r>
        <w:rPr>
          <w:b w:val="0"/>
        </w:rPr>
        <w:t xml:space="preserve"> detta tack. Jag ber att få yrka bifall till reservantens förslag.</w:t>
      </w:r>
    </w:p>
    <w:p>
      <w:pPr>
        <w:pStyle w:val="Heading2"/>
      </w:pPr>
      <w:r>
        <w:t>4. Carl Persson (Lantmanna- och borgarepartiet inom andrakammaren, man)</w:t>
      </w:r>
    </w:p>
    <w:p>
      <w:r>
        <w:rPr>
          <w:b w:val="0"/>
        </w:rPr>
        <w:t xml:space="preserve">Det har talats så mycket om denna </w:t>
      </w:r>
      <w:r>
        <w:rPr>
          <w:b/>
        </w:rPr>
        <w:t>kvinnliga¹</w:t>
      </w:r>
      <w:r>
        <w:rPr>
          <w:b w:val="0"/>
        </w:rPr>
        <w:t xml:space="preserve"> ritare vid rikets allmänna kartverk samt att det icke skulle vara nog att bevilja </w:t>
      </w:r>
      <w:r>
        <w:rPr>
          <w:b/>
        </w:rPr>
        <w:t>henne²</w:t>
      </w:r>
      <w:r>
        <w:rPr>
          <w:b w:val="0"/>
        </w:rPr>
        <w:t xml:space="preserve"> den pension, Kungl. Maj:t har föreslagit och utskottet tillstyrkt. Det förundrar mig dock, att man icke inom motionstiden upptäckt, att det finnes en annan </w:t>
      </w:r>
      <w:r>
        <w:rPr>
          <w:b/>
        </w:rPr>
        <w:t>kvinnlig¹</w:t>
      </w:r>
      <w:r>
        <w:rPr>
          <w:b w:val="0"/>
        </w:rPr>
        <w:t xml:space="preserve"> ritare vid kartverket, Anna Sofia Westberg, för hvilken man endast har föreslagit 400 kronor, och denna </w:t>
      </w:r>
      <w:r>
        <w:rPr>
          <w:b/>
        </w:rPr>
        <w:t>kvinna¹</w:t>
      </w:r>
      <w:r>
        <w:rPr>
          <w:b w:val="0"/>
        </w:rPr>
        <w:t xml:space="preserve"> är likväl sjuklig och eländig och ur stånd att försörja sig. I fråga om </w:t>
      </w:r>
      <w:r>
        <w:rPr>
          <w:b/>
        </w:rPr>
        <w:t>henne²</w:t>
      </w:r>
      <w:r>
        <w:rPr>
          <w:b w:val="0"/>
        </w:rPr>
        <w:t xml:space="preserve"> finnes icke någon reservation afgifven i syfte att öka </w:t>
      </w:r>
      <w:r>
        <w:rPr>
          <w:b/>
        </w:rPr>
        <w:t>hennes²</w:t>
      </w:r>
      <w:r>
        <w:rPr>
          <w:b w:val="0"/>
        </w:rPr>
        <w:t xml:space="preserve"> pension. Och </w:t>
      </w:r>
      <w:r>
        <w:rPr>
          <w:b/>
        </w:rPr>
        <w:t>henne²</w:t>
      </w:r>
      <w:r>
        <w:rPr>
          <w:b w:val="0"/>
        </w:rPr>
        <w:t xml:space="preserve"> anse herrarna kunna draga sig fram med 400 kronor! Ingen har ägnat sin uppmärksamhet häråt och framhållit, att </w:t>
      </w:r>
      <w:r>
        <w:rPr>
          <w:b/>
        </w:rPr>
        <w:t>hon²</w:t>
      </w:r>
      <w:r>
        <w:rPr>
          <w:b w:val="0"/>
        </w:rPr>
        <w:t xml:space="preserve"> borde blifva bättre tillgodosedd än hvad det kungl. förslaget innebär. Här har man i stället en annan </w:t>
      </w:r>
      <w:r>
        <w:rPr>
          <w:b/>
        </w:rPr>
        <w:t>kvinnlig¹</w:t>
      </w:r>
      <w:r>
        <w:rPr>
          <w:b w:val="0"/>
        </w:rPr>
        <w:t xml:space="preserve"> ritare, som man uteslutande ordar om, och för </w:t>
      </w:r>
      <w:r>
        <w:rPr>
          <w:b/>
        </w:rPr>
        <w:t>hennes²</w:t>
      </w:r>
      <w:r>
        <w:rPr>
          <w:b w:val="0"/>
        </w:rPr>
        <w:t xml:space="preserve"> skull glömmer man den, som jag nu har talat om. Låt vara det </w:t>
      </w:r>
      <w:r>
        <w:rPr>
          <w:b/>
        </w:rPr>
        <w:t>hon²</w:t>
      </w:r>
      <w:r>
        <w:rPr>
          <w:b w:val="0"/>
        </w:rPr>
        <w:t xml:space="preserve"> har 600 kr. från annat håll, så kommer </w:t>
      </w:r>
      <w:r>
        <w:rPr>
          <w:b/>
        </w:rPr>
        <w:t>hon²</w:t>
      </w:r>
      <w:r>
        <w:rPr>
          <w:b w:val="0"/>
        </w:rPr>
        <w:t xml:space="preserve"> likväl ej högre än till: 1,000 kr.</w:t>
      </w:r>
    </w:p>
    <w:p>
      <w:pPr>
        <w:pStyle w:val="Heading2"/>
      </w:pPr>
      <w:r>
        <w:t>5. Theodor af Callerholm (Liberala samlingspartiet, man)</w:t>
      </w:r>
    </w:p>
    <w:p>
      <w:r>
        <w:rPr>
          <w:b w:val="0"/>
        </w:rPr>
        <w:t xml:space="preserve">Med anledning af den senaste talarens yttrande vill jag endast be att få erinra därom, att den person han omnämner har en pension på 600 kronor på ett annat håll, så att hvad </w:t>
      </w:r>
      <w:r>
        <w:rPr>
          <w:b/>
        </w:rPr>
        <w:t>henne²</w:t>
      </w:r>
      <w:r>
        <w:rPr>
          <w:b w:val="0"/>
        </w:rPr>
        <w:t xml:space="preserve"> angår är det faktiskt fråga om en summa på 1,000 kronor.</w:t>
      </w:r>
    </w:p>
    <w:p>
      <w:pPr>
        <w:pStyle w:val="Heading2"/>
      </w:pPr>
      <w:r>
        <w:t>6. Robert Johansson Dahr (Liberala samlingspartiet, man)</w:t>
      </w:r>
    </w:p>
    <w:p>
      <w:r>
        <w:rPr>
          <w:b w:val="0"/>
        </w:rPr>
        <w:t>Herr talman! Då jag är en bland undertecknarne af den i nu föredragna punkt afstyrkta motionen, ber jag att få yttra några ord med anledning af densamma.</w:t>
        <w:br/>
        <w:br/>
        <w:t>Motionärerna hafva begärt en pension för förre landtbruksskoleföreståndaren Ivan Nauclér. Denne man har i icke mindre än 30 år skött antydda befattning och detta med de allra bästa vitsord, hvilka i samband med motionen hafva företetts. Att hans verksamhet har varit synnerligen framstående, framgår bl. a. däraf, att han på sin tid ensam, med särskildt tillstånd af Kungl. Maj:t, vid sin landtbruksskola upprätthöll en högre elevkurs, i följd hvaraf frukterna af hans verksamhet icke sträckt sig blott till det län, hvarest landtbruksskolan var förlagd, utan till vidt skilda delar af landet. I fråga om andra grenar af landtbruket, inom hvilka han på ett banbrytande sätt verkat, ber jag få nämna, att han var en af dem, som först ifrade för förädlandet af boskapsraserna. Hans gård var ett afvelscentrum för Ayreshirerasen, innan andra sådana afvelscentra funnos inom landet, och han upptog också den verksamhet i afseende på mossodlingen och mosskulturen, som sedan fortsattes inom Jönköpings län af de på detta område så högt förtjänta männen von Feilitzen och Robert Tolf.</w:t>
        <w:br/>
        <w:br/>
        <w:t>Nu är denne man 83 år gammal och har på sin ålderdom råkat</w:t>
        <w:br/>
        <w:br/>
        <w:t>i ekonomiskt betryck. Han har numera icke något annat att uppe: Ang. pension hålla sig med än det lilla han kan förtjäna med revision och räken- "stole. skapsgranskningar hos privata företag. Jag ber herrarna lägga märke föreståndaren till denna belägenhet; det är fråga om en man, som har bakom sig £. Nauclér. en lång verksamhet i svenska landtbrukets tjänst, och som nu vid = (Forts) 83 år står utblottad på andra tillgångar än dem, han genom eget</w:t>
        <w:br/>
        <w:br/>
        <w:t>arbete kan skaffa sig.</w:t>
        <w:br/>
        <w:br/>
        <w:t>Utskottet har afstyrkt motionen. Det säger dock, att det finns</w:t>
        <w:br/>
        <w:br/>
        <w:t xml:space="preserve">åtskilliga omständigheter, som tala för beviljandet af den begärda pensionen. Hvarför utskottet icke kunnat tillstyrka densamma, beror på två omständigheter. För det första säger utskottet, att mannen aldrig varit i statens tjänst, och vid sådant förhållande skulle vidare ett bifall till motionen kunna draga med sig betänkliga konsekvenser. Naturligtvis hafva dessa skäl en viss giltighet från statsutskottets synpunkt. Jag kan dock icke underlåta att påpeka, att den antydda principen icke alltid varit bestämmande för Riksdagen. Jag nämnde nyss von Feilitzen och Robert Tolf, hvilka fortsatt en del af den verksamhet, som Ivan Nauclér började. Ingen af dem hade anställning i statens tjänst, utan de verkade inom enskilda föreningar alldeles som Nauclér. Men Riksdagen ansåg deras verksamhet så förtjänstfull, att, äfven om de själfva icke fingo pension, de bortgingo nämligen midt under sin verksamhet, så beviljades dock sådan till änkorna på grund af den verksamhet, som deras män hade utöfvat, visserligen icke i statens tjänst men till landtbrukets fromma och i statsunderstödda anstalters tjänst. Jag tillåter mig äfven att erinra, hurusom Riksdagen beviljat anslag till Rösiö, hvilken icke heller står i statens tjänst, men som arbetar för jordbrukets främjande. I betraktande häraf kan jag icke finna, att något hinder föreligger för Riksdagen att bevilja pension åt denne gamle man, som verkat för samma uppgift som Feilitzen, Robert Tolf och Rösiö. Då von Feilitzen och Robert Tolfs efterlefvande </w:t>
      </w:r>
      <w:r>
        <w:rPr>
          <w:b/>
        </w:rPr>
        <w:t>hustrur²</w:t>
      </w:r>
      <w:r>
        <w:rPr>
          <w:b w:val="0"/>
        </w:rPr>
        <w:t xml:space="preserve"> fått pension, synes mig konsekvensen snarare tala för än mot att äfven denne man, som utöfvat en allmängagnande verksamhet af samma slag, af Riksdagen tillgodoses med en liten pension i sin lefnads allra sista skede. Jag skall icke besvära kammaren med någon votering i frågan, men jag tillåter mig att å denne 83-årige mans vägnar och med åberopande af bans långa och väl vitsordade verksamhet i landtbrukets tjänst rikta en vädjan till landtbrukets utöfvare här i kammaren, om icke kammaren ville bidraga till att göra de sista dagarna i denne mans lif något ljusare än de måste bli, om han skall släpa fram dem med de mycket inskränkta tillgångar, som han vid en så framskriden ålder med eget arbete kan förskaffa sig.</w:t>
        <w:br/>
        <w:br/>
        <w:t>Jag hemställer därför, herr talman, om afslag på utskottets bemställan och bifall till motionen.</w:t>
        <w:br/>
        <w:br/>
        <w:t>Herr vice talmannen: Herr talman! Det är under viss tvekan som jag vågar säga ett par ord i denna fråga, därför att vid föregående punkt uttalats från ett visst håll i kammaren de orden, att det icke vore kammaren värdigt att neka sitt bifall. Emellertid håller jag före att denna fråga icke bör afgöras ensamt på grund af den känslostämning, som synes komma att göra sig gällande.</w:t>
        <w:br/>
        <w:br/>
        <w:t>Här kan man icke åberopa sig på, att det gäller en person, som har varit anställd i statens tjänst och därför skulle erhålla statspension. Förut har man hållit noga på, att man icke skulle bevilja pensioner till andra än dem, som nedlagdt sitt arbete och sin kraft för det allmänna. Talaren på jönköpingsbänken gjorde jämförelse mellan. denne person, för hvilken pension nu ifrågasättes, och Per Jönsson Rösiö, men den jämförelsen lär väl icke vara fullt hållbar, ty såvidt jag vet har Rösiö ännu icke fått någon statspension, utan hittills blott en gratifikation för en gång. Jag får anhålla om bifall till utskottets afstyrkande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1096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