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1488</w:t>
      </w:r>
    </w:p>
    <w:p>
      <w:r>
        <w:rPr>
          <w:b/>
        </w:rPr>
        <w:t xml:space="preserve">Datum: </w:t>
      </w:r>
      <w:r>
        <w:t>1921-02-09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Lithander (Lantmanna- och borgarepartiet inom andrakammaren, man)</w:t>
      </w:r>
    </w:p>
    <w:p>
      <w:r>
        <w:rPr>
          <w:b w:val="0"/>
        </w:rPr>
        <w:t>Herr talman, mina herrar! Jag har vid behandlingen av denna fråga inom bevillningsutskottet tillhört dem, som yrkat bifall till Kungl. Maj:ts förslag, och det har jag gjort på de tungt vägande skäl, som äro anförda i den kungl. propositionen och vilka vi nyss hörde herr statsrådet och chefen för finansdepartementet närmare utveckla. Jag skall därför nu icke gå in på något upprepande av dessa skäl. Jag vill i detta sammanhang endast erinra herrarna om, att, ifall denna tull icke kan genomdrivas nu, skall, såsom vi hörde från herr statsrådet, importförbudet upphöra.</w:t>
        <w:br/>
        <w:br/>
        <w:t>Det är särskilt en sak, som jag skall be att få stryka under vid behandlingen av denna fråga. Det råder på sina håll den uppfattningen, att kaffet skulle så oerhört fördyras, om vi följde Kungl. Maj:ts förslag. Detta är dock icke verkliga förhållandet. Till en början har man ju räknat ut, att det per år och individ skulle bli en merkostnad av 3 kronor 75 öre, om Kungl. Maj:ts förslag antoges, och det blir ju ungefär 1 öre per dag. Denna merkostnad är emellertid redan borteliminerad, ty denna förnödenhetsvara, som under en lång följd av år hållit sig i ett högre prisläge, har gått ned 1 pris från 120 fritt Santos i mars i fjol till 55 fritt svensk hamn i december samma år, vilket pris fortfarande är gällande. Detta är alltså en så betydande reduktion, att allmänheten även med den av Kungl. Maj:t ifrågasatta tullsatsen får denna vara vida billigare än förut. Jag menar därför, att man icke behöver så starkt, som understundom sker, anlägga den synpunkten, att denna kaffetull skulle medföra ett så avsevärt fördyrande av denna folkets förnödenhet. I verkligheten är det nog så, att denna fråga fått bli mera en politisk än en ekonomisk fråga och behandlats därefter. Jag tror emellertid, att det vore önskvärt, att man såge på denna fråga sådan den i verkligheten är.</w:t>
        <w:br/>
        <w:br/>
        <w:t>I förbigående vill jag också nämna, att det ur folkhygienisk synpunkt vore önskvärt, om vi åtminstone något kunde begränsa kaffekonsumtionen.</w:t>
        <w:br/>
        <w:br/>
        <w:t>När vi reservanter, som inom utskottet röstat för bifall till Kungl. Maj:ts förslåg, nu funnit, att den vägen icke är framkomlig, så ha vi dock ansett oss böra söka bevara åt Kungl. Maj:t möjligheten att senare återupptaga frågan, och det är därför, som vi för vår del gå på samma återremissyrkande som från statsrådsbänken förordats.</w:t>
        <w:br/>
        <w:br/>
        <w:t>Jag skulle i förbigående vilja beröra en sak, som har avseende på den andra av Kungl. Maj:ts propositioner i detta ärende. Denna</w:t>
        <w:br/>
        <w:br/>
        <w:t>proposition är nu avstyrkt på den grund, att utskottet icke velat vara med om någon som helst kaffetull och därför icke gått in i någon realbehandling av ämnet. Hade man gjort det, skulle man otvivelaktigt nödgats ställa sig betänksam av rent principiella skäl gentemot den efterbeskattning, som där förordas. Jag vill nu icke yttra mig om behovet av en dylik skatt eller om vad den skulle giva, men jag tror icke det är riktigt, att regering och riksdag tillskapa ett osäkerhetstillstånd, så att man inom näringslivet aldrig vet, vad härnäst är att vänta. Det bästa och riktigaste för näringslivets vidkommande är nog, att näringarna få utövas under de förhållanden och betingelser, som äro rådande, och att icke vid den lagstiftning, som äger rum i ekonomiska ting, införas retroaktiva bestämmelser. Det är dock en princip, som i all annan lagstiftning ansetts absolut riktig att följa. Om en sak bestämmes i dag, så bör detta gälla från den tid, då lagen efter utfärdandet träder i kraft, och lagens bestämmelser böra icke ha retroaktiv verkan. Det är för allt näringsliv av mycket stor betydelse, att man har fasta grunder att hålla sig till, så att icke ett osäkerhetstillstånd skapas. Jag tror, att staten såsom sådan förlorar vida mera på att tillämpa oriktiga principer i det avseendet, än om man följer sådana grundsatser, som man med fog kan begära att staten skall följa. Jag menar, att en liten vinst för staten, uppkommen under tillämpning av oriktiga principer, svarar icke mot den förlust, som skapas genom osäkerhetstillståndet inom näringslivet.</w:t>
        <w:br/>
        <w:br/>
        <w:t>Vad nu själva kaffetullen beträffar, så vill jag säga, att om det nu anses vara en beskattning, som drabbar vissa särskilt känn-</w:t>
        <w:br/>
        <w:br/>
        <w:t>bart, så gäller det dock här liksom beträffande beskattning i fråga /</w:t>
        <w:br/>
        <w:br/>
        <w:t>om tobak och sprit o. d., att vederbörande konsumenter själva kunna avgöra 1 vad mån de vilja använda den vara, som här avses. En viss återhållsamhet i förbrukningen kan borteliminera den lilla skatteökning, som i verkligheten möjligen kan föreligga.</w:t>
        <w:br/>
        <w:br/>
        <w:t xml:space="preserve">Vi ha nu, mina herrar, i fråga om den direkta beskattningen nått maximum, vi stå vid bristningsgränsen. Herr finansminstern har därför med allt skäl och all rätt riktat sina blickar även på den indirekta beskattningen, och han är därvidlag icke utan illustert föredöme. Därvid kan erinras om att Gladstone vid ett tillfälle på tal om direkt och indirekt beskattning liknade dessa tvenne beskattningsformer vid två sköna </w:t>
      </w:r>
      <w:r>
        <w:rPr>
          <w:b/>
        </w:rPr>
        <w:t>systrar²</w:t>
      </w:r>
      <w:r>
        <w:rPr>
          <w:b w:val="0"/>
        </w:rPr>
        <w:t xml:space="preserve"> och menade, att det var en finansministers ovillkorliga skyldighet att uppvakta båda systrarna. Det är detta vår chevalereske finansminister här gjort, och med all rätt. Han har sökt fördela skattetrycket, och det är nog den enda i längden framkomliga vägen. Det hade varit önskligt, om hela det komplex av förslag till tullar, som vi ha att behandla, hade kommit i ett sammanhang. Jag tror, att det då hade varit lättare både för regering och riksdag att komma till rätta med just denna tullfråga, och vi hade då också fått ett markerat uttryck för samhörigheten mellan industri och jordbruk och över huvud taget för samhörigheten inom näringslivet. Vi skulle då hava funnit, att vi icke kunna komma</w:t>
        <w:br/>
        <w:br/>
        <w:t>någonstans med mindre varje näringsgren erhåller sina för grenen 1 fråga avpassade beskattningsformer, så att allesammans få, försöka draga fram lasset. Nu ha de olika tullfrågorna kommit var för sig, och det gör, att intressemotsatserna komma starkare fram, och det blir vida svårare för regeringen att driva någonting igenom, än om man fått saken i ett sammanhang. Jag anser följaktligen, att det varit taktiskt klokare och riktigare att gå den vägen och i överensstämmelse därmed taga upp denna fråga senare under riksdagen. På detta sätt hade man kunnat få fram vad Jag här i början antytt såsom varande i varje fall önskvärt.</w:t>
        <w:br/>
        <w:br/>
        <w:t>Den siste ärade talaren nämnde några ord om, att han för sin del var en representant för sparsamheten, och det vill Jag inte bestrida. Han sade, att han inte hade något yrkande, som det allra ringaste gick utöver vad Kungl. Maj:t begärt. Men Jag ber att få fästa den ärade talarens uppmärksamhet på, att detsamma är förhållandet med högern sem parti. Det föreligger icke några partimotioner eller några gemensamma yrkanden från högerpartiet i fo helhet, som kunna sägas ha skett i annat syfte än sparsam-</w:t>
        <w:br/>
        <w:br/>
        <w:t>Jag tror, att det ur många synpunkter är önskvärt att hålla denna tullfråga öppen till en senare tidpunkt, bland annat därför, att det inte råder något tvivel om, att riksstaten är mycket sangviniskt uppgjord. På många av inkomsttitlarna kommer säkerligen mycket, av vad som där beräknats, att ej i verkligheten inflyta. Jag vill bara påpeka, att man säkert inte kommer att ernå vad som beräknats i avkastning från näringslivet och industrien. Man har vidare räknat med ett stort överskott från statens järnvägar, men man har därvid utgått ifrån normal trafik, och det veta vi nog alla, att vi inte kunna emotse en sådan under den kommande tiden. Är det inte under sådana förhållanden, mina herrar välbetänkt att dröja med det definitiva avgörandet? De, som nu i dag tycka. att det bjuder emot att tillgripa denna skatteform, ha ju samma möjligheter att göra sin vilja och sina röster gällande senare. De ha samma numerär längre fram. Mer det kan hända, att även dessa i ett senare skede av riksdagen skulle önska att ha möjligheten öppen att tillgripa denna tull. Jag vill inte säga siffran, den är ju diskutabel, jag vill endast säga, att det är möjligt, att även dessa senare vilja taga ut något på denna väg. Men den möjligheten avklippes, om vi i dag gå till ett definitivt beslut, som mynnar ut i ett avslag. Jag anser, att herr statsrådet har synnerligen goda skäl, då han varnat riksdagen för att i februari avklippa möjligheten att kunna tillföra budgeten de medel, som det vid en senare prövning fram i maj kan visa sig oundgängligen nödvändigt att anskaffa och som, om vi nu definitivt avslå förslaget, vi kanske då bli nödsakade att uttaga under former och på vägar, som då för oss te sig såsom betydligt mindre tilltalande, än denna utväg gör. —</w:t>
        <w:br/>
        <w:br/>
        <w:t>Jag anser alltså, att vi icke nu böra beröva regeringen möiligheten att då, med användande av de lämpligaste vägarna, erhålla de medel, som behövas, för att statsbudgetens behov skola kunna fyllas,</w:t>
        <w:br/>
        <w:br/>
        <w:t>och jag ber därför, herr talman, att med dessa ord få yrka återre- Ang. höjning miss av ärendet, alltså ett yrkande i full överensstämmelse med den ? En 4 hemställan, som herr statsrådet gjorde i sitt första anförande. GI</w:t>
      </w:r>
    </w:p>
    <w:p>
      <w:pPr>
        <w:pStyle w:val="Heading2"/>
      </w:pPr>
      <w:r>
        <w:t>2. Raoul Hamilton (Frisinnade folkpartiet, man)</w:t>
      </w:r>
    </w:p>
    <w:p>
      <w:r>
        <w:rPr>
          <w:b w:val="0"/>
        </w:rPr>
        <w:t>Herr talman! Jag beklagar, att jag måste störa den rörande enighet, som hittills rått mellan de olika talarna om antingen bifall till Kungl. Maj:ts förslag eller återremiss, vilket senare väl innebär detsamma som ett bifall, fastän ett uppskov därmed. Jag kan väl förstå, att herr finansministern, då han letade efter skattekällor för att täcka inkomstbristen, stannade inför kaffetullen, ty den är synnerligen givande. Men jag kan å andra sidan inte förstå annat. än att herr finansministern bör vara belåten, därest denna kaffetull kan undvikas på grund av förhållanden, som inträffat, sedan regeringen uppgjort sitt budgetförslag, och en dylik omständighet har ju tillkommit genom de fallande varupriserna, som ha sitt inflytande på anslagen och framförallt på det anslag, som begärts för att täcka dyrtidstilläggen till statstjänarna. Varupriserna falla, och indextalet måste också, någon gång åtminstone, följa med detta fall av varupriserna.</w:t>
        <w:br/>
        <w:br/>
        <w:t>Herr finansministern lägger också en ganska ljus syn på tingen med avseende å riksdagens benägenhet att bevilja anslag. Jag ber att få erinra om, att vid remissen av den kungl. propositionen rörande statsverkets tillstånd och behov från alla partier framhölls nödvändigheten av att iakttaga den allra största sparsamhet, och detta ej minst från ledande representanter för det konservativa partiet. Innebära dessa uttalanden något annat än tomma fraser, då bör riksdagen med lätthet kunna nedbringa statsutgifterna med 30 eller 40 miljoner kropor. Kan den ej det, då, mina herrar, måste vi erkänna, att den sparsamhetsiver, som ges uttryck åt här i kammaren, ej har vidare djupa rötter. Det är genom anslagens nedbringande, som vi skola undvika skatten ifråga.</w:t>
        <w:br/>
        <w:br/>
        <w:t>Herr Lithander framhöll, att det skulle vara lämpligt att av hänsyn till handelsbalansen höja priset på kaffe. Jag tror emellertid inte, att en förhöjd tull å kaffe skulle minska konsumtionen, och herr finansministern tycks inte heller ha några större förhoppningar därpå, då han beräknar minskningen i konsumtionen till allenast 4.000 ton, motsvarande med nuvarande kaffepriser 7—98 miljoner kronor. Om man betänker, att importen vida överstiger miljarden, är ju denna minskning av ringa betydelse.</w:t>
        <w:br/>
        <w:br/>
        <w:t>Man har också framhållit, att missbruk av kaffe är till skada för folkhälsan. Ja, mina herrar, allt missbruk är skadligt, men jämför man kaffe med andra brukliga dryckesvaror, tror jag mig kunna säga, att kaffet är den för folkhälsan minst farliga.</w:t>
        <w:br/>
        <w:br/>
        <w:t>Herr finansministern har framhållit, att någonting mellan kronor 3: 75 och 4 per individ i årlig skatt på kaffe utgör en obetydlighet. Ja, mina herrar, för den ensamme mannen kan det vara en obetydlighet, men för den stora familjen, där familjeförsörjaren har svårt att skaffa föda åt barnen, utgöra 30 eller 40 kronor under nuvarande tider ett ej ringa belopp.</w:t>
        <w:br/>
        <w:br/>
        <w:t xml:space="preserve">Om nu skälen för bifall till den kungl. propositionen äro svaga, så äro skälen för avslag så mycket starkare. Denna skatt är förhatlig, därför att den lägges med samma belopp på den fattiga </w:t>
      </w:r>
      <w:r>
        <w:rPr>
          <w:b/>
        </w:rPr>
        <w:t>änkan²</w:t>
      </w:r>
      <w:r>
        <w:rPr>
          <w:b w:val="0"/>
        </w:rPr>
        <w:t xml:space="preserve">, vars livsmedel består måhända allenast av bröd, som </w:t>
      </w:r>
      <w:r>
        <w:rPr>
          <w:b/>
        </w:rPr>
        <w:t>hon²</w:t>
      </w:r>
      <w:r>
        <w:rPr>
          <w:b w:val="0"/>
        </w:rPr>
        <w:t xml:space="preserve"> uppmjukar i kaffe, som på miljonären, som lever i sitt överflöd. Tullen å kaffe är en skatt på de fattiga, det kan icke förnekas, och den trycker vida hårdare på de stora familjerna, som behöva bli fria från skatt och som vi även genom särskilda bestämmelser i bevillningsförordningen samt förordningen om inkomstoch förmögenhetsskatt sökt att i största möjliga utsträckning befria därifrån.</w:t>
        <w:br/>
        <w:br/>
        <w:t>Man har även velat framhålla, att andra länder ha vida högre skatt på katte än vi. Ja, det är sant, men andra länder ha sämre finanser än vi, och de behöva framför allt bottenskrapa sina tillgångar för att reparera de skador, som de lidit genom världskriget, i vilket flertalet av dem voro med. Vi, mina herrar, ha levat i fred, och vi ha inte kommit så långt ännu beträffande svårigheten att anskaffa skattekällor, att vi behöva tillgripa en sådan skatt som denna, en skatt, som skulle läggas på backstugusittare och dem, som uppbära</w:t>
        <w:br/>
        <w:br/>
        <w:t>folkpensioner. Vad beträffar uppskovsyrkandet, så låter det ju mycket vackert, men det innehåller -— vilket också framgick av herr finansministerns</w:t>
        <w:br/>
        <w:br/>
        <w:t>yttrande — en förhoppning om, att riksdagen till slut skall känna sig mera hågad för ett bifall. Nej, mina herrar, vi få se oss om efter andra skattekällor, och jag hemställer, att vi redan i dag säga ifrån, att vi icke vilja ha en sådan skatt, åtminstone icke förrän vårt land befinner sig på branten av finansiell undergång. Först då böra vi tillgripa en sådan skatt, men så långt hava vi icke kommit. |</w:t>
        <w:br/>
        <w:br/>
        <w:t>Herr talman! Jag ber att få yrka avslag på Kungl. Maj:ts proposition och bifall till bevillningsutskottets hemställan.</w:t>
      </w:r>
    </w:p>
    <w:p>
      <w:pPr>
        <w:pStyle w:val="Heading2"/>
      </w:pPr>
      <w:r>
        <w:t>3. Bernhard Eriksson (Socialdemokraterna, man)</w:t>
      </w:r>
    </w:p>
    <w:p>
      <w:r>
        <w:rPr>
          <w:b w:val="0"/>
        </w:rPr>
        <w:t>Herr talman! Jag får verkligen bekänna, att då jag hörde finansministerns anförande stärktes de betänkligheter, jag förut hade mot denna tullförhöjning, i stället för att försvagas. Jag vill inte bestrida, att herr finansministerns skildring av det finansiella läget är riktig; åtminstone verkade den mycket vederhäftig. Men början av hans anförande, den om jag så får säga principiella förklaringen beträffande hans finanspolitik, gjorde mig betänksam. Han förklarade, om jag rätt uppfattade honom, att det förslag, vi nu behandla, utgjorde ett led i hans finansiella program. Enligt hans förmenande var det inte möjligt för näringslivet, eller för de enskilda, att bära tyngre direkt skattebörda, än de nu hava. Han förutsåg också, att det skulle behövas nya inkomster för fyllande av statens behov, och då blev kontentan den, att man skulle söka dessa inkomster på den indirekta beskattningens vag. Och han hade den uppfattningen, att det inte var endast för tillfället, vi ha dessa svårigheter, utan att kristiden nog skulle komma att räcka flera år framåt, och att det sålunda gällde att i tid börja med den nya skattepolitiken.</w:t>
        <w:br/>
        <w:br/>
        <w:t>Jag får verkligen säga, att skall detta bli programmet för den</w:t>
        <w:br/>
        <w:br/>
        <w:t>svenska statens skattepolitik, då måste man, även om man under en viss given situation för ett tillfälligt behov kunde gå med på en sådan skatt, ställa sig med bestämdhet på den andra sidan. Nog får man väl ändå lov att säga, att det är bra egendomligt, att när nu riksdagen beslutat avkopplande av krigskonjunkturskatten, således ett avbelastande av den direkta beskattningen för den väsentliga delen av industrien, denna beskattning fortfarande skulle närma sig bristningspunkten, låt så vara, att inkomstoch förmögenhetsskatten är hög. Och när man proklamerar denna sats, att man icke kan höja den direkta beskattningen, på samma gång som man tar bort krigskonjunkturskatten, då proklamerar man samtidigt den andra satsen, att nu skall man av den stora konsumentgruppen, av de bredare folklagren, måhända av de fattigaste i samhället, taga ut vad som ytterligare är behövligt för täckande av statens behov. Det är ju alldeles uppenbart, att jag ifrån de utgångspunkter, jag har, under inga förhållanden kan ge min anslutning till sådana synpunkter.</w:t>
        <w:br/>
        <w:br/>
        <w:t>Det är ju möjligt, att herr finansministern och de, som äro skatteteoretici, ha rätt, då de säga, att gränsen för den direkta beskattningen nu är nådd. Jag tillåter mig i alla fall betvivla den saken. Jag har visserligen den bestämda uppfattningen, att man skall sträva efter att icke behöva höja den direkta beskattningen. Men är det nödvändigt, så kan jag för min del icke se, att det är absolut omöjligt för näringslivet eller för kapitalbildningen i landet att gå ännu ett steg längre.</w:t>
        <w:br/>
        <w:br/>
        <w:t>För att nu övergå till den fråga, som det i dag närmast gäller, nämligen kaffetullen, så har jag och mina partivänner i bevillningsutskottet ställt oss på den ståndpunkten, att yrka avslag på Kungl. Maj:ts förslag. Vi ha heller inte kunnat ge vår anslutning till yrkandet på uppskov med frågans behandling till dess budgeten skall uppgöras. Öch jag skall ange skälen för denna vår ståndpunkt.</w:t>
        <w:br/>
        <w:br/>
        <w:t>Herr finansministern har i propositionen och även i dag påpekat, att kaffet har i många länder, måhända i alla Europas lönder, ansetts vara ett mer eller mindre lämpligt skatteobjekt. Och så har ju varit förhållandet även här i landet. Vi ha ju skatt på kaffe, låt vara icke i så hög grad som på andra håll. Herr finansministern påpekade, att det finns europeiska länder, som ha väsentligt högre, flerdubbelt så hög skatt på kaffe som vi ha. I propositionen är ju angivet, att t. ex. Enland har en hög kaffeskatt. Men när man gör en sådan jämförelse, så får man lov att taga hänsyn också till andra faktorer, som inte finnas angivna i propositionen. Man får taga hänsyn till den indirekta beskattningens förhållande till den direkta beskattningen över huvud taget. Man får taga hänsyn till, huruvida andra viktiga livsförnödenheter äro mer eller mindre beskattade än i vårt land. Man får även taga hänsvn till hurudan den statsfinansiella ställningen i allmänhet är. Nog får man lov att säga, att det icke är riktigt, att utan vidare jämföra vårt land med t. ex. England. England har förut haft goda statsfinanser. Men England har nu under flera år haft</w:t>
        <w:br/>
        <w:br/>
        <w:t>en mycket svår ekonomisk situation beroende på kriget. Inte kan man väl ändå jämföra våra förhållanden med förhållandena i England, när det gäller kaffetullen. Och skulle herrarna ändå vilja göra det, så skall jag be herrarna titta på Englands inkomstoch förmögenhetsskatt. Man talar här om det fruktansvärda läge, vari vår industri och våra förmögna skattdragare äro, när de få betala under år 1921 i inkomstoch förmögenhetsskatt nära 20 4 av inkomsten, om denna uppgår till en miljon kronor. Nu vet Jag inte, vad inkomstoch förmögenhetsskatten i England är i år, men under kriget var den uppe i ända till 70 å 80 Z av inkomsten. Man skall, när man jämför kaffetullens höjd i England och i vårt land, även jämföra vad man tagit ut av de förmögna och av inkomsttagarna 1 England för att täcka krigets bördor.</w:t>
        <w:br/>
        <w:br/>
        <w:t>Nu säges det i propositionen, och herr finansministern har sagt det även i dag, att kaffetullen kan inte anses vara betungande för de mindre bemedlade. Ja, det är naturligtvis också en sak, som man kan bedöma rätt olika. Jag vill icke gå till den överdriften, att jag skulle vilja beteckna den föreslagna höjningen av kaffetullen såsom varande oöverkomlig. Men jag måste bestämt säga, att skall man höja de indirekta skatterna, är kaffetullen en av de minst tålda och en som alldeles säkert trycker ganska hårt. Herr Lithander gjorde en jämförelse mellan kaffe, tobak och sprit. Man kan dock icke göra en sådan Jämförelse. "Tobak är icke någon behovsartikel i samma mening som kaffe. av</w:t>
        <w:br/>
        <w:br/>
        <w:t>Den, som känner arbetarklassens, det fattiga folkets ställning, den, som vet, hur på landsbygden, i våra kusttrakter och i Norrlands skogsbygder den enda dryck man kan få utom vatten oftast är kaffe, den, som vet, att stora befolkningslager äro hänvisade till att flera månader av året, kanske hela året, få sin nödtorft av mat och dryck fylld av torr, enkel föda och som dryck kaffe och vatten — ty de kunna icke få mjölk, svagdricka eller några andra drycker — måste ändå säga sig, att det ligger någonting motbjudande och betryckande uti att just den drycken skall beskattas. Och att en sådan skatt blir i väsentlig mån tryckande, det kan förvisso inte bestridas. Min uppfattning är, att om man nödgas ytterligare beskatta konsumtionen, så är kaffet den del av konsumtionen, som man icke bör tillgripa, förrän man uttömt alla andra resurser.</w:t>
        <w:br/>
        <w:br/>
        <w:t>Nu frågade herr finansministern majoriteten i bevillningsutskottet, om vi tänkte gå emot även övriga väntade förslag till ökning av finanstullarna. Det har ju bebådats i statsverkspropositionen, att det skall komma ytterligare yrkanden i den riktningen. Jag kan i det avseendet icke tala annat än å mina egna vägnar. Men för min personliga del ber jag att få göra det uttålandet, att jag först vill se vad regeringen kommer med, innan jag kan svara vare sig ja eller nej på den frågan. Jag har icke reda på vilka förslag som 1 det avseendet äro att vänta. Den saken har omslutits med hemlighetsfullhet, och jag förstår också, att detta kan vara riktigt. Man vill hindra spekulation, och kanske är man heller inte riktigt på det klara med, vilka artiklar som det gäller att beskatta. Det kan vara</w:t>
        <w:br/>
        <w:br/>
        <w:t>många omständigheter, som göra, att man ännu icke lagt fram sa- 4ng. höjning ken. Men förrän jag vet, vilka varuslag det gäller att ytterligare 2? koffe a beskatta, kan jag icke ge något svar på frågan. Är det fråga om (Forts.) viktiga konsumtionsartiklar för breda befolkningslager, är det klart, 7 att jag kommer att ställa mig på avslagslinjen. Är det återigen</w:t>
        <w:br/>
        <w:br/>
        <w:t>fråga om varor, som kunna betecknas såsom lyxartiklar, då kunna vi</w:t>
        <w:br/>
        <w:br/>
        <w:t>diskutera saken. Då kan det också finnas skäl att bevilja en tullförhöjning. Men det få vi se då.</w:t>
        <w:br/>
        <w:br/>
        <w:t>Nu har det anförts som ett skäl och ett allvarligt skäl i den offentliga diskussionen, att kaffet har på den utländska marknaden blivit så billigt, att även om vi lägga på en tull av 80 öre, d. v. s. höja tullen med 68 öre, vi ändå icke skulle få så väsentligt ökat kaffepris i Sverige. Ja, det låter höra sig. Det är riktigt, att vi kunna importera kaffe för närvarande för ett pris av något över 1 krona per kilogram, efter vad det upplysts, och då skulle ju kaffepriset icke behöva bli så väsentligt mycket högre. Men inte tycker Jag ändå, att det talet rimmar med ett annat tal, som vi också måste föra och som vi höra oupphörligen, nämligen att vi skola driva ned levnadskostnaderna, att vi skola försöka få så billiga levnadskostnader som möjligt. Kunna vi få ned priset på artikeln kaffe, så kan det i sin mån bidraga till att levnadskostnaderna bli mindre. Jag tycker inte att det går riktigt ihop, när man strävar efter billigare priser, men på samma gång säger, att genom ett antagande av den förhöjda kaffetullen gör man ingenting annat än stagnerar priset på denna vara. Man får väl också erinra sig, att om man kan importera kaffe för ett pris av omkring 1 krona per kg. och så lägger på en tull av 80 öre, då blir det en tull av omkring 80 4 av varans värde. Nog är det väl ändå ytterst orimligt att på ett sådant sätt belasta den breda och fattiga befolkningens konsumtion. Man får också se på den sidan av saken, tycker jag, när man talar om det billiga priset.</w:t>
        <w:br/>
        <w:br/>
        <w:t>Vi, som ha dikterat bevillningsutskottets beslut, ha uttalat som vår mening, att man borde se till att genom besparingar åstadkomma en täckning av det hål i budgeten, som ett avslag på kaffetullen åstadkommer. Man har vänt sig mot oss och sagt för det första, att på nuvarande stadium i riksdagsarbetet man icke vet, om det går att göra sådana prutningar, och för det andra att det är oriktigt, att taga detta till förevändning för ett avslag. Ja, huruvida det går att göra så pass väsentliga prutningar, därom vet naturligtvis inte jag mer än någon annan. Men efter min och mångas uppfattning måste vi göra allvarliga ansträngningar för att minska statens utgifter. Nog få väl herrarna ändå lov att medgiva, att det är någonting orimligt att höja militärbudgeten från i fjol med omkring 530 miljoner kronor, men dessa penningar kunna icke tagas ur statens samlade förråd och icke heller på den direkta beskattningens väg, utan en väsentlig del av dessa pengar skall uttagas genom en ny konsumtionsskatt, som främst går ut över den fattige. Det skall hans kaffepanna släppa till. Ett sådant tillvägagångssätt strider fullkomligt mot min uppfattning om vad som är rikspolitik. Det</w:t>
        <w:br/>
        <w:br/>
        <w:t>huvudtiteln. Jag skall inte gå in på tredje huvudtiteln; jag kan inte bedöma, i vad mån höjningarna där äro motiverade. Men nog förefaller det mig rätt egendomligt, att man kräver en så omfattande omorganisation i en tid sådan som denna. Man säger vidare, och även herr finansministern sade det i dag, att det väckts motioner, som göra, att även om det blir prutningar på vissa håll, så komma dessa prutningar att fyllas ut genom ökade anslag från riksdagens sida. Ja, det tror Jag kommer att i viss mån bliva fallet. Men om det kommer att bli det i så hög grad, att prutningarna därigenom uppvägas, lämnar Jag därhän. Det är särskilt en motion, jag har icke väckt den, men som riksdagen enligt mitt förmenande måste ägna den allra största uppmärksamhet, och det är förslaget om höjning av anslaget till arbetslöshetens bekämpande. Vi måste se till, och det mycket snart, att mera medel ställas till regeringens disposition för det ändamålet, än vad regeringen föreslagit i statsverkspropositionen. Men nog får man väl finna medel härtill på annat sätt. Inte kan det väl ändå vara rimligt, att när under en följd av år vi haft goda konjunkturer, industrien haft väsentliga överskott och industrimännen goda utdelningar och det sedan blir kris och industriarbetarna kastas ut i arbetslöshet och svält, de icke skola kunna få hjälp i sitt betryck, understöd, med mindre än att pengarna härtill tagas genom beskattning av de fattigas, de mindre bemedlades konsumtion. Man måste se till att skaffa de pengar, som behövas för arbetslöshetens bekämpande, på annat sätt än genom en förhöjning av kaffetullen. Jag vet så väl, att det kommer att anföras gentemot oss, som yrka på ett högre understöd åt de arbetslösa, än som för närvarande är bestämt, att ni ville inte gå med på kaffetullen, och därför finns det inga pengar. Men man får erinra sig, att vårt land under alla krigsåren icke haft någon</w:t>
        <w:br/>
        <w:br/>
        <w:t>. arbetslöshet i Sverige att tala om i jämförelse med vissa grann-</w:t>
        <w:br/>
        <w:br/>
        <w:t>länder. När vi sålunda gått fria från de ekonomiska och andra svårigheter, som arbetslösheten innebär, så få vi finna andra vägar än beskattning av de fattigas konsumtion för att få medel till att hjälpa de arbetslösa arbetarna i deras betryck. Jag hävdar och kommer 1 fortsättningen att hävda den meningen, att vi skola hjälpa och måste hjälpa dem, och medel få skaffas på annat sätt.</w:t>
        <w:br/>
        <w:br/>
        <w:t>Nu har det ju till sist, tycks det, blivit samling på den motsatta sidan omkring yrkandet på uppskov, att uppskjuta frågans behandling till budgetens avgörande vid slutet av riksdagen. Jag vill inte förneka, att det ligger en viss reson i en sådan tankegång. Men de skäl, som bestämde mig för att i utskottet motsätta mig ett sådant uppskov, föreligga alltjämt. : ”</w:t>
        <w:br/>
        <w:br/>
        <w:t>Det ena skälet är, att jag icke kan se, att den mening som Jag förfäktar och som delas av många andra i riksdagen kan ändras under tiden, tills vi skola uppgöra budgeten. Det andra skälet, det väsentligaste, är, att ett sådant uppskov, säga vad man säga vill, kommer att ge möjlighet till spekulation i mycket betydande omfattning. Och om det inte kommer att ge möjlighet till spekulation i</w:t>
        <w:br/>
        <w:br/>
        <w:t>väsentlig omfattning, kommer det i varje fall att föranleda, att alla Ang. höjning</w:t>
        <w:br/>
        <w:br/>
        <w:t>konsumenter, som ha något så när god ekonomi, skaffa sig kaffe, 2” kaffe å så att det räcker både i år och nästa år. Jag skulle vilja se, vad herr (Forts.)</w:t>
        <w:br/>
        <w:br/>
        <w:t>finansministern kommer att få in i statskassan av kaffetullen vid årets slut i fall den av honom förordade reservationen till bevillningskottets betänkande antoges och man nu skulle få importera och sälja kaffe fritt i tre månader framåt för att därefter få denna tull. Nu kan man säga, att så gjorde man 1910, och att det då icke var någon fara. Men skillnaden är den, att det 1910 gällde en förhöjning av tullen med, jag vill minnas, 8 öre och nu gäller en förhöjning med 68 öre. Det är dock en skillnad. När det gäller en så avsevärd förhöjning, äro människorna sådana, att de förse sig med varan, om de kunna. Nu äro handlandena också sådana, de de icke säga till sina kunder, att kaffet nog kommer att bli billigare i framtiden, ” därför att det nu håller på att sjunka i pris i utlandet, utan säljarna komma säkert att uppbjuda hela sin förmåga för att övertyga allmänheten, att tullförhöjningen alldeles säkert går igenom. Till sist när vi få tullen i maj månad, kommer finansministern att i budgeten få upptagen en ökning av tullinkomsten, men i verkligheten får finansministern mycket litet. Att försöka på något vis efterbeskatta dem som uppköpt kaffe, det skall man lämna alldeles ur räkningen. Vi kunna möjligen göra en sådan efterbeskattning av handlandena men alldeles icke av enskilda. Vi veta hur det var med självdeklarationerna av många matvaruartiklar under kristiden. Det blev ju synnerligen bristfälliga deklarationer. Hur tror man, att allmänheten skall kunna förmås att uppgiva inköpta kaffepartier som man dyrt betalat för att få betala ytterligare skatt. Det finns naturligtvis en och annan, som skulle vara riktigt ärlig, men den stora mängden kommer icke att deklarera kaffet. Ganska betecknande är, att en stor handelsfirma i Gävle sänt ut ett cirkulär till köpare i Gävleborgs län och uppmanat dem att var och en inköpa en säck kaffe. Det är ju uppenbart, att man icke säger: Ni skall låta bli att deklarera kaffet. — Men om nu någon köper en hel säck, så är han väl ej så oklok att han, när han köper kaffet, tänker: Nu går tullen igenom nästa vecka, och då skall jag deklarera innehavet. — Så göra sannerligen icke de personer det här gäller. Följden blir, att en efterbeskattning icke får någon större betydelse.</w:t>
        <w:br/>
        <w:br/>
        <w:t>Jag har sålunda vid prövning av denna fråga kommit till en bestämd uppfattning, att det är bäst, att frågan avgöres nu. Vid denna prövning har jag också kommit till den uppfattningen, att jag icke kan biträda Kungl. Maj:ts förslag. Jag ber sålunda, herr talman, att få yrka avslag på Kungl. Maj:ts förslag och bifall till bevillningsutskottets betänkande.</w:t>
      </w:r>
    </w:p>
    <w:p>
      <w:pPr>
        <w:pStyle w:val="Heading2"/>
      </w:pPr>
      <w:r>
        <w:t>4. Fabian Månsson (Socialdemokraterna, man)</w:t>
      </w:r>
    </w:p>
    <w:p>
      <w:r>
        <w:rPr>
          <w:b w:val="0"/>
        </w:rPr>
        <w:t>Herr talman! Här har ju sagts så mycket i frågan, att vad som kan och behöver sägas från vår sida endast kan vara några små repliker.</w:t>
        <w:br/>
        <w:br/>
        <w:t>Om jag ser på kaffets pris och den föreslagna tullen, slår det mig, i vilket enormt missförhållande de stå till varandra. I dagens</w:t>
        <w:br/>
        <w:br/>
        <w:t>des 6 ”/1s cents per pound, vilket skulle göra 53 öre per kilogram, om inte den höga dollarkursen vore, men med ungefär 88 öres överkurs på dollar blir det nu 72 öre per kilogram för katfe på börsen. Och så kommer man här och begär en tull av 80 öre per kilogram; det är ungefär 110 Z tull på varans värde. Man säger, att det är ingen tull att tala om, det är ingenting, som konsumenten egentligen behöver ta så hårt åt sig. Jag vände mig redan i remissdebatten med några ord mot denna tull, liksom jag i allmänhet vänder mig mot indirekta skatter såsom endast varande ett försök att snatta skatt, ett försök att komma ifrån att lägga skatten på var och en av landets medborgare och att i stället få den lagd så, att den kommer per huvud, per mage, så att den husfader, som har stor familj att försörja, skall betala många skatteandelar, att den husfader som har stor familj att försörja och liten inkomst, skall betala en oproportionerligt större andel av sin inkomst i skatt än den, som har mångdubbelt större inkomst. Det är ett sådant där uppoch nedvänt system, som man ju saknar, som ni väl vet, parlamentariska ord för. Vi äro över huvud taget för fega här, och vi nänns ej, ha ej råd att hålla oss med riktiga ord för att rätt beteckna vissa saker.</w:t>
        <w:br/>
        <w:br/>
        <w:t>Om man skulle lägga på en indirekt skatt, så synes det mig, att man skulle väl i varje fall passa på att lägga på en sådan i uppgångstider, när alla människor ha anställning, när lönerna äro stigande, då skulle man kunna något så när tåla att få en sådan där extra beskattning på sig. Men alldeles uppoch nedvänt måste det väl vara att lägga på en skatt i tider av sjunkande konjunkturer, i tider av arbetslöshet. Vi ha nu ett 50-tusental arbetare, som gå arbetslösa. Dessa gå ej arbetslösa på grund av att våra tullar äro för låga. Nej tvärtom, de gå arbetslösa på grund av att våra tullar varit för höga. Vår tulltaxa har fått för höga tullsatser genom den revision av taxan, som blev en följd av den sista tulltaxekommissionen. Tullarna på många produkter mångdubblades, varigenom en osund förskjutning av hela vårt näringsliv uppstått. Denna osunda svampväxt är det nu som vissnar i påfrestningen utifrån världen. Det är på grund av de gångna tidernas höga tullar vi ha arbetslöshet, icke på grund av att tullarna varit för låga. Detta kan kanske anses icke höra till ämnet för ögonblicket, men det bör i varje fall erinras om detta. |</w:t>
        <w:br/>
        <w:br/>
        <w:t>Det är alltså massor av arbetare, som genom en oförnuftig tulllagstiftning lockats från jordbruket över till den svampartade industrien. Jag talar ej om den storindustri, som tillverkar betalningsmedel för världsmarknaden. Den är jag lika stor vän av som någon här i kammaren, det veta ni alla säkert. Jag talar om den konstgjorda svampindustri, som växt upp här och där i vrårna och drar åt sig arbetskraft från jordbuket till fabrikerna, och som lurar arbetarna att lägga ned pengar i egnahemsföretag, så att de stå där på bar backe rätt som det är. Det är den jag talar om. När nu denna industris arbetare gå arbetslösa, passar man på från regerin-</w:t>
        <w:br/>
        <w:br/>
        <w:t>gens sida, från en sakkunnig regerings sida, från en fackmannaregerings sida, som jag trodde gott om, som jag trodde skulle bedöma förhållandena i landet, nu kommer man från den regeringens sida, från min regerings sida och föreslår sådana åtgärder som att väsentligt höja tullen på kaffet. Jag behöver inte här riskera att åstadkomma ännu ett korn av murbruk till sammanslagning emellan bondeförbundarna och liberalerna, när jag påpekar det säkerligen för alla bekanta faktum, att en finanstull på kaffe är ingenting annat än en skyddstull på mjölk, inte ett skal annat. Ty genom högre kaffetull blir det högre mjölkpriser, och genom högre mjölkpriser blir det högre smörpriser. Det kunna vi inte komma ifrån, hur mycket vi än resonera. Det är det man haft i tankarna på sina håll, när man kommit, fram med ett så oskäligt och obilligt förslag som 110 2 på varans värde i tull, en fullständigt otänkbar tullsats.</w:t>
        <w:br/>
        <w:br/>
        <w:t>Min gamle vän från Kullenbergstorp har en hel stor vänkrets av arbetare och även andra människor, som resonera med honom varje år, innan han far till riksdagen. Då får man höra en hel massa goda lärdomar, som de ha stoppat i fickorna på honom. Det kommer igen gång på gång. Denna gång ha de goda råden särskilt koncentrerats på, att vi skola icke ha några nya skatter. Så står herr Olsson här och talar för, att just hans goda vänner bland arbetarna, vilka ge honom goda råd, skall han i gengäld giva höjd tull på kaffe. När de undanbett sig nya skatter, kommer han med en sådan skatt, som drabbar per huvud och som för de fattiga och talrika familjerna lägger en absolut och relativt tyngre skatt på familjefaderns axlar.</w:t>
        <w:br/>
        <w:br/>
        <w:t>Det är ju bara början. Regeringen kommer ju om några dagar förmodar jag — ty förarbetena ha länge varit i gång — med förslag om tullförhöjningar för ytterligare ett 40- å 50-tal varor. Intet under att finansministern står här och utmålar för sig de allra skönaste framtidsutsikter och att man skall vara förfärligt belåten i storindustriella kretsar och bankkretsar särskilt, ty dit komma inga nya skatter. Herr Lithander skall bli alldeles förtjust. Det behöver ej bli någon ny lagstiftning, som går löst på näringslivet. Det blir bara kaffetull, tullar på den saken och den saken. Jag vill inte nämna av vissa skäl, vilka varuslag det gäller, men det är, som jag sade, ett 40- å 50-tal varor, där man kommer med nya konsumtionsskatter undan för undan.</w:t>
        <w:br/>
        <w:br/>
        <w:t>Tror man verkligen, att de breda lagren, som ha det så bekymmersamt förut, verkligen skola kunna i längden finna sig i ett sådan skattesystem? Betecknande för, hur man resonerar, är även det uttryck i finansministerns nyss hållna anförande, där han med särskild förkärlek och betoning talar om kaffetullinkomsterna som verkliga statsinkomster. Varför äro just de så verkliga? Är det därför, att även herr finansministern i en ämbetsmannaregering känner sig så solidarisk med de övre tiotusen i landet, att han anser, att han och de äro staten, nationen, landet, och de andra de äro utlänningar, som betala tullen. Man slipper taga denna inkomst av de större förmögenheterna och de större inkomsterna. Man slipper</w:t>
        <w:br/>
        <w:br/>
        <w:t>matien, där man föreslår en fördubbling av budgeten. Man slipper med andra ord alla sådana där obehagliga historier, och den stora utländska massan på 5 34 miljoner invånare i landet betala skatten. Man kan väl ändå inte resonera så, att inkomsten av kaffetullen, som de fattiga betala, är en verklig inkomst, medan däremot förmögenhetsoch inkomstskatten, som de förmögna betala, egentligen är något elände, som vi skulle vara befriade från.</w:t>
        <w:br/>
        <w:br/>
        <w:t>Jag tror icke heller, att finansministern var så lycklig i sin srådom om krisens längd. Jag har icke följt med på senare tid så noga, men så mycket förstår jag, att visserligen kan det sägas, att en kris har alla utsikter att bli långvarig, när en sådan förödelse av liv och egendom ägt rum, som skett i Europa nu under fem, sex år, men å andra sidan måste man säga sig, att bottnen är tämligen snart nådd. Om man ser t. ex. på bomullsnoteringen i dagens tidningar, så visar den, att i förrgår noterades bomull på New Yorks börs till 13,65 cents per Ib. Det blir med nuvarande höga dollarkurs 1,12 kr. pr kg. Det är icke länge sedan noteringen i stället för 13,65 var 40 centse per lb. Det var fram på sommaren förra året. Mellan 40 och 13 är det</w:t>
        <w:br/>
        <w:br/>
        <w:t>. skillnad. Ni se, mina herrar, att farten är ganska bra utför. Om</w:t>
        <w:br/>
        <w:br/>
        <w:t>jag ser på kolet, finner jag, att i Juli månad kostade en ton kol 200 å 220 kronor cif Stockholm, d. v. s. med assurans, frakt och alla omkostnader. Nu hörde jag, att i förra veckan en av ledamöterna i kammaren hade kört en last kol cif Västervik för 53 kronor per ton. D. v. s. för fjärdedelen av det pris, som betalades för ett halvt år sedan, får man nu kol fritt kaierna på Sveriges västkust. Herrarna förstå, att här rör det sig icke om någon slags tärande sjukdom, som äter på den gamla dyrtiden. Nej, här går "det utför ett bråddjup, en rutschbana, om jag undantager vetet, som i förrgår noterades på New Yorks börs till 24 kronor eller 30 kronor med nuvarande överkurs. Här ramlar man utför bråddjupet, och med den farten kan krisen icke bli så långvarig, som finansministern föreställer sig, utan enligt mitt förmenande blir den ganska kort, d. v. s. det dröjer icke länge, innan bottenkurserna äro nådda. Herrarna förstå, att när bomull kommit så långt ned, 'att det noteras till 1,12 kr. mot ungefär 1 kr. före kriget, då är det säkerligen icke långt till bottnen på det hållet. Och det är säkerligen icke heller långt till bottnen beträffande kolet och en hel del andra artiklar. Men när bottnen är nådd, skall väl världen börja arbeta igen. Ty vad är det, som avhåller affärsvärlden från att arbeta? Är det fruktan för höga skatter? Nej, det är fruktan för, att om man köper varor i dag, så äro de osäljbara om tre månader, därför att då ha priserna sjunkit ytterligare. Det är den fruktan, som avhåller affärsvärlden från att arbeta, och det är icke fruktan för en och annan skatt.</w:t>
        <w:br/>
        <w:br/>
        <w:t xml:space="preserve">Herr Lithander kommer nu med en alldeles ny Göteborgsmoral. Han tycker, att när man är gift med en rik </w:t>
      </w:r>
      <w:r>
        <w:rPr>
          <w:b/>
        </w:rPr>
        <w:t>syster²</w:t>
      </w:r>
      <w:r>
        <w:rPr>
          <w:b w:val="0"/>
        </w:rPr>
        <w:t>, så är det en god affär att taga den andra med. Även om den moralen har engelskt firmamärke, så tycker jag den icke är precis någonting att rekommendera. Och det även av rent praktiska skäl, herr Lithander. Man</w:t>
        <w:br/>
        <w:br/>
        <w:t xml:space="preserve">kan gunås ha nog av en </w:t>
      </w:r>
      <w:r>
        <w:rPr>
          <w:b/>
        </w:rPr>
        <w:t>syster²</w:t>
      </w:r>
      <w:r>
        <w:rPr>
          <w:b w:val="0"/>
        </w:rPr>
        <w:t xml:space="preserve"> utan att behöva ha två. Så är det Ang. höjning också med de av direkta och indirekta skatter betungade arbetarav tullen å massorna och även tjänstemännen i vårt land. De ha så nog av en kaffe. . </w:t>
      </w:r>
      <w:r>
        <w:rPr>
          <w:b/>
        </w:rPr>
        <w:t>syster²</w:t>
      </w:r>
      <w:r>
        <w:rPr>
          <w:b w:val="0"/>
        </w:rPr>
        <w:t xml:space="preserve"> och behöva icke ha den andra. Det räcker med skatterna till — (Forts) kommun och stat, utan att de ytterligare belastas med de mycket tyngre skatter, som gå ut på indirekt väg.</w:t>
        <w:br/>
        <w:br/>
        <w:t>Och till sist måste man till yttermera visso hata de indirekta skatterna, därför att när en skatt lägges på med 25 öre per kg., så tager handlanden, som driver in skatten, i sina butiker 75 öre. J ag ber bara herrarna jämföra det kaffepris, som noteras på New Yorks börs till 72 öre och som jämte 12 öres tull uppgår till 84 öre, med det tredubbla priset som för närvarande betalas här i staden för kaffe. Och samma förhållande blir det med den indirekta beska'tningen. Lägg på 25 öres skatt, och handlaren tager 75 öre. 50 öre inflyter i handlarens ficka, och 25 öre inflyter i statskassan. Så är den skatten beskaffad till sin natur.</w:t>
        <w:br/>
        <w:br/>
        <w:t>Herr talman! Jag skall be att få yrka avslag på den kungl. propositionen och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