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1526</w:t>
      </w:r>
    </w:p>
    <w:p>
      <w:r>
        <w:rPr>
          <w:b/>
        </w:rPr>
        <w:t xml:space="preserve">Datum: </w:t>
      </w:r>
      <w:r>
        <w:t>1921-05-31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Harald Hallen (Socialdemokraterna, man)</w:t>
      </w:r>
    </w:p>
    <w:p>
      <w:r>
        <w:rPr>
          <w:b w:val="0"/>
        </w:rPr>
        <w:t>Herr talman, mina herrar! Det yttrades alldeles nyss av den siste högt aktade talaren, att riksdagens ledamöter inte besitta den ingående kännedom om den föreliggande frågan, som skulle göra dem kompetenta att yttra sig i densamma. Det må då tillåtas mig att, som ett litet bidrag till den behövliga ökade inblicken i vad frågan gäller, spinna något vidare på den tråd, som utskottets ärade ordförande begagnade sig av, då han gjorde en liten översikt över en del av de rättelser och förändringar, för vilka den Wallinska psalmboken blivit utsatt. Jag tror nämligen, att den som, eventuellt med hjälp av sin egen psalmbok, vill följa med dessa ändringar eller på annat sätt söka finna skillnaden mellan den gamla och den nya psalmboken inte skall vara mera inkompetent härvidlag, än att han kan bedöma, om han anser de förändringar och nyheter, som föreslås, svara mot ett verkligt behov inom kyrkliga kretsar. Jag skall sedan också be att få komma fram med en liten sammanställning av och en del reflexioner angående syftet och arten av de gjorda förändringarna.</w:t>
        <w:br/>
        <w:br/>
        <w:t>Jag skall då företaga en liten axplockning på några ställen här och där i det nya psalmboksförslaget.</w:t>
        <w:br/>
        <w:br/>
        <w:t>Jag erinrar först om den 175:e psalmen, 8:e versen i vår gällande psalmbok, där det numera inte anses lämpligt att man sjunger orden om den kristne, som »vandrar from förbi de stötestenar» etc., utan där ordet »from» utbytes mot ordet »trygg», detta i överensstämmelse med den metod eller princip, som gång efter annan kommit fram och som går ut på, att man inte får i alltför kategoriska och positiva ordalag uttala sig om en kristen människas sedliga vandel. Ett annat exempel ha vi i psalmen 185, vers 5, där det nu står: »Med ånger, bättring, hopp och tro, jag söker och jag finner ro.» En vanlig människa har svårt att se, vad det skulle ligga för olämpligt i, att det sjunges på detta sätt, men psalmboksnämnden har med kyrkomötets gillande övergått till den försiktigare konjunktivformen och skrivit: »Med ånger, bättring, hopp och tro, jag söke och jag finne 1o0.&gt; Detta är enligt min mening ett ängsligt pryderi, som är alldeles obefogat. Här stå faktiskt inte några sådana intressen på spel, som göra, att man i detta fall måste åstadkomma en ändring. Eller man kan — såsom möjligen förut påpekats — se på psalm 224, som många gånger förut varit föremål för ändringsförslag, där man inte längre gillar: »Gör väl, gör rätt 1 döden, det övriga gör Gud», utan vill skriva: »Gör väl gör rätt till döden, och sätt din lit till Gud.»</w:t>
        <w:br/>
        <w:br/>
        <w:t>Över huvud taget kan det, åtminstone ofta, inte framställas några direkta anmärkningar mot den gestalt, som ändringarna er-</w:t>
        <w:br/>
        <w:br/>
        <w:t>hållit; det är bara detta, att man måste fråga sig: vad är det för vik- &lt;4ng.</w:t>
        <w:br/>
        <w:br/>
        <w:t>tiga intressen, som stå på spel, eftersom de gamla formuleringarna ”Y psalmbok.</w:t>
        <w:br/>
        <w:br/>
        <w:t>måste så underkännas? (Eörts:) Ett annat ställe, där man också står undrande, är psalm 166,</w:t>
        <w:br/>
        <w:br/>
        <w:t>»Men jag finner, till min smärta, Att ännu hos mig jag bär Samma tygellösa hjärta,</w:t>
        <w:br/>
        <w:br/>
        <w:t>Samma svekfulla begär.»</w:t>
        <w:br/>
        <w:br/>
        <w:t>De två sista versraderna ha ansetts behöva avlägsnas och i stället har man givit strofen följande form:</w:t>
        <w:br/>
        <w:br/>
        <w:t>»Men jag finner, till min smärta, Att ännu hos mig jag bär Syndens lust uti mitt hjärta, Köttets svekfulla begär.»</w:t>
        <w:br/>
        <w:br/>
        <w:t>Detta är ju ändringar, som visserligen, även om man märker ord och pressar formuleringen, medför en alldeles otadlig lydelse, men det stora trängande behovet av ett ombyte ligger i varje fall inte så nära till hands.</w:t>
        <w:br/>
        <w:br/>
        <w:t>I detta sammanhang skulle jag också vilja säga några ord om att en eller annan formlig utstrykning har skett av antingen hela psalmer eller i varje fall psalmverser. Man har sålunda tillåtit sig först i psalmboksnämnden och sedan på dess förslag i kyrkomötet att eliminera bort flera verser av psalm 461, en psalm, som är känd för hela vår folk: »O hoppets dag som klarnar opp, ur dödlighetens dimma.» Psalmboksnämnden, som fått lägga till rätta utseendet av den reviderade psalmboken, ansåg nu, att i denna psalm borde inte längre upptagas fjärde, femte och sjätte verserna. De båda förstnämnda lyda:</w:t>
        <w:br/>
        <w:br/>
        <w:t>»Mig följer ej det mynt, som går, den skatt, som vinns i världen, Men skatten av var torkad tår, Var seger över flärden.</w:t>
        <w:br/>
        <w:br/>
        <w:t>Vad vägrad lön,</w:t>
        <w:br/>
        <w:br/>
        <w:t>Var hjärtlig bön,</w:t>
        <w:br/>
        <w:br/>
        <w:t>Jag bad för dem mig hatat.</w:t>
        <w:br/>
        <w:br/>
        <w:t>Mig följer ej till fridens land Ett firat namn och rykte,</w:t>
        <w:br/>
        <w:br/>
        <w:t>Men minnet av den hulda hand, Som tyst en likes tryckte.</w:t>
        <w:br/>
        <w:br/>
        <w:t>Den vattudrick,</w:t>
        <w:br/>
        <w:br/>
        <w:t>Den ömhets blick,</w:t>
        <w:br/>
        <w:br/>
        <w:t>Som skänktes åt den arma.»</w:t>
        <w:br/>
        <w:br/>
        <w:t>Dessa två verser hörde som sagt till dem, som man ville taga bort, men kyrkomötet reagerade lyckligtvis och räddade desamma. Däremot ströks ohjälpligt den följande:</w:t>
        <w:br/>
        <w:br/>
        <w:t>»Mig följer, ack, vart gott beslut, Som ej till verk hann mogna; Mig följer eller går förut,</w:t>
        <w:br/>
        <w:br/>
        <w:t>Var vän, min själs förtrogna;</w:t>
        <w:br/>
        <w:br/>
        <w:t>Mig följer allt,</w:t>
        <w:br/>
        <w:br/>
        <w:t>Också i himlen gäller.»</w:t>
        <w:br/>
        <w:br/>
        <w:t>Man måste väl säga sig, att även om man här kan känna igen ett gånget tidevarvs typiska sätt att dikta, mot vilket en ny tid kan ha sina invändningar, man i dessa strofers tankegång återfinner någonting av de berömda orden hos Viktor Rydberg:</w:t>
        <w:br/>
        <w:br/>
        <w:t>» Vad rätt du tänkt, vad du i kärlek vill. Vad skönt du drömt, kan ej av tiden härjas. Det är en skörd, som undan honom bärgas, Ty den hör evighetens rike till.»</w:t>
        <w:br/>
        <w:br/>
        <w:t>Dessa ord av en av våra största och frommaste tänkare ha, kan man säga, blivit det svenska folkets andliga egendom, och vem anade väl, att sådana tankar skulle på något sätt vara kontraband i de högkyrkliga censorernas ögon?</w:t>
        <w:br/>
        <w:br/>
        <w:t>Som exempel på ändringar, som inte överensstämma med vad psalmboksnämnden eljest uttalat därom, att man bör akta sig för att särskilt i kända och omtyckta psalmer onödigtvis införa nyheter, kan man återge en av passionspsalmerna, nr 86: »Du går, Guds lamm, du milda, oskyldiga och rena.»</w:t>
        <w:br/>
        <w:br/>
        <w:t>T andra versen låter man de gamla kända orden:</w:t>
        <w:br/>
        <w:br/>
        <w:t>» Dock, rörd av vårt elände,</w:t>
        <w:br/>
        <w:br/>
        <w:t>»Dock från din faders vilja</w:t>
        <w:br/>
        <w:br/>
        <w:t>Dig intet kunde skilja»,</w:t>
        <w:br/>
        <w:br/>
        <w:t>en ändring, som åtminstone för lekmannen synes vara alldeles omotiverad. Man kan inte i och för sig göra anmärkning på den nya strofen; man bara tycker: varför dessa störningar och rubbningar, där sådana absolut inte behöva tvingas fram. För att vidare taga ett annat exempel, som redan Heidenstam</w:t>
        <w:br/>
        <w:br/>
        <w:t>1 sitt uttalande över 1914 års förslag omnämnde, kan jag peka på den gamla, av medeltidsstämning kringsvävade psalm 67, trettondedagspsalmen:</w:t>
        <w:br/>
        <w:br/>
        <w:t>»Ty kommo de till Betlehem,</w:t>
        <w:br/>
        <w:br/>
        <w:t>Dit gudaskenet lyste dem».</w:t>
        <w:br/>
        <w:br/>
        <w:t>Ordet »gudaskenet» har ansetts böra utbytas mot »Österns stjärna»! Naturligtvis går det uttrycket också, men varför denna räddhåga för ett gammaldags vackert uttryck, som bidrager att giva psalmen dess innerliga, sköna prägel?</w:t>
        <w:br/>
        <w:br/>
        <w:t>På tal om språkliga förändringar säger Heidenstam 1915 — naturligtvis inte med detta sista förslag för ögonen, det erkänner</w:t>
        <w:br/>
        <w:br/>
        <w:t>Jag, men hans kritik drabbar i alla fall på många punkter bokstavligen även de av kyrkomötet beslutade ändringarna: »Till och med det ålderdomliga språket har sin särskilda makt över känslan och bör inte ändras, förrän det blivit obegripligt.»</w:t>
        <w:br/>
        <w:br/>
        <w:t>För att visa, hur man vill rubba en gammal stämning, och inte bara en stämning, som äger kulturhistoriskt intresse utan som även medverkar till att höja den religiösa känslan, kan man ytterligare se på psalm 373, psalm för botfärdiga fångar. Denna psalm har med större eller mindre skäl tillskrivits Erik XIV; det är kanske ovisst, om han, som man påstår, författat den under sin fångenskapstid. Det heter där:</w:t>
        <w:br/>
        <w:br/>
        <w:t>»Jag är en fattig fånge</w:t>
        <w:br/>
        <w:br/>
        <w:t>I denna världen vrånge, Som fåret på en ö.</w:t>
        <w:br/>
        <w:br/>
        <w:t>Jag kan ej hädan komma, Min frihet ej bekomma, förrn Gud mig låter dö.»</w:t>
        <w:br/>
        <w:br/>
        <w:t>De senaste raderna: »Jag kan ej hädan komma» etc. utbytas mot: »Gud låt mig frihet vinna, i Dig förlossning finna.» Ja, visst kan man skriva så; det är intet fel på detta, men hela den gamla stämningen i psalmen förflyktigas genom dessa moderniseringar och avputsningar, som inte äro behövliga.</w:t>
        <w:br/>
        <w:br/>
        <w:t>I detta sammanhang kunde jag, om tiden medgåve det, ha lust att erinra om, hur underligt en del folk i kyrkomötet gick till väga, när man skulle utöva kritik över de gamla psalmerna. Det måste till kyrkomötets heder sägas, att man reagerade mot t. ex. ett sådant uttalande som det följande, som kom fram i kyrkomötet och som visade, huru långt man gick, när det gällde att märka ord i denna psalm. En talare nämnde, att denna psalm borde inte få vara kvar, därför att den rent sakligt sett var felaktig. Inte kunde en fattig fånge (straffånge?) förliknas vid ett får — han borde snarare förliknas vid en ulv! Och ett får på en ö är väl inte i så särskilt svår situation — Gottland och Öland äro stora öar, och fåren ha det där inte så dåligt! Av den anledningen menade han, att psalmen näppeligen försvarade sin plats. Till all lycka reagerade kyrkomötet mot ett så snävt sätt att hantera gamla psalmskatter.</w:t>
        <w:br/>
        <w:br/>
        <w:t>Ett liknande ändringsförslag, som alldeles ofrivilligt får en nästan muntrande prägel, har framställts i fråga om den gamla vackra psalm, som talar om försynen såsom sträckande sig även till de späda och värnlösa djuren. Det heter i en strof:</w:t>
        <w:br/>
        <w:br/>
        <w:t>»Du hörer ock korpungars rop».</w:t>
        <w:br/>
        <w:br/>
        <w:t>I stället för detta satte man: »Du hörer unga korpars rop», d. v. s. den vackra bilden av korpungarna i boet, de späda och värn-</w:t>
        <w:br/>
        <w:br/>
        <w:t>lösa korpungarna, som också behövde vara föremål för en rättfärdig försyn, den bilden tillplattas genom ändringen till »unga korpars</w:t>
        <w:br/>
        <w:br/>
        <w:t>rop», vilket snarare för tanken till unga örnar och andra bilder för</w:t>
        <w:br/>
        <w:br/>
        <w:t>ny psalmbok. mannamod och ungdomens styrka och kraft, en ändring alltså, som</w:t>
        <w:br/>
        <w:br/>
        <w:t>enligt min mening i form och även i sak är högst misslyckad.</w:t>
        <w:br/>
        <w:br/>
        <w:t>Jag vet inte, om det har erinrats om, hurusom man i psalm 348: »I blomman av min ungdoms dagar» etc. vidtagit en ändring, som också går i pryderiets tecken. Det heter nu:</w:t>
        <w:br/>
        <w:br/>
        <w:t>»I blomman av min ungdoms dagar Vem är jag skyldig tacksamhet,</w:t>
        <w:br/>
        <w:br/>
        <w:t>Om ej den Gud, vars milda lagar Mig styrka skänkt och munterhet?»</w:t>
        <w:br/>
        <w:br/>
        <w:t>Man skriver då om denna strof från andra versraden på följande sätt:</w:t>
        <w:br/>
        <w:br/>
        <w:t>»I blomman av min ungdoms dagar Vem bör jag tacka. Herre god, Om icke Dig, vars milda lagar Mig styrka skänkt och levnadsmod.»</w:t>
        <w:br/>
        <w:br/>
        <w:t>Det ser ut, som om hela apparaten vore satt i gång för att undvika ordet »munterhet&gt; — man tager ordet levnadsmod och så »Herre god» för att det skall rimma på detta. Eller för att taga ett exempel, som man nämnt i första kammaren: i den allbekanta psalm 420: »Din klara sol går åter upp» ete. anser man sig i tredje versen böra ändra orden . : »O, må jag ock med flit och dygd Och måtta i begär»</w:t>
        <w:br/>
        <w:br/>
        <w:t>till »O, må ock jag med flit och dygd och renade begär»,</w:t>
        <w:br/>
        <w:br/>
        <w:t>också ett uttryck för vad jag anser vara ett sjäpigt pryderi, som sannerligen inte behöves. Jag tänker förresten i detta sammanhang på min egen skoltid, när vi gång efter gång, morgon efter morgon, på Södra Latin samlades ett halvt tusentals ungdomar och nästan alltid sjöngo denna psalm, lyckligt okunniga, som vi voro, om de bristfälliga ordalag på en eller annan punkt, som kunna utmärka densamma.</w:t>
        <w:br/>
        <w:br/>
        <w:t>Att man i Anna Maria Lenngrens psalm nr 449, ändrar »Allfader» till »O, Fader», eller i psalm 417: »Mitt rörda hjärta ber» till »I tron mitt hjärta ber», vidare »fromt» till »ödmjukt», liksom att varje »ack» får vika för ett »o», varigenom ett stötande igenkänningstecken på ett gånget tidevarvs mera förtunnade teologi avlägsnas, må man då icke förundra sig över!</w:t>
        <w:br/>
        <w:br/>
        <w:t>Nu erkänner jag gärna, att det visst finnes i de gamla psalmerna många uttryck för en slags sentimentalitet och moralism, som ibland kan verka snusförnuftig och torr, något som man lätt ser, om man börjar gå igenom psalmerna och märka ord. Man tycks också ha trott, att psalmsjungande människor göra detta. Jag kommer om en liten stund tillbaka till vad som gör, att hela principen att sitta och plocka på en gammal psalmskatt är alldeles felaktig.</w:t>
        <w:br/>
        <w:br/>
        <w:t>Ett klassiskt exempel på det sätt, varpå man gått tillväga, har</w:t>
        <w:br/>
        <w:br/>
        <w:t>man i kyrkomötets gillande av att nämnden fått husera vilt med sax och blåpenna även i en sådan psalm som Lucidors, nr 463, vari de ståtliga fjärde och femte verserna ansetts böra gå bort, oaktat redan Heidenstam i akademiens uttalande år 1915 reagerade häremot. De lyda så:</w:t>
        <w:br/>
        <w:br/>
        <w:t>»Ack, om det kval, som de fördömda lida,</w:t>
        <w:br/>
        <w:br/>
        <w:t>På så mång år till ända skulle skrida,</w:t>
        <w:br/>
        <w:br/>
        <w:t>Som stjärnor finns på himlarunden klar,</w:t>
        <w:br/>
        <w:br/>
        <w:t>Som löv och gräs på jorden varit har;</w:t>
        <w:br/>
        <w:br/>
        <w:t>Så vore dem en ljuvlig tröst för handen,</w:t>
        <w:br/>
        <w:br/>
        <w:t>En skymt av hopp att slippa avgrundsbranden, Men jämmer — då förnyas plågan först,</w:t>
        <w:br/>
        <w:br/>
        <w:t>När de förment den hava varit störst.»</w:t>
        <w:br/>
        <w:br/>
        <w:t>Nu kanske någon invänder, att det kan vara på tiden, att man giver denna helvetspsalm med sina skrämmande bilder en smula mer tidsenlig puts. Kanske någon även tillägger: detta vore förresten bara i stil med kyrkomötets beslut att taga bort ur syndabekännelsen ordet om »den eviga fördömelsen» eller att åtminstone här antaga en annan formell lydelse. Varför, menar man, kan man inte taga konsekvenserna, när det gäller denna psalm? Häremot skulle jag vilja säga — och jag tänker detta inte är någon teologisk synpunkt utan en synpunkt, som litet var bör kunna gilla — att kyrkomötet å andra sidan, när det var fråga om »symbolum athanasianum», behöll denna bekännelseskrift under motivering, att om man tog bort detta symbolum man därigenom medgivit, att man bekände sig till en bokstavsbundenhet vid de tidshistoriskt färgade trosformuleringarna, en bundenhet som man inte önskade. När striden stod i kyrkomötet därom, huruvida man skulle taga bort detta symbolum, däri det uttalas fördömelsens ord över dem, som inte tro, uppträdde teologer och gjorde gällande, att man borde inte rubba på bekännelserna, ty då gåve man vid handen, att man toge bekännelseskrifterna ord för ord; man borde i stället läsa dem med evangeliets frihetssinne. Nu menar jag, att om man kan tveka, om detta resonemang är lämpligt, när det gäller offentliga bekännelseskrifter, man måste erkänna, att det bör ha sin giltighet i fråga om den religiösa poesiens tidshistoriska dräkt. Låt oss hålla oss till det väsentliga i psalmen: ansvaret och domen, men låt de gamla bilderna och uttrycken, även om vi — liksom i athanasianum — ej göra oss solidariska med dem, likväl stå kvar för att markera det djupa allvaret och den redliga skärpan. Där bör man verkligen resonera på det sättet, att man inte skall söka så att säga »plocka av» en psalm något av dess ursprungliga väsende endast för att bringa den i överensstämmelse med nutiden, utan man bör då antingen helt slopa den eller också låta den stå orubbad.</w:t>
        <w:br/>
        <w:br/>
        <w:t>Heidenstam säger om den storslagna psalm, jag nyss läste upp och om dess uteslutna verser, att »den genom övermålningar och uteslutningar sorgligt förlorat i poetisk styrka och gjorts färglös</w:t>
        <w:br/>
        <w:br/>
        <w:t>och slätt». Och han tillägger: »Detta är inte att avdamma klenoder, utan det är att genom oförstånd beröva dem deras inre sken.» Jag vill nu göra en sista, mycket kort axplockning. I psalm 380, en krigspsalm, heter det i andra versen:</w:t>
        <w:br/>
        <w:br/>
        <w:t>»Med fröjdfullt hopp till Herrens ord Vi farorna omfamna:</w:t>
        <w:br/>
        <w:br/>
        <w:t>För kung och lag och fäders jord Vi segra — eller hamna</w:t>
        <w:br/>
        <w:br/>
        <w:t>Av obegripliga skäl har man i tredje raden ändrat orden »för kung och lag och fäders jord» till »i kamp för kung och fäders jord»; varför man hoppat över orden om lagen — att lagen är någonting att kämpa och dö för — förstår man inte, men detta få väl lagstiftarne söka bära med jämnmod.</w:t>
        <w:br/>
        <w:br/>
        <w:t>En allvarligare grund till misstro mot det rätta och riktiga i nämndens sätt att korrigera trosinnehållet möter emellertid i den ändring, som företagits i Geijers bekanta psalm 345, »Vid ett barns död». Det står där</w:t>
        <w:br/>
        <w:br/>
        <w:t>» Vi skulle jag begråta då Den oskuldsfulla, som fick gå till Dig i rätta hemmet?»</w:t>
        <w:br/>
        <w:br/>
        <w:t>» Vi skulle jag begråta då Mitt barn, att det fick tidigt gå Till Dig i rätta hemmet?»</w:t>
        <w:br/>
        <w:br/>
        <w:t xml:space="preserve">Jag vet inte, men jag antager, att man ville ha denna lydelse, därför att det inte ens om de små späda barnen borde få heta, att de äro oskuldsfulla. Lyckligtvis avvärjde kyrkomötet detta försök att t. o. m. invid barnagravarna slå ett slag för den arvsyndslära, som åtminstone i den stora Barnavännens ord till </w:t>
      </w:r>
      <w:r>
        <w:rPr>
          <w:b/>
        </w:rPr>
        <w:t>kvinnoflocken¹</w:t>
      </w:r>
      <w:r>
        <w:rPr>
          <w:b w:val="0"/>
        </w:rPr>
        <w:t xml:space="preserve"> icke äger något stöd, när det gäller de späda små. Tendensen i ändringsförslaget är i alla fall uppenbar.</w:t>
        <w:br/>
        <w:br/>
        <w:t>Ett liknande fall, där jag tycker pryderiet gått för långt, ha vi i psalm nr 359. Femte versen lyder:</w:t>
        <w:br/>
        <w:br/>
        <w:t>»Nu önskar jag, om det min Gud behagar, att sluta få de mörka årens dagar</w:t>
        <w:br/>
        <w:br/>
        <w:t>Och lägga ned mitt huvud uti ro</w:t>
        <w:br/>
        <w:br/>
        <w:t>På gravens bädd, mitt sista lugna bo.»</w:t>
        <w:br/>
        <w:br/>
        <w:t>Det förefaller, som om nämnden hyst någon rädsla för att den fromme, som sjunger och läser sådana ord, därmed skulle så att säga sväva på målet i sin uppståndelsetro, ty sista raden är ändrad till</w:t>
        <w:br/>
        <w:br/>
        <w:t>»I tron att få för evigt hos dig bo»</w:t>
        <w:br/>
        <w:br/>
        <w:t>— en enligt min mening alldeles obehövlig nyhet. Eller i psalm nr 252 får det naturligtvis inte heta :</w:t>
        <w:br/>
        <w:br/>
        <w:t>» Väl mig, om då</w:t>
        <w:br/>
        <w:br/>
        <w:t>Jag levat så</w:t>
        <w:br/>
        <w:br/>
        <w:t>I lyckan och i nöden, Att lugn jag möter döden.»</w:t>
        <w:br/>
        <w:br/>
        <w:t>Detta är för kategoriskt sagt! Det formuleras i stället:</w:t>
        <w:br/>
        <w:br/>
        <w:t>» Väl mig, om då</w:t>
        <w:br/>
        <w:br/>
        <w:t>Jag dit får gå,</w:t>
        <w:br/>
        <w:br/>
        <w:t>Där Herren skall beskära De sina evig ära.»</w:t>
        <w:br/>
        <w:br/>
        <w:t>Får man inte ens uttala en önskan om ett liv i rättfärdighet, utan att detta skall ha någonting av självberöm och gärningslära över sig?</w:t>
        <w:br/>
        <w:br/>
        <w:t>En psalm med kristlig levnadsvishet som nr 276 har naturligtvis föranlett nämnden att sätta sina saxar i rörelse. Det heter där i en vers om den rättrådige, att han »vågar allt för rätt och plikt». Det går inte an att säga så, det skall ändras till att han »modigt följer rätt och plikt». Varför denna nyhet? Kanske för den religiösa ärlighetens skull, därför att psalmsångaren annars skulle lova för mycket? I så fall frågar man sig: varför börjar man inte fingra på Luthers psalm nr 124, vars sista strof vi känna till:</w:t>
        <w:br/>
        <w:br/>
        <w:t>»Äre alltid väl till mods Fast vi våga gods Och ära, liv och allt.»</w:t>
        <w:br/>
        <w:br/>
        <w:t>ete. Detta är ju i så fall också överord, som då borde ha blivit föremål för en hälsosam korrigering!</w:t>
        <w:br/>
        <w:br/>
        <w:t>I den tredje versen i psalmen 276 förändras orden »Förlåta, ömka mänskors brott, och hämnas med välgärning blott» på följande sätt, som låter mera tamt och matt: »Att milt förlåta mänskors brott och vedergälla ont med gott.&gt; Man kan bara fråga, då innehållet i sak är detsamma: är poesien bättre i det förra fallet än i det senare? I fjärde versen har man också härjat ganska friskt. Det står där, att människor med goda samveten inte skola sörja, ty »ett våld, som över dem ej rår, är ju ej värt en kristens tår». Detta är en ganska vacker bild, men den duger naturligtvis inte. I stället skall det stå: »Ty världens våld ej skada kan, den som hos Gud sin tillflykt fann.&gt; Man frågar återigen: varför göra en sådan förändring?</w:t>
        <w:br/>
        <w:br/>
        <w:t>: Man kan vidare se på en sådan psalm som nr 211, som alla våra skolbarn och nästan hela vårt folk känna till: »Upp kristen, upp till kamp och strid!» Man har ansett, antager jag, att det endast är en torr moralism, som talar i den tredje versen:</w:t>
        <w:br/>
        <w:br/>
        <w:t xml:space="preserve">»Betänk, om dygden rosor blott Uppå sin bana strödde, </w:t>
      </w:r>
      <w:r>
        <w:rPr>
          <w:b/>
        </w:rPr>
        <w:t>Hon²</w:t>
      </w:r>
      <w:r>
        <w:rPr>
          <w:b w:val="0"/>
        </w:rPr>
        <w:t xml:space="preserve"> ägde redan här sin lott,</w:t>
        <w:br/>
        <w:br/>
      </w:r>
      <w:r>
        <w:rPr>
          <w:b/>
        </w:rPr>
        <w:t>Hon²</w:t>
      </w:r>
      <w:r>
        <w:rPr>
          <w:b w:val="0"/>
        </w:rPr>
        <w:t xml:space="preserve"> då som nöjet dödde.</w:t>
        <w:br/>
        <w:br/>
        <w:t xml:space="preserve">De törnen </w:t>
      </w:r>
      <w:r>
        <w:rPr>
          <w:b/>
        </w:rPr>
        <w:t>hon²</w:t>
      </w:r>
      <w:r>
        <w:rPr>
          <w:b w:val="0"/>
        </w:rPr>
        <w:t xml:space="preserve"> på vägen sår Försakelsens och smärtans tår Bli pärlor i dess krona.»</w:t>
        <w:br/>
        <w:br/>
        <w:t>J ag minnes, huru vi i läroverket, såsom skolpojkar skulle deltaga i morgonandakten och välja psalm, ofta läste upp denna, ty vi tyckte i vår enfald, att det var en vacker psalm. Nu får den inte förekomma i revisionspsalmboken, utan där står en annan psalmvers, mot vilken som vanligt ingenting direkt är att anmärka, men vars poetiska halt kan diskuteras. Den verkar i hög grad utkramad och matt.</w:t>
        <w:br/>
        <w:br/>
        <w:t>Det finnes också en massa andra små ändringar, som visserligen äro obetydliga, men retsamma, obehövliga och ofta taga bort den äkta förnimmelsen av innerlighet. Psalm 226 fjärde vers »Jag trotsar själva döden» är väl för bombastisk — det skall vara »Jag rädes ej!» Psalm 207, åttonde versen: »Och väck mig glader opp» duger inte, utan den skall hyvsas upp till »med glädje vakna opp». I psalm 217, sjätte vers, »tröttnar ej», skall vara »ej bli trött» — det låter mycket bättre! I psalm 78, vers 3: »Strid mot brottsliga begär» putsas upp till »strid mot köttsliga begär», antagligen en teologisk finess, som undgår större delen även av vårt kyrkofolk.</w:t>
        <w:br/>
        <w:br/>
        <w:t>Sedan vill jag också erinra om ett försök till ändring, som emellertid kyrkomötet hedersamt nog avstyrde. Det gällde den berömda 285:te psalmen om brödrasinnet och det förlåtande sinnelaget. Den fjärde versen lyder:</w:t>
        <w:br/>
        <w:br/>
        <w:t>»Ty var din trätobror benägen Till vänskap, medan än är tid! Gör väl, då än du är på vägen, Så hinner du ditt mål med frid.»</w:t>
        <w:br/>
        <w:br/>
        <w:t>De sista orden: »Så hinner du ditt mål med frid» ansågos, gissar jag, alltför kategoriska, och man ville i stället ha: »I Kristi sinne stifta frid!» Till all lycka var, som sagt, kyrkomötet här mera pietetsfullt och återställde psalmens ursprungliga lydelse.</w:t>
        <w:br/>
        <w:br/>
        <w:t>Då Geijer i uppståndelsepsalmen nr 105: »Du segern oss förkunnar» låter oss sjunga »Ty lär oss leva, lida, Som Du och dö Din död», ser det ut, som om man här skulle vädrat någon kättersk lära om Kristus såsom enbart vårt sedliga livsföredöme. Därför gjorde man följande lilla men ganska betydelsefulla ändring: »Ty lär oss leva, lida, Med Dig och dö Din död.»</w:t>
        <w:br/>
        <w:br/>
        <w:t>I 207:de psalmen talas det om den som »betalar Herranom sin skuld, med kärlek till sin nästa». Detta måtte ha ansetts vara en alltför konkret och okonstlad form för att uttrycka, vari kristendomen skall yttra sig, och därför bättrade man på: »Och kännes vid sin kärleksskuld, Till Gud och till sin nästa.» Jag bara frågar: måste man i alla fall inte tycka, att den första formuleringen verkligen ger uttryck åt vad man ville ha fram?</w:t>
        <w:br/>
        <w:br/>
        <w:t>Efter detta skall jag, herr talman, upphöra att lämna citat rö-</w:t>
        <w:br/>
        <w:br/>
        <w:t>rande gjorda ändringar i de nuvarande psalmerna, fastän man ju tack vare de 600 ändringar, som företagits, kunde hålla på i timtal för att återgiva dylika paralleller.</w:t>
        <w:br/>
        <w:br/>
        <w:t>Jag skall nu i stället, för att få ett slut på vad jag har att säga, be att med några korta ord få vidröra även utgallringen av s. k. döda psalmer. Jag vill då framhålla, att det från det mest sakkunniga håll har uppgivits, att det skulle vara 54 psalmer, som man gallrat bort. Jag har emellertid både själv och med andras hjälp gång efter annan gjort kontrollräkning i detta avseende, och både enligt det originalexemplar, som finnes i ecklesiastikdepartementet över utgallrade psalmer, och enligt den uppsatta parallelltabellen, synes antalet utgallrade psalmer vara icke 54 utan 64. Hur står det till med sakkännedomen i denna punkt hos försvararna av kyrkomötets psalmboksförslag? Nåja, det frågar jag inte så mycket efter. Skall man över huvud taget gå fram med sax och blåpenna i psalmboken, kan det nästan smälla lika högt, om det är 50 eller 60 eller 70 eller 80 psalmer, som man tager bort.</w:t>
        <w:br/>
        <w:br/>
        <w:t>Jag vill vidare säga, att vi naturligtvis inte skola göra det fruktlösa arbetet att söka neka till, att det finns en del döda psalmer i psalmboken. Men, såsom en insändare i »Dagens Tidning» för en vecka sedan mycket riktigt påpekade: vad är det som gör, att psalmerna bli döda? Jo, det är naturligtvis till en början församlingarnas bristande intresse för vissa slags psalmer. Det finns t. ex. bland de första 40 psalmerna i vår psalmbok åtskilliga, som säkerligen de flesta av oss, även de mest kyrkligt intresserade, ganska sällan tagit del av. Men sedan bör man också komma ihåg, att det är prästen, som genom sina order till klockaren avgör, vad som skall upp på nummertavlan, och härvidlag ha församlingarna naturligtvis ingenting att säga till om. I vad mån överensstämmelse alltså råder mellan prästen och den psalmsjungande församlingen, låter sig inte alldeles utan vidare avgöra.</w:t>
        <w:br/>
        <w:br/>
        <w:t xml:space="preserve">Jag vill ytterligare påpeka, att det finns många psalmer, som kanske inte äro lämpliga att sjunga men som i stället läsas av den enskilde. Det kan därför vara nog så svårt för en nämnd och t. o. m. för ett helt kyrkomöte att fastslå: den eller den psalmen har inte längre någon plats i vårt folks fromhetsliv. Vad som är värdelöst för den ene kan genom personliga minnens makt vara en dyrbar gåva för en annan. Jag har, vet ni, träffat många människor, som tack vare minnen från en gammal </w:t>
      </w:r>
      <w:r>
        <w:rPr>
          <w:b/>
        </w:rPr>
        <w:t>mor²</w:t>
      </w:r>
      <w:r>
        <w:rPr>
          <w:b w:val="0"/>
        </w:rPr>
        <w:t xml:space="preserve"> eller tack vare barndomsminnen i övrigt kunnat bli riktigt fästade vid en psalm, som en annan knappt observerat. Det kräves under sådana förhållanden, att man visar den allra största försynthet, innan man går härjande fram över vår psalmbok.</w:t>
        <w:br/>
        <w:br/>
        <w:t>Jag vill härvidlag bara flyktigt peka på en och annan av de psalmer, som man anser inte längre skall förekomma i revisionspsalmboken — vi kunna kalla den nya psalmboken så i motsats till den äldre av år 1819. Psalm nr 83, av Wallin, »Offret stundar. Blöd mitt sinne!», som börjar med ett så ståtligt och gripande anslag, har, som jag antager av teologiska skäl, icke ansetts</w:t>
        <w:br/>
        <w:br/>
        <w:t>längre böra få förekomma i psalmboken. Eller en psalm, som jag vet många präster bruka läsa upp vid plågade eller brutna människors sjukbäddar: »Ju större kors, ju bättre kristen», en enligt min mening mycket vacker psalm, är också avsedd att på det sättet ' så småningom försvinna. Bort skall likaledes en sådan psalm som nr 259 av Adlerbeth: »Skapare att nalkas Dig, Genom bönen Du mig lärde», en psalm, om vilken Karlfeldt säger i ett uttalande år 1915, att den torde vara en av de mest lästa i vårt land. Vidare skall man avlägsna psalm nr 293, den som börjar: »Salig den, vars hjärta lågar, blott av renade begär», en psalm, som jag är övertygad om, att många av oss läst. Ifall någon är fästad vid en sådan psalm, kan man endast hoppas, att han skall komma att tillhöra en församling, där man beslutar att hålla fast vid den gamla psalmboken och inte antaga den nya, i vilken den förvägrats plats. En annan vacker psalm, som skall tagas bort, är sommarpsalmen nr 393: »Naturen åter träder, förnygd fram i högtidsskrud». Jag ber om överseende, herr talman, om jag kanske tröttar kammaren med dessa uppläsningar, men jag vill bara fästa uppmärksamheten vid exempelvis den tredje versen, som lyder på detta sätt:</w:t>
        <w:br/>
        <w:br/>
        <w:t>O Skapare, sin högtidssång, Dig prisa flodens stränder, Dig prisar källans friska språng, De stjärnbeströdda himlar Och djupets mörka stig,</w:t>
        <w:br/>
        <w:br/>
        <w:t>Allt vad i böljan vimlar</w:t>
        <w:br/>
        <w:br/>
        <w:t>Allt, Fader, prisar dig;</w:t>
        <w:br/>
        <w:br/>
        <w:t>Och allt vad ljuset gläder, Och allt vad jorden bär,</w:t>
        <w:br/>
        <w:br/>
        <w:t>Till dig med lovsång träder Och vittne om din godhet är.»</w:t>
        <w:br/>
        <w:br/>
        <w:t>Denna psalm, om vilken Karlfeldt säger, att den är mättad av sommarpoesi och är en av folkets käraste naturpsalmer, skulle alltså strykas och inte mer få sjungas av de församlingar, där man på det ena eller andra sättet beslutat sig för den nya psalmboken. Nu kan det visserligen sägas, att det finns i förslaget en annan och kanske ännu vackrare sommarpsalm, nämligen: »Den blomstertid nu kommer, med lust och fägring stor.» Javisst är den vacker och antagligen än vackrare än den förra, och visst har psalmboksnämnden också en del andra sköna sommarpsalmer. Men varför i onödan gå så obarmhärtigt fram mot en värdefull klenod bland våra naturpsalmer?</w:t>
        <w:br/>
        <w:br/>
        <w:t>Detsamma är förhållandet med en annan sådan psalm om årstiderna, en höstpsalm, nr 404:</w:t>
        <w:br/>
        <w:br/>
        <w:t>»Med hastat lopp och dunkelt sken Oss solen snart. förlåter,</w:t>
        <w:br/>
        <w:br/>
        <w:t>Att uppgå sorgelig och sen,</w:t>
        <w:br/>
        <w:br/>
        <w:t>På mulna fästet åter.»</w:t>
        <w:br/>
        <w:br/>
        <w:t>Nu kan man säga, att det spelar inte så stor roll, om denna psalm tages bort: det är sällan man sitter och sjunger höstpsalmer i kyrkorna — någon gång i september eller oktober kanske — och om psalmen står där eller inte kvittar lika. Så får man emellertid inte resonera. Det är, som Karlfeldt säger: »uteslutandet av denna sköna och märgfulla höstpsalm är åter ett bevis på den snävhet, varmed kommittén behandlat den kristliga naturpoesin i vår psalmbok.» Visserligen är detta Karlfeldts uttalande skrivet år 1915, men han riktar sig mot samma sak, som vi här ha före, och uttalandet kan därför väl återgivas i detta sammanhang.</w:t>
        <w:br/>
        <w:br/>
        <w:t>En gammal känd måltidspsalm, som säkerligen de flesta äldre i denna kammare äro fullt förtrogna med, är nr 445: »Ifrån min födslotimma, Du sörjt o Gud för mig.» Denna får inte heller förekomma i den nya psalmboken utan har blivit ersatt med en annan bordspsalm. Att man får in denna senare har jag ingenting emot, men varför inte bibehålla den gamla, som ingenting ont gjort?</w:t>
        <w:br/>
        <w:br/>
        <w:t>Jag skall slutligen 'som ett sista exempel taga fram ännu två uteslutna psalmer och vädja till kammaren, om man verkligen finner dem så förgripliga, att de måste bort. Den ena är, om jag har rätt antecknat, nr 475: »Matta, öga, trötta sinne, gläd dig att du vilan ser! Aftonen är redan inne, och min sista sol går ner.» Jag vet, att både jag själv och många av mina ämbetsbröder vid sjukbäddar och dödsläger läst denna vackra psalm, mot vars innehåll visserligen på en eller annan punkt kan göras en teologisk invändning och där kanske den eller den versen kan vara något svag. Men varför skall man då alldeles jaga bort en sådan psalm, som för många människor är förknippad med de allra djupaste personliga minnen? Det är inte klokt, och det är inte lämpligt detta. Detsamma gäller en annan psalm, som också ljuder vid sådana tillfällen, nämligen 483:</w:t>
        <w:br/>
        <w:br/>
        <w:t>»En fridens ängel ropar: kom!</w:t>
        <w:br/>
        <w:br/>
        <w:t>Och hjärtat skall ej vackla,</w:t>
        <w:br/>
        <w:br/>
        <w:t>När döden sakta vänder om,</w:t>
        <w:br/>
        <w:br/>
        <w:t>Så nöjd jag gör den tysta färden; Jag är så trött, så mätt på världen.»</w:t>
        <w:br/>
        <w:br/>
        <w:t>Denna vackra psalmvers skulle i så fall också försvinna.</w:t>
        <w:br/>
        <w:br/>
        <w:t>Jag skall nu sluta med att på detta sätt citera ur 1819 års psalmbok. Jag skall i alla fall be att få göra ett tillägg, herr talman. Det gäller också att karakterisera arten av de syften, som föresvävat såväl nämnden som även kyrkomötet, då man avböjt vissa nyförvärv i psalmboken. Vi veta, att meningen varit, att man skulle i ett supplement eller tillägg, som skulle upptaga något hundratal psalmer och sånger, få iu dels nya psalmer, som gåve uttryck för det kyrkliga församlingslivets nya behov och erfarenheter, psalmer som röra missionen och ungdomsvården m. m., dels ock den religiösa, inte minst den frireligiösa, väckelsens mest klassiska dikter och sånger, dels slutligen uttryck för den nutida religiösa diktning i</w:t>
        <w:br/>
        <w:br/>
        <w:t>böjde vissa av de föreslagna nyförvärven vill jag inte så mycket undra över. Men desto större är förvåningen, när man märker, hur »grätten», om jag så får säga, man varit i fråga om andra mycket värdefulla saker. Jag vet, herr talman, att ytterligare citat kunde trötta en eller annan, men återgivandet åtminstone av något, som hör till denna nydiktning, bidrager till att vi få intryck av vad det är man ratat och vad som skulle kunna ha ingått i vår psalmbok. I första kammaren har återgivits den bekanta: »Mästare alla söka dig.» Jag skall inte vika för frestelsen att återgiva densamma, eftersom tiden är så knapp, men en annan psalm, som på ett underbart poetiskt skönt sätt uttrycker den sökande längtan, som i vår tid och under trycket av denna vidriga tid skapats, skall jag, herr talman, be att få återgiva:</w:t>
        <w:br/>
        <w:br/>
        <w:t>»En dunkel örtagård jag vet, Vars port jag ofta nalkas.</w:t>
        <w:br/>
        <w:br/>
        <w:t>Den lockar med sin enslighet, När dagen börjar svalkas.</w:t>
        <w:br/>
        <w:br/>
        <w:t>Där inne dväljs min bäste vän Men jag vid porten dröjer än.</w:t>
        <w:br/>
        <w:br/>
        <w:t>Jag vet ett vatten, friskt och klart; Var afton kan jag höra</w:t>
        <w:br/>
        <w:br/>
        <w:t>Det sorla djupt och underbart, När andra ljud ej störa.</w:t>
        <w:br/>
        <w:br/>
        <w:t>Jag kunde nå det med min hand, Men törstar än vid källans rand.</w:t>
        <w:br/>
        <w:br/>
        <w:t>Jag vet en väg, som väl är smal Och aldrig utan fara</w:t>
        <w:br/>
        <w:br/>
        <w:t>Men leder genom berg och dal Dit, där jag helst vill vara.</w:t>
        <w:br/>
        <w:br/>
        <w:t>Den vägen lyfter, styrker, bär, Men sällan, sällan går jag där.</w:t>
        <w:br/>
        <w:br/>
        <w:t>O, Herre, led mig i din vård</w:t>
        <w:br/>
        <w:br/>
        <w:t>den väg jag gått så sällan,</w:t>
        <w:br/>
        <w:br/>
        <w:t>För in mig i din örtagård</w:t>
        <w:br/>
        <w:br/>
        <w:t>Och släck min törst i källan.</w:t>
        <w:br/>
        <w:br/>
        <w:t>O, Du som vet, hur svag jag är Du vet dock, att jag har dig kär.»</w:t>
        <w:br/>
        <w:br/>
        <w:t>Denna psalm underkände som sagt kyrkomötet.</w:t>
        <w:br/>
        <w:br/>
        <w:t>En annan psalm, som också i nutidens språk uttrycker det innerligaste och varmaste, kan man säga, av praktisk kristendom, ha vi i den kända:</w:t>
        <w:br/>
        <w:br/>
        <w:t>»Långt lyser arvet, som släktena samlat, Arvet av makt och av kunskap och gull, Tungt ha de släpat och strävat och famlat;</w:t>
        <w:br/>
        <w:br/>
        <w:t>arvet sig ökat, tills skatten blev full.</w:t>
        <w:br/>
        <w:br/>
        <w:t>Vem skall väl äga den? Ack vad det strides Att av dess gods få det yppersta fatt,</w:t>
        <w:br/>
        <w:br/>
        <w:t>Ack vad det kämpas och blödes och lides, Skiften I bröder, som bröder, er skatt!»</w:t>
        <w:br/>
        <w:br/>
        <w:t>Eller en annan psalm av en nutida svensk man:</w:t>
        <w:br/>
        <w:br/>
        <w:t>»Du skall äta ditt bröd i ditt anletes svett, Så ljuda de eviga orden,</w:t>
        <w:br/>
        <w:br/>
        <w:t>Hur ädelt och skönt än vårt liv är berett, Det bliver ej annat på jorden.</w:t>
        <w:br/>
        <w:br/>
        <w:t>O mänska, du kallats en börda att bära, Så finn i ditt arbetes möda din ära!»</w:t>
        <w:br/>
        <w:br/>
        <w:t>Jag vet inte, om man tycker, att det ligger en alltför torr moralism i en sådan psalm, men en mera glödande brödrakärlek, närd ur kärleken till Jesus Kristus, kan man näppeligen finna uttryckt på nutida språk. En sådan psalm förtjänar verkligen plats i psalmboken eller i ett tillägg till densamma, detta likaväl som en del nydiktningar, som eljest kommit in. Angående dessa har man en stark känsla av att de äro icke »anmärkningsvärda» i ordets fulla bemärkelse. Där finns ingenting att anmärka, allt är så putsat, tuktat och klippt. Men där är i synnerligen många fall heller ingenting, som drager uppmärksamheten till sig: inga bilder och uttryck, som gripa och rycka med, utan i stället påminna en hel del om versifierade predikningar eller redogörelser på vers för »nådens ordning».</w:t>
        <w:br/>
        <w:br/>
        <w:t>Jag skall nu sluta citatens långa rad med en psalm, som väl kanske aldrig förr ljudit i denna kammare och måhända aldrig mer kommer att där höras. Det är ju så, att det som bekant finns i psalmboken redan nu psalmer, som inte äro avsedda att sjungas av menigheter. Det finns t. ex. sjukpsalmer, psalmer vid ett barns död, vid en fars död o. s. v., och det är alldeles på sin plats att också, om jag så får säga, »kasuella» psalmer av nytt innehåll kunna komma in i psalmboken. Vi känna nu till, att i nästan alla Sveriges hem, där småbarn finnas, ofta mors käraste uppgift är att lära barnen den lilla bönen: »Gud, som haver barnen kär.» Den versen kunna väl de flesta barn, och kyrkomötet gick verkligen med på att taga med denna bön i psalmboken. Jag kan emellertid inte neka mig att visa, huru man ända in i det sista tillät sig ändringar av stundom obegriplig natur. Det heter i den i supplementsförslaget antagna lydelsen:</w:t>
        <w:br/>
        <w:br/>
        <w:t>»Gud, som haver barnen kär, Se till mig, som liten är,</w:t>
        <w:br/>
        <w:br/>
        <w:t>Vart jag mig i världen vänder, Står mitt väl i Dina händer. Lyckan kommer, lyckan går,</w:t>
        <w:br/>
        <w:br/>
        <w:t>Du förbliver, Fader vår.»</w:t>
        <w:br/>
        <w:br/>
        <w:t>Dessa ord har psalmboksnämnden på sitt underbara sätt bättrat på, så att de skola lyda:</w:t>
        <w:br/>
        <w:br/>
        <w:t>»Gud, som haver barnen kär, Se till mig, som liten är,</w:t>
        <w:br/>
        <w:br/>
        <w:t>Vart jag mig i världen vänder, Står mitt väl i Dina händer. Lyckan här så snart förgår, Gode Gud, Din frid består.»</w:t>
        <w:br/>
        <w:br/>
        <w:t>Nog få vi väl ändå erkänna, vi, som såsom barn lärde oss ett så att säga ännu enklare slut på bönen, att den förra lydelsen är mera begriplig än denna senare, där det skall läsas: »Gode Gud, Din frid består»!</w:t>
        <w:br/>
        <w:br/>
        <w:t>Jag skall också be att få återge fortsättningen av denna psalm, några underbart vackra verser, som kyrkomötet underkände och vägrade plats i denna religiösa folkbok:</w:t>
        <w:br/>
        <w:br/>
        <w:t>»Gode Fader, i Din vård</w:t>
        <w:br/>
        <w:br/>
        <w:t>Tag oss här i denna gård:</w:t>
        <w:br/>
        <w:br/>
        <w:t xml:space="preserve">Far, att han får kraft att sträva; Gode Gud att </w:t>
      </w:r>
      <w:r>
        <w:rPr>
          <w:b/>
        </w:rPr>
        <w:t>mor²</w:t>
      </w:r>
      <w:r>
        <w:rPr>
          <w:b w:val="0"/>
        </w:rPr>
        <w:t xml:space="preserve"> får leva,</w:t>
        <w:br/>
        <w:br/>
        <w:t>Gud som haver barnen kär,</w:t>
        <w:br/>
        <w:br/>
        <w:t>Hjälp ock den som liten är.</w:t>
        <w:br/>
        <w:br/>
        <w:t xml:space="preserve">Alla hem, där </w:t>
      </w:r>
      <w:r>
        <w:rPr>
          <w:b/>
        </w:rPr>
        <w:t>mor²</w:t>
      </w:r>
      <w:r>
        <w:rPr>
          <w:b w:val="0"/>
        </w:rPr>
        <w:t xml:space="preserve"> är död, Alla barn, som lida nöd, Seglare på stormigt vatten, Vandrare i mörka natten, Käre, gode Fader vår Trösta den som sorgsen går!</w:t>
        <w:br/>
        <w:br/>
        <w:t>Fader, som i himlen bor,</w:t>
        <w:br/>
        <w:br/>
        <w:t xml:space="preserve">Hjälp du dem, som glömt sin </w:t>
      </w:r>
      <w:r>
        <w:rPr>
          <w:b/>
        </w:rPr>
        <w:t>mor²</w:t>
      </w:r>
      <w:r>
        <w:rPr>
          <w:b w:val="0"/>
        </w:rPr>
        <w:t>, Alla fattiga och stora,</w:t>
        <w:br/>
        <w:br/>
        <w:t>Som sin barnasjäl förlora,</w:t>
        <w:br/>
        <w:br/>
        <w:t>För dem hem från vågsam stig, Att bli barn och små hos Dig.</w:t>
        <w:br/>
        <w:br/>
        <w:t>Alla gamla tag vid hand,</w:t>
        <w:br/>
        <w:br/>
        <w:t>Led dem till Ditt ljusa land, Genom livets nöd och vimmel, Blinda, som ej se din himmel Eller jordens sommarskrud, Låt dem se Dig själv, o Gud!</w:t>
        <w:br/>
        <w:br/>
        <w:t>Tack, att ingen ensam går</w:t>
        <w:br/>
        <w:br/>
        <w:t>Som Din fadersarm ej når,</w:t>
        <w:br/>
        <w:br/>
        <w:t>Tack, att dina milda händer Sträckas över folk och länder. Tack för att Du hjälper visst. Tack, vår Gud, för Jesus Krist.»</w:t>
        <w:br/>
        <w:br/>
        <w:t>Jag bara vädjar till kammaren, om inte en psalm av sådant innehåll och sådan form hade varit väl värd en plats bland den religiösa nydiktning, som man tänkt sig skulle i ett tillägg givas som en gåva till vårt psalmsjungande kyrkofolk.</w:t>
        <w:br/>
        <w:br/>
        <w:t xml:space="preserve">Jag vill, innan jag slutar, säga, att de ändringar som vi här hört, säkerligen till en stor del ha någonting av pryderi och renlärighetsnit över sig, som säkerligen inte varit av behovet påkallat. Och här kommer jag till det kardinala i hela kritiken av försöken att stuva om vår psalmbok. — Nämnden liksom kyrkomötet visar alltför stor misstro mot vårt svenska folk i detta stycke. Den psalmsjungande menigheten likaväl som den psalmläsande sjuklingen eller den gamle, som efter dagens slut hämtat sin psalmbok från hyllan och läser, alla dessa, de sjunga eller läsa sina psalmer utan hårddragen kritik. När en människa tager en psalmbok i sin hand för att söka näring för sin själ, är hela </w:t>
      </w:r>
      <w:r>
        <w:rPr>
          <w:b/>
        </w:rPr>
        <w:t>hennes²</w:t>
      </w:r>
      <w:r>
        <w:rPr>
          <w:b w:val="0"/>
        </w:rPr>
        <w:t xml:space="preserve"> sinnesriktning sådan, att </w:t>
      </w:r>
      <w:r>
        <w:rPr>
          <w:b/>
        </w:rPr>
        <w:t>hon²</w:t>
      </w:r>
      <w:r>
        <w:rPr>
          <w:b w:val="0"/>
        </w:rPr>
        <w:t xml:space="preserve"> absolut saknar sinne för att kritiskt märka ord eller, som man tyckes ha misstänkt, i psalmens ord söka finna någon grund för självtillräcklighet och egenrättfärdighet. Den kommitté, vari ärkebiskopen var ordförande, kände därför bättre till och förstod bättre, att det inte var av behovet påkallat att vidtaga sådana ändringar. Även om det fanns sådant, som, om man teologiskt pressade det, kanske kunde anses olämpligt eller rentav ohållbart, gjorde detta absolut ingen skada; man fann, att borttaganden eller ändringar i alla fall kunde äventyra den vinst, som kunde på annat sätt därav uppstå. Man tyckte därför i denna kommitté, att vår gamla psalmbok fortfarande utan fara oförändrad kunde brukas i alla våra helgedomar, utan korrektivet av en konkurrerande mer bekännelsetrogen psalmbok. Och jag vill tillägga: är det så, att vårt folk mer och mer börjar omfatta en förenklad evangelisk livsåskådning i stället för en mera dogmatisk bunden sådan, så lärer denna utveckling inte kunna bemästras genom en dogmatiskt i högre grad så att säga fulltonig psalmbok.</w:t>
        <w:br/>
        <w:br/>
        <w:t>Det sagda innebär intet försök att förneka — det har jag också förut sagt — tillvaron i vår psalmbok av vissa svaga psalmer eller rättare psalmer, som representera en alltför ensidig fromhetstyp. Det är emellertid alltid så med en psalmbok. Det är just detta, som gör den till en folkbok, att så skilda tiders fromhetstyper tala till oss från bokens blad. Var och en möter där toner. som väcka genljud just hos honom.</w:t>
        <w:br/>
        <w:br/>
        <w:t>Nu kanske herr Pehrsson i Göteborg, när han efter mig får ordet, invänder, att vår psalmbok just utmärker sig för detta. Där har hög och låg skrivit, från Gustav Adolf och andra konungar och furstar till de enklaste människor, och det finns även 1 det av kyrkomötet antagna förslaget t. ex. de mest högtidliga</w:t>
        <w:br/>
        <w:br/>
        <w:t>hymner sida vid sida med frireligiösa väckelsesånger. Ja, det erkänner jag, men vad man måste hålla fast vid, det är, att när det gäller att driva ut ur psalmboken vissa psalmer, att stänga porten och förbjuda tillträdet för dem, man spårar en mycket tydlig tendens i dogmatiskt avseende, en tendens, som, om den finge genomföras, inte skulle göra psalmboken till en verklig folkbok.</w:t>
        <w:br/>
        <w:br/>
        <w:t>Jag skulle också vilja säga ett mycket allvarligt ord om de farliga konsekvenser, som det kan leda till, ifall denna religiösa folkbok i överensstämmelse med några slags dogmatiska synpunkter skall undergå vissa sådana ändringar. Det finns, mina herrar, en annan psalmbok, som är i folkets ögon genom sin vördnadsvärda ålder och sin fromma diktning betecknad såsom bland det yppersta i människoandens strävan att giva uttryck åt själens förnimmelse av en högre värld — jag syftar härvid på judafolkets psalmbok, på den gamla Psaltaren. Men de som känna denna vördnadsvärda bok veta, att även där komma jordbundna röster till synes. Vi ha säkerligen läst den berömda psalmen om de fångna judarna, som sutto vid Babels älvar och hängde sina harpor i pilträden, och voro därför sorgsna såsom duvan, som inte ville sjunga i främmande land. Det är ord av den mest glödande fosterlandskärlek, som gärna kunna diktas, men mot slutet av psalmen låter författaren sin kärlek till den fjärran hembygden och sin motvilja mot de gudlösa förtryckarna komma till uttryck i följande ord, som vi också erinra oss: »Säll är den, som får gripa dina späda barn och krossa dem mot klippan.» Ingen av oss skulle väl komma på en sådan fördömlig idé, att, vare sig i de s. k. hämndepsalmerna eller i psalmer, som giva ett sådant uttryck för mänsklig lidelse som den nyss åsyftade eller i gamla testamentet i övrigt, på något sätt plocka bort vissa delar och företaga en korrigering i syfte att bringa den heliga boken i överensstämmelse med en viss mer eller mindre nutida teologisk uppfattning. Det är klart, att detta är orimligt.</w:t>
        <w:br/>
        <w:br/>
        <w:t>Nu säger någon, att denna jämförelse mellan den svenska psalmboken och judafolkets psalmbok med dess 150 psalmer varken är riktig eller ens tillbörlig. Ja, denna senare fråga vill jag inte i detta sammanhang vidröra — den ligger utanför ämnet — men jag skall bara konstatera det faktum, att vida lager av vårt folk betrakta den gamla fäderneärvda psalmboken på samma sätt, som de betrakta bibeln. Låt oss ej oroa dem, ty trots förslaget om rätten till att bruka den gamla psalmboken vid sidan av den nya veta vi så innerligt väl, vilken utgång detta revisionsförslags tillskyndare önska uppnå i den tävlingen. Och låt oss icke ge på hand ett så farligt prejudikat. Detta är icke ett taktiskt skrämskott, men man kan aldrig veta, vilken part som härnäst kunde begära revision och städning i religiösa urkunder. Det är för mig en avgörande anledning, varför jag yrkar på, att vi skola få ha den gamla psalmboken i fred utan ens den medlöpande psalmbok, som är ifrågasatt.</w:t>
        <w:br/>
        <w:br/>
        <w:t>Nu frågar man sig, om vi därmed alltså äro berövade möj-</w:t>
        <w:br/>
        <w:br/>
        <w:t>lighet att få in den nya psalmskatt, som vi längtat efter under så lång tid, och alla dessa religiösa sånger, som vårt folk är förtroget med och som sjungits utanför kyrkan. Nej, det tror jag visst icke, även om Kungl. Maj:t ej skulle vilja taga hänsyn till en eventuell opinion från riksdagens sida. J ag tror, att frågan faller framåt. Även de olika revisionsförslagens öde tyder på detta, ty man måste säga, att det sista revisionsförslaget säkerligen är mycket bättre än många av sina föregångare. Ju mera tiden gått, har också en större varsamhet kommit till synes, även om det enligt min mening brister alldeles för mycket i varsamhet. Hade biskop Eklund och doktor Söderberg hållit på några år ytterligare, skulle resultatet blivit bättre. Vissa språkliga otympligheter ha rensats bort, även om andra ibland kommit 1 stället. Det finns säkerligen en linje, som vore farbar för att tillmötesgå alla skäliga önskemål. Jag kanske får tillåtelse att skissera, hur jag tänker mig, att man skulle kunna ena de flesta stridiga viljor på denna punkt.</w:t>
        <w:br/>
        <w:br/>
        <w:t>För det första borde Kungl. Maj:t uppdraga åt en verklig representant för svensk vitterhet att med varsam hand göra en språklig revision av psalmboken på enstaka ställen, där detta kan anses vara av nöden. Ett sådant förslag borde även de varmaste vänner av en orubbad psalmbok kunna vara med på. Vidare kunde man tänka sig, att Kungl. Maj:t under exempelvis rubriken »Psalmer och andliga sånger, gillade och till gudstjänstligt bruk 1 svenska kyrkan år 1921 medgivna», samlade de av kyrkomötet godkända nya psalmerna och sångerna. Man säger, att det skulle leda till en dualism, varigenom antingen de nya eller de gamla psalmerna blevo deklasserade. Nej, varför det? Första delen av psalmboken innehölle de psalmer, som av Konungen blivit gillade och stadfästa år 1819, och till den andra delen skulle hänföras sådana, som blivit gillade och stadfästa år 1921. Det vore hela skillnaden, och det kan icke innebära en deklassering av någondera samlingen. Bland de nya psalmerna borde dock endast medtagas sådana, som genom sin höga poetiska halt eller på grund av sin popularitet i religiösa kretsar tillvunnit sig intresse. Eftersom kyrkomötet gått in för idén att i ett bihang taga upp ett tiotal sånger, som utan att vara sanktionerade dock skulle tillåtas i kyrkorna, borde man kunna i ett sådant bihang införa religiöst och poetiskt värdefulla sånger, som förekomme i något av de tävlande förslagen, men som kyrkomötet ej ville ge så att säga ordinarie psalms plats och karaktär. Man skulle således icke i den egentliga psalmboken, vars första del skulle innefatta de 500 gamla psalmerna, mot kyrkomötets beslut införa nya psalmer. Jag håller styvt på, att det vore en desavouering av kyrkomötet på en viktig punkt, något som icke bör ifrågakomma. Men vidare skulle man i bihanget, som icke hör till psalmboken i egentlig mening, införa flera dylika sånger.</w:t>
        <w:br/>
        <w:br/>
        <w:t>Jag tror, att en sådan lösning skulle tillvinna sig sympati från det stora flertalet av vårt kyrkofolk, ty dess intresse i psalm-</w:t>
        <w:br/>
        <w:br/>
        <w:t>boksfrågan har icke, såsom nämnden och kyrkomötet trott, varit på något sätt av negativ art. Det har icke varit riktat på kritik av det givna (med undantag för en viss fromhetsriktning, som nu är mindre framträdande), utan det har varit ett positivt intresse: man har velat få rum för de sånger, som den religiösa innerligheten utanför kyrkan skapat, liksom ock för den religiösa diktning, som, visserligen sparsamt förekommande, men i underbart skön gestalt ger uttryck åt nutidens religiösa liv. Jag vill i detta sammanhang citera vad Heidenstam säger som slutomdöme visserligen icke om det föreliggande förslaget men om 1914 års förslag. Han säger, att »den gamla psalmboken, som finnes i kyrkbänkarna och som i gårdarna gått i arv från far till son, skulle alltså utdömas. När det talas härom på landsbygden, får man höra uttryck av förvåning och missnöje, och svaret lyder, att man vill ha sin psalmbok i fred».</w:t>
        <w:br/>
        <w:br/>
        <w:t>Kanske någon invänder, att denna anmärkning icke träffar förslaget om dubbla psalmböcker, ty de församlingar, som så vilja, få ha sin gamla psalmbok i fred, men vi veta allesammans, att naturligtvis de, som äga de yttre möjligheterna att kunna driva igenom ett beslut om att man skall låta den gamla 1819 års psalmbok vika för den nya, komma att se till, att det blir så. Vilken frestelse för kyrkostämmornas ordförande, om de — helt naturligt — finna det ovärdigt, att man skall »votera igenom» den ena eller andra psalmboken, och i stället söka på ett mindre i ögonen fallande sätt få sin mening igenom! Den praktiska synpunkt, som utskottets ordförande framhöll i fråga om dubbla psalmböcker, kan också icke betonas nog. Hur skall det gå i en församling, där man behållit den gamla psalmboken, men dit sedan folk flyttar in från församlingar, där man har den nya psalmboken? Det blir besvärligt både vid gudstjänsterna och för barnen, som i skolorna säkerligen få psalmer i läxa för framtiden mera än förr. Skall man behöva slå upp en parallelltabell, som visar, att t. ex. psalmen nr 150 i den gamla psalmboken hittas under nr 126 i den nya? Det går emellertid icke, eftersom psalmerna äro olika 1 de båda böckerna på grund av uteslutning av verser. Det medför, att om man besöker olika församlingar, t. ex. i Stockholm, får man ha en psalmbok i vardera fickan. För övrigt har man nog på känn, att denna oformlighet kommer att vältra hela förslaget. Från en av förslagets tillskyndare inom kyrkomötet har jag själv hört, hur han erkänt, att denna anordning med dubbla, konkurrerande psalmböcker säkerligen blir en sådan oformlighet, att den fäller alltsammans.</w:t>
        <w:br/>
        <w:br/>
        <w:t>Nu säger man, att om riksdagen yttrar sig i denna fråga, skadar man kyrkomötets prestige. Jag tror icke, att någon anser detta, när man tar ställning till frågan rent sakligt. Men, kyrko-</w:t>
        <w:br/>
        <w:br/>
        <w:t>mötet i all aktning, det har dock någonting av förgängelsens prägel över sig. Så sent som i fjol begärde riksdagen andra grunder för dess sammansättning, och man kan icke säga, att kyrkomötets ledamöter utgingo ur någon kyrklig valstrid, där präster eller lekmän valdes med hänsyn till deras ställning till psalmboksfrågan. Prästerna i stiften stå splittrade. Vi ha hört en representant för Bohuslän, som står på motsatt linje mot mig, och vi få om en stund höra en meningsfrände till honom från Carl Johans församling i Göteborg. I Stockholms stad veta vi, att prästerskapet står kluvet i två partier, varav det större är för det ärkebiskopliga förslaget, och i stiften kan man tid efter annan träffa prästmän med de mest motsatta uppfattningar 1 denna fråga. Vidare vågar jag påstå, att det är ganska svårt att peka på några större opinionsyttringar från lekmän ute i landet. Icke har det vid stiftsmöten och prästsällskapsmöten gjorts några uttalanden från kyrkofolket med begäran om en fullständig omstuvning och sönderklippning av den Wallinska psalmboken. Då säger man, att de 30 lekmännen i kyrkomötet enligt lagen representera det svenska kyrkofolket. Men av dessa 30 ledamöter äro väl tre fjärdedelar eller kanske nästan fyra femtedelar högre ämbetsoch tjänstemän. Det är en mycket lysande och högt förtjänt församling — kanske den är alldeles för lysande, ty där saknas i det närmaste all representation för kyrkofolkets breda lager. Att riksdagen då ökar antalet opinionsyttringar är ingalunda en överflödsgärning.</w:t>
        <w:br/>
        <w:br/>
        <w:t>Men då säger någon, att vi icke skola blanda oss i kyrkans interna angelägenheter utan att kyrkomötet och Konungen böra få ordna med denna sak ensamma. Herr talman, mina herrar! Jag har för min ringa del aldrig här i riksdagen velat giva min röst för att undergräva den svenska kyrkans ställning inom vårt folk och kommer inte heller att nu så förfara. Men jag frågar: har den kyrka, som så ivrigt talar om lekmännens medinflytande, rätt att kalla frågan om den bok, som näst bibeln är vårt folks käraste bok, för en intern kyrklig angelägenhet? Dit räknar jag frågan om bekännelsen, kyrkotukt och inre kyrkostyrelse. Men här gäller det icke någon kyrklig privatsak.</w:t>
        <w:br/>
        <w:br/>
        <w:t xml:space="preserve">Trots att vi äro riksdagsmän ha vi rätt att låta Konungen höra vår röst i denna sak. Vi äro ju ändå själva barn av den svenska kyrkan. Med dess psalmer och sånger äro vi förtrogna. Från skolans bänk och barnaår leva minnena kvar. I högtidsstunder i vårt liv har mängt sig in den svenska psalmens brus, den gamla psalmboken är kär för mången åldrig far och </w:t>
      </w:r>
      <w:r>
        <w:rPr>
          <w:b/>
        </w:rPr>
        <w:t>mor²</w:t>
      </w:r>
      <w:r>
        <w:rPr>
          <w:b w:val="0"/>
        </w:rPr>
        <w:t>, som vi ännu räkna i de levandes rad. Som tillförene skola i kommande dagar våra barns sinnen på psalmens tonvåg föras in på helig mark. Inför detta frågar jag, om vi skulle — innan kyrkan får ett mer levande uttryck för sina menigheter än vad den nu har — frånsäga oss rätten att i en sak, som rör hela folket, säga vår mening. Sådant bör ej kyrkan se med stötta miner på. När en verklig lekmannaförsamling såsom riksdagen, själv barn av en evangelisk kyrka, reser sig och säger: större försynthet, större pietet</w:t>
        <w:br/>
        <w:br/>
        <w:t>gentemot en kärvorden religiös folkbok — då sker det något, som borde värma hjärtat hos framsynta män och komma dem att tro ljust om detta folks framtid.</w:t>
        <w:br/>
        <w:br/>
        <w:t>| Jag vädjar till kammaren varmt att bifalla utskottets förslag.</w:t>
      </w:r>
    </w:p>
    <w:p>
      <w:pPr>
        <w:pStyle w:val="Heading2"/>
      </w:pPr>
      <w:r>
        <w:t>2. Per Pehrsson (Nationella framstegspartiet, man)</w:t>
      </w:r>
    </w:p>
    <w:p>
      <w:r>
        <w:rPr>
          <w:b w:val="0"/>
        </w:rPr>
        <w:t>Herr talman, mina herrar! J ag har suttit och blundat under en del av debatten och drömt mig tillbaka till min ungdoms dagar, då vi samlades i teologiska föreningen i Uppsala för att debattera kyrkliga angelägenheter. Det skulle förvåna mig, om den icke känts för mången av oss ganska främmande, denna debatt, som under de sista två, tre timmarna här har förts. Jag kan icke annat, också jag, än uttala min glädje över det intresse, som här visas. Det är alldeles uppenbart, att här gäller det en av nationens mest omistliga andliga klenoder, nämligen vår gamla psalmbok, och jag kan inte annat än glädja mig över att ett sådant intresse för denna sak också är väckt här inom Sveriges riksdag. Och det vare så långt ifrån mig att förmena svenska riksdagen att härvidlag yttra sig, att jag säger, att är det verkligen fog härför och är det verkligen så, att riksdagen anser sig kunna göra detta på de framlagda skälen, så må riksdagen göra det, ehuru detta dock, herr Hallén må säga vad han vill, gäller något, som man sedan gammalt med bestämdhet räknat till kyrkans interna frågor.</w:t>
        <w:br/>
        <w:br/>
        <w:t>Jag satt med synnerlig undran i mitt sinne och tänkte, hur herr Hallén skulle kunna förena detta sitt uppträdande i dag med sitt yttrande i konstitutionsutskottet förra året. Vi ha ju sett hur han förmår förena motsatta yttranden; det skedde senast i den stora undervisningsdebatten, då han först reserverade sig i konstitutionsutskottet mot Kungl. Maj:ts beskärning av tiden för undervisningen 1 kristendom och sedan här talade för utskottets hemställan, som var avslag. Denna gång har han löst frågan på ett annat sätt. Han har nämligen tagit undan den fråga, som det här gäller — och däri torde han vara ensam, såvitt jag förstår — från de interna frågorna. Ty om dessa sade dock herr Hallén i opposition mot konstitutionsutskottet föregående år: »Där medgives icke ens såsom självklart, att i interna kyrkliga frågor kyrkan skall få behålla sin frihet, utan skall i stället prövas, om i någon form en dylik frihet skall av staten tolereras.» i</w:t>
        <w:br/>
        <w:br/>
        <w:t>Nu vill jag, herr talman, mina herrar, betona, och göra det med skärpa, att denna realdebatt har icke från vår sida, som önskar ett uttalande av riksdagen i enlighet med reservationen, dragits fram. Vi ha nämligen icke ansett det vara tillbörligt, att man går till väga på detta sätt. Även om vi här bli överösta med en hel massa anmärkningar mot det nya psalmboksförslaget, så äga vi dock icke möjlighet att på stående fot och på rak arm avgöra, huru dessa här givna upplysningar te sig vid en verkligt mogen efterprövning. Och så vill jag också säga herrarna det, att här är nu samlat med ljus och lykta, med ledning av vad som framgått under debatten i första kammaren, i kyrkomötet och i tidningspressen, allt vad man</w:t>
        <w:br/>
        <w:br/>
        <w:t>kunnat finna av anmärkningar mot detta förslag. Blott i förbigående vill jag betyga, att intet annat än gott vore att säga om att man förfarit så samvetsgrant även i detta avseende! Jag vill erinra herrarna, bara för att visa, hur man gått till den yttersta gränsen av möjligheterna att finna anmärkningar, hurusom både den siste talaren och ordföranden i utskottet finna det nödvändigt att peka på för oss, att så och så hade man tänkt att göra, men så blev det icke, och så fick detta, vad man hade tänkt att göra, bidraga till att giva intryck av hur förslaget nu är. Jag påpekar detta därför, att det säger i alla fall, hur långt man blivit driven i denna sin kritik av förslaget, då man icke kunnat undkomma att tillgripa även en sådan motivering.</w:t>
        <w:br/>
        <w:br/>
        <w:t>Med anslutning till vad den siste ärade talaren slutade med, så skall också jag be att få fästa kammarens uppmärksamhet på vad frågan verkligen gäller. Här har frågan av ett par talare lagts på den bogen, att här gäller det ett tilläggsförslag till vår nuvarande psalmbok, eller det remitterade förslaget. Nej, mina herrar, det är icke det frågan gäller, det är att gå alldeles på sidan om sakens kärnpunkt. Utan här gäller det att »Kungl. Maj:t täcktes icke bifalla kyrkomötets i underdånig skrivelse gjorda hemställan om att till jämsides bruk få använda den gamla och den nya psalmboken». Tror någon av herrarna, att det finns någon Kungl. Maj:t. som skulle känna sig tilltalad av eller ens känna sig äga befogenhet att gent emot sex kyrkomöten besluta vad dessa kyrkomöten ha avslagit, nämligen att gå på den s. k. tilläggslinjen i stället för på en s. k. enhetlig psalmbok? Jag tror det icke är möjligt för Kungl. Maj:t att gå denna väg, det skulle i så fall vara att helt och hållet bryta mot all hävd, för att icke säga mot själva lagens uttryckliga bud. Kyrkomötets uttalade mening var så stark, att det dock blev femdubbel majoritet vid detta sista kyrkomöte.</w:t>
        <w:br/>
        <w:br/>
        <w:t>Jag går sedan till en annan anmärkning, nämligen talet om de två psalmböckerna. Ja, mina herrar, det har talats med förklenande ord om huru vårt folk och icke minst vår skola icke skulle kunna reda sig med dessa båda psalmböcker sida vid sida. Det är förunderligt att höra detta tal, när man jämför det med talet vid 1819 års psalmboks antagande. Då uttalades samma olycksprofetior som nu, men redan sedan några år voro gångna. fick man det allra starkaste erkännande från mycket bekanta kyrkomän. Ett mycket ampelt erkännande gavs t. ex. 1833, fjorton år efter psalmbokens stadfästelse, där det hette, att »Konungens visa varsamhet att ej vilja genom uttryckligt bud påbjuda psalmbokens antagande är i sanning värd vår hela erkänsla». Således där finner man detta vara helt naturligt, och frågan löstes på detta sätt i frid och samförstånd. Och jag vill erinra herrarna, att i själva verket hava vi ännu två psalmböcker, ty den gamla karolinska psalmboken är icke avlöst, utan bägge stå 1 fredlig tävlan sinsemellan. Och ännu så sent som 1888 kunde man i Piteå församling säga, att man använde båda och hade tvenne nummertavlor; det var ett sätt på vilket man sökte lösa frågan där. Emellertid, dessa båda psalmböcker sida vid sida av</w:t>
        <w:br/>
        <w:br/>
        <w:t>varandra äga även sin motsvarighet på andra håll. Jag vill bara erinra herrarna, som kanske så gott som alla varit i Norge, huru man där sida vid sida har Landstads psalmbok av 1869 och Hauges av 1873, och man har icke funnit att detta vållat den stora förvirring, om vilken här talas.</w:t>
        <w:br/>
        <w:br/>
        <w:t>Kyrkomötet har också begärt att få sådana åtgärder vidtagna, att denna övergång skall kvnna förmildras, och jag vill erinra herrarna om att det finns möjlighet att genom ett provisoriskt tillägg till vår gamla, nu omarbetade psalmbok göra denna övergång mycket mjuk. Ett förslag i sådant avseende har jag haft äran framställa till statsrådet, och jag har sedan sett liknande förslag framlagt i pressen av profesor Aulén och docenten Eidem. Med detta förslag tror jag frågan lätt låter lösa sig på ett enkelt och praktiskt sätt och utan stora svårigheter. Och för övrigt, vad ha herrarna egentligen emot att man låter dessa båda psalmböcker nu liksom 1819 stå i fredlig tävlan sida vid sida med varandra?</w:t>
        <w:br/>
        <w:br/>
        <w:t>Man har också talat om här, att saken skulle lösas på den s. k. tilläggslinjen. Ja, då först, mina herrar, finge vi två psalmböcker, och då skulle det alldeles visst uppstå, vad den talare som nyss hade ordet icke trodde skola inträffa, en värdesättning av det gamla och det nya, och jag vet ej vilken som då skulle komma att draga det kortaste strået; jag är nästan rädd för att, med det sinne människor ha för det som är nytt och med den kritik som övats, den gamla skulle komma att sättas tillbaka, vilket ju icke någon av oss önskar.</w:t>
        <w:br/>
        <w:br/>
        <w:t>Ett annat argument har blivit framfört här, och det var de stora kostnaderna — jag minns ej, hur många miljoner det skulle kosta; man har talat om 7 miljoner! — och det skrämmer mången att tänka på dessa 7 miljoner. Mina herrar, hur kan man resonera på det sättet? Våra gamla psalmböcker, som vi ha, som blivit kära minnen för många, dem få vi använda tills de bli utslitna, om vi vilja, med ett sådant tillägg som här ifrågasatts och som helt naturligt både för skolans och kyrkans bruk måste komma till användning. Det är glädjande att höra denna omsorg, om man ock kunde önska att den sträckte sig vida längre. Vi alla, som ha barn i skolorna, vi veta Ju t. ex. mycket väl, att denna omsorg har man icke haft om läroböcker i allmänhet, utan då en upplaga är föråldrad, så får man köpa en ny för den nya uppsättning av barn, som man har i skolorna.</w:t>
        <w:br/>
        <w:br/>
        <w:t>Jag vill således säga, att dessa invändningar av praktisk art inför ett enkelt betraktelsesätt komma att betydligt reduceras, ehuru man naturligtvis måste säga att, då det gäller ombyte av en så för folklivet och för vår gudstjänst betydelsefull bok som psalmboken är, ett sådant ombyte aldrig kan ske utan vissa slitningar och vissa kostnader. Utan dessa kunna vi icke komma fram till en ny bok; men jag tror icke att dessa svårigheter skola visa sig vara oöverkomliga.</w:t>
        <w:br/>
        <w:br/>
        <w:t>Emellertid har här talats om att det finns icke något behov ute i våra församlingar utav en revision. Jag skall då be, mina herrar, att få relatera en smula av denna frågas historia — jag skall försöka att icke vara så långvarig. 1868 motionerade häradshövding Torpadie</w:t>
        <w:br/>
        <w:br/>
        <w:t>Onsdagen den 1 juni, f. m. 7 i Kalmar om en sådan revision, och då reserverade sig 1 utskottet Paul Peter Waldenström. som var lekmannaombud för Luleå stift. I denna reservation säger han, att den nuvarande psalmboken »visat sig vara av den beskaffenhet, att den icke kan tillfredsställa församlingens andliga behov». Han pekar på »av enskilda utgivna, andliga sångsamlingar med många trosfriska, enkla och kärnfulla sånger, som skulle utgöra en prydnad för vår psalmbok», och han talar om, att för missionen ingen enda psalm finnes. Därför yrkar han på en omfattande revision. Nu, efter 50 år, ha de tankar, som utkastades vid det första kyrkomötet, efter 50 års stadigt och troget arbete vid senaste kyrkomötet nått fram till seger. Jag önskar att gamle lektor Waldenström funnits här i dag och fått höra, huru man vill förhindra förverkligandet av dessa tankar, och jag är förvissad om, att herrarna skulle fått höra ord och inga visor av honom. Kravet på en revision har sålunda ständigt och jämt förts fram vid kyrkomötet. Och det må uttalas hur ringaktande ord som helst om kyrkomötet, kyrkomötet är dock svenska kyrkans lagliga representation; vi komma ej ifrån att de ord, som där talas, talas under ansvar och med kunnighet av sådana män som Curry Treffenberg — han hade det felet att han var landshövding. Jag har nyss hört att det vore ett stort fel, att sådana män sutte i kyrkomötet, fast jag tror nu icke att det är så stort fel, ty också de kunna stå i särskild kontakt med folket. Uttalanden i samma riktning ha ju också med mycken styrka vid något tillfälle gjorts av en sådan man som Gunnar Wennerberg. Allt detta visar att kravet på detta revisionsarbete har fortgått länge och sträckt sig långt.</w:t>
        <w:br/>
        <w:br/>
        <w:t>Jag skall nu peka på en kärnpunkt i denna fråga, som vi icke få släppa ur sikte, om vi rätt skola förstå denna sak, och det är frågan om psalmbokens ställning såsom sådan. Den kritik, som här framkommit, har gått ut ifrån en oriktig uppfattning av psalmboken. Den betraktar psalmboken som en litterär antologi, såsom en samling religiös poesi, säkert den förnämligaste och betydelsefullaste, vi ha. Men, mina herrar! den är icke endast något sådant. Den skall icke bevaras som en relik, icke som en vacker möbel, som man kan ha i sitt hem. Psalmboken är en den levande församlingens levande egendom. Den är ett uttryck för det religiösa livet i sin samtid, och därför måste den, liksom allt som lever, förnyas. Allt som lever förnyas; endast mumien förnyas icke, och vi vilja icke, att vår psalmbok skall mumifieras. Det är detta, som ligger bakom de vlika uppfattningarna av psalmbokens värde. Till samma grund vågar jag föra tillbaka Svenska akademiens kritik, och jag vågar säga, att det bevisar brist på kontakt med det verkliga församlingslivet, då man säger, att man icke behöver en psalmbok, som upptar allt det nya. som kommit.</w:t>
        <w:br/>
        <w:br/>
        <w:t>Säga vi, att vi icke vilja ha någon ny psalmbok, få vi med all säkerhet icke heller någon sådan.</w:t>
        <w:br/>
        <w:br/>
        <w:t>Vad betyda alla dessa miljoner sångböcker, som finnas hos vårt folk, annat än att man har behov av att få detta nya och friska in i vår psalmbok. Detta nya har sin uppgift och sitt värde även vid</w:t>
        <w:br/>
        <w:br/>
        <w:t>sidan av psalmboken, men är det icke ett behov att få dem intagna i kyrkans hymnbok, då det klappar på porten för att komma in, som någon talare förut här i dag sagt?</w:t>
        <w:br/>
        <w:br/>
        <w:t>Nu vill jag emellertid gå in på denna fråga endast mera principiellt. I sådant hänseende vill Jag säga herrarna, att det är en gammal god princip, att man bör efterforska dens mening, som gjort ett verk, innan man ändrar det.</w:t>
        <w:br/>
        <w:br/>
        <w:t>Hur ställde sig då Wallin i detta hänseende? Jo, mina herrar, Wallin och hans kamrater — jag erinrar om att även den Wallinska psalmboken i stort sett är ett verk av en kommitté, en psalmboksnämnd — ändrade ganska friskt i dessa psalmer. Jag vill inte här alltför mycket taga upp tiden därmed, men jag skulle endast vilja ge herrarna ett litet exempel. J ag skall försöka, herr talman, att låta detta bli det enda exempel på psalmer, som jag skall läsa upp.</w:t>
        <w:br/>
        <w:br/>
        <w:t>i känna ju alla psalmen nr 124. Denna psalm hade i den gamla 1695 års psalmbok nr 56, och man beklagade sig också då över det förskräckliga i att nr 56 skulle man få kalla för nr 124. Vet herrarna, hur den psalmen lydde i 1695 års psalmbok? Jo, den lydde så:</w:t>
        <w:br/>
        <w:br/>
        <w:t>»Vår Gud är oss en väldig borg, han är vår sköld och värja.</w:t>
        <w:br/>
        <w:br/>
        <w:t>Han hjälper oss i nöd och sorg, som vill oss här besnärja.</w:t>
        <w:br/>
        <w:br/>
        <w:t>Vår fiende besk</w:t>
        <w:br/>
        <w:br/>
        <w:t>är oss så hätsk.</w:t>
        <w:br/>
        <w:br/>
        <w:t>På makt eller list</w:t>
        <w:br/>
        <w:br/>
        <w:t>På jorden är ej hans like.</w:t>
        <w:br/>
        <w:br/>
        <w:t>Vår egen makt var här för svag. Det måste vi själva röna.</w:t>
        <w:br/>
        <w:br/>
        <w:t>Ty gick för oss till detta slag Kristus, den kämpen sköna. Herren Zebaot</w:t>
        <w:br/>
        <w:br/>
        <w:t>den kämpen god,</w:t>
        <w:br/>
        <w:br/>
        <w:t>som gav oss mod</w:t>
        <w:br/>
        <w:br/>
        <w:t>han vann seger och ära.»</w:t>
        <w:br/>
        <w:br/>
        <w:t>Nu skall jag inte tvista om vilken av dessa båda former, som är bäst. Därom yttrar jag mig icke här, men om herrarna Jämföra denna Wallins och hans medarbetares överarbetning och psalmens äldre lydelse, vill jag dock lägga till, att det är Just i den Wallinska formen, som den blivit den svenska religiösa nationalsången, och Jag undrar, om det är någon av oss, som skulle vilja ha den ändringen ogjord.</w:t>
        <w:br/>
        <w:br/>
        <w:t>= Wallin själv gjorde sålunda mycket ingående ändringar. Jag vill också citera, vad Wallin själv sade, eftersom det här talats om pietet för Wallins verk.</w:t>
        <w:br/>
        <w:br/>
        <w:t>Wallin predikade i Västerås domkyrka första adventsöndagen 1820, då hans psalmbok första gången skulle användas, och då sade han, att »det tillstatts honom att, om icke fullborda, så dock avsluta sitt verk, och att en ny sång skulle sjungas ett annat århundrades dag, då denna bok blivit gammal». Den, som här hänvisar till Wallin, han skall också godkänna hans grundsats, att vart hundrade år behöver man göra en nyinventering av de gamla psalmerna, så att de må bli rätt levande i församlingen.</w:t>
        <w:br/>
        <w:br/>
        <w:t>Ett yttrande till kan jag icke neka mig att anföra, då det är av en man, som den siste ärade talaren säkert sätter mycket högt, då han stod honom nära i religiös åskådning, nämligen doktor Samuel Fries här i Stockholm, som ehuru själv motståndare till en revision av psalmerna sade på detta sätt: » Wallin själv har i detta fall föregått med exempel. Han har behandlat äldre psalmer tämligen suveränt. Vår psalmbok och alla psalmböcker äro tillkomna efter den grundsatsen, att man tagit ur kyrkans psalmskatt efter behag, rättat och förbättrat av hjärtans lust efter tidernas olika krav. Därvid måste det också förbli.»</w:t>
        <w:br/>
        <w:br/>
        <w:t>Det är sålunda tvenne olika principer, som stå emot varandra, och den princip, psalmboksnämnden och kyrkomötet följt, det är den, som historiskt sett följts i varje tid och i vartenda evangeliskt land. Mina herrar! Det gäller här icke något klåfingrande eller någon förstörelselust, utan vad man gjort är, att man velat ge oss den gamla Wallinska psalmboken — ty Wallins ande härskar där ännu — efter den nya tidens språk och åskådning. Då man talar om att sönderbryta den Wallinska psalmboken, förstå inte herrarna, att man då gripit till överord? Av den Wallinska psalmboken bestå 446 nummer, kanske flera, jag har icke räknat efter, men allt av värde finns kvar. Av Wallin själv finnes 156 psalmer. Några få av de svagaste i hans alstring ha blivit borttagna, men i stället ha några av hans starkare psalmer, diktade efter år 1819, blivit insatta. Man kan säga, att Wallin här på ett mer enhetligt och skönt sätt fått sin egen prägel över sin hela diktning. Det är sannerligen icke något helgerån, som här begåtts emot Wallin.</w:t>
        <w:br/>
        <w:br/>
        <w:t>Det har sedan talats om de ändringar, som äro gjorda. Ja, mina herrar! jag satt med förvåning och lyssnade till hur utskottsordföranden hade mod att här tala om de sex hundra ändringarna i tvåhundra psalmer. Och då man sedan plockade fram något av det värsta, man kunde få tag i, saker, om vilka ju mycket skilda meningar kunna råda, emedan de bero på tycke och smak, då avsågs därmed att man skulle få den uppfattningen: seså där, det var förskräckligt, sex hundra sådana ändringar, det är ju alldeles oerhört!</w:t>
        <w:br/>
        <w:br/>
        <w:t>Veta herrarna, vad dessa ändringar betyda? Jo de innebära, att man har ändrat en del arkaismer, en del oförståeliga saker, kanske onödigt, många gånger, det vill jag icke nu orda om, men jag vill fastslå ändringarnas värde. Sex hundra säger man. Ja, men vilka? Hur många gånger står det Herran i psalmboken? Det är ombytt till Herren. Det har skett redan i folkskolans psalmbok och i ärkebiskopens förslag. Räknar man dessa ändringar, ser man att redan</w:t>
        <w:br/>
        <w:br/>
        <w:t>de utgöra en ganska stor mängd. Vidare har lovsjunger ändrats till lovsjungen och dylikt, och i alla ord som slutat i det gamla språket på -e, t. ex. alle, falle, leve, komme, där ha vi fått vårt öppna -a. Lägg in allt detta i de sex hundra ändringarna, så blir det ju en ganska väsentlig reducering och det intryck, vi fingo, visar sig vara oriktigt.</w:t>
        <w:br/>
        <w:br/>
        <w:t>Sedan är det en hel del gamla ord, som nu äro borta. Under min genomgång av det hela har jag antecknat bl. a. statt och gack. Vi säga icke så numera. Jag tycker gärna, detta kunnat få stå kvar, men psalmboken är ju avsedd för våra barn och efterkommande, och då har man velat få den i överensstämmelse med bibelöversättningen, så att dessa i detta avseende stämma överens. Andra sådana ord äro ljusens, marga, margelig, sorgse, ho, eho, genombårad, böd, förandra, tändren, evinnerligit, usling o. s. v. — Usling betyder nämligen på det äldre språket en fattig nödställd människa och icke en bov, och därför kan det naturligtvis, särskilt hos det unga släktet, vålla missförstånd. — Vidare har man tagit bort befallat i betydelse av anbefalld, sluta i meningen avsluta, betarva, frommar o. s. v. Om denna putsning av våra psalmer har det, mina herrar, icke sagts ett enda ord, varken här i dag i denna kammare eller förut i första kammaren. Det är icke att se saken alldeles opartiskt.</w:t>
        <w:br/>
        <w:br/>
        <w:t>Sedan kunde jag också anföra några små exempel till på stäl-</w:t>
        <w:br/>
        <w:br/>
        <w:t>len, där man väl kan behöva en sådan förändring.</w:t>
        <w:br/>
        <w:br/>
        <w:t>»I Dina gåvor tusenfald du är Guds högra hand utvald.»</w:t>
        <w:br/>
        <w:br/>
        <w:t>I detta fall är det en ren rimfråga, som vållat förändring.</w:t>
        <w:br/>
        <w:br/>
        <w:t>»O Herre Gud, oändelig! Giv oss nåd till att prisa Dig!»</w:t>
        <w:br/>
        <w:br/>
        <w:t>Varför ändrar man där? Jo, därför att rytmen icke är riktig. Det är förskräckligt! mena kritikerna. Ja, den förskräckligheten ha herrar Söderblom och Fabian Månsson också gjort i sitt exemplar av psalmboken.</w:t>
        <w:br/>
        <w:br/>
        <w:t>Om man på det sättet börjar granska en smula, skall allt detta, som nu kommit som ett snöfall om vintern över oss, smälta som snön smälter för vårsolen.</w:t>
        <w:br/>
        <w:br/>
        <w:t>Det har sagts av den siste ärade talaren, att det är renlärighetsnit och pryderi och jag vet inte allt vad, och det har sjungits i samma toner av utskottets ordförande. Ja, mina herrar! så kalla de detta, sch jag har icke någon som helst anledning att icke ärligt och uppaktigt svara herrarna: Ja, det är verkligen så, som Waldenström sade 1868, som Gunnar Wennerberg sade på sin tid och som otaliga fromma människor här i vårt land säga: det stämmer icke med vår religiösa åskådning, det är verkligen sådana uttryck här, som icke höra hemma i en evangelisk psalmbok, och det ha vi ingen anledning att dölja. Det finns ingen anledning alls vare sig för oss eller psalmboksnämnden att sticka under stol med den saken. Det är verkligen så, och för att visa detta, som icke kommit fram i dag annat</w:t>
        <w:br/>
        <w:br/>
        <w:t>än i ett klander av vissa uttryck, skall jag citera några exempel på att det finns en andefattigdom här, en störande obiblisk tankegång, en oäkta sentimentalitet och en felkonstruerad psykologi, som icke böra få vara kvar, då dessa klenoder skola få en avputsning. Tänk t. ex. på den dygdiga självbelåtenheten i följande rader</w:t>
        <w:br/>
        <w:br/>
        <w:t>»Och då jag levat, som jag bort, för mig du öppnar himlens port.»</w:t>
        <w:br/>
        <w:br/>
        <w:t>Jag förstår det mycket väl, och jag skulle mycket väl kunna gå med på att låta detta stå. Men, mina herrar! vad har detta betytt i realiteten? Jo, att hundratusenden i vårt land klagat över vår psalmbok.</w:t>
        <w:br/>
        <w:br/>
        <w:t>Jag har hört det som litet barn, när jag växte upp i rosenianska kretsar. Jag har hört, att den fläcken var av synnerligen allvarlig betydelse, även om vi icke kunna förklara det.</w:t>
        <w:br/>
        <w:br/>
        <w:t>Även sådana här vändningar som: »Du hör den röst, som utan skrymtan stiger.» Eller i en konfirmationspsalm : »Dessa tårar från ett öga, som ännu ej skrymta lärt.» Eller något så bombastiskt som: »Jag svär att redlig bättring göra.» — »Så hör mig jord, må himlar höra och vittna mellan Gud och mig.» — »Av salig fröjd jag gråter.» — »Han med bröst av dygd regerat.»</w:t>
        <w:br/>
        <w:br/>
        <w:t xml:space="preserve">Ja, mina herrar, för min känsla, och, jag vågar säga det, för oss, som ha den gamla tron här i landet, är detta uppenbart stridande mot vår religiösa åskådning, och, jag vågar tillägga det, varje högre religiös åskådning, varje djupare etik måste ställa sig avvärjande mot detta. Stoikern kan möjligen säga som det här citerats i dag i ett av yttrandena: »Jag levat så i lyckan och i nöden, att lugn jag möter döden.&gt; Det citerades nyss som ett exempel på klåfingrighet, att man förändrat detta. Mina herrar, så kan en stoiker säga, men icke en kristen människa, ty </w:t>
      </w:r>
      <w:r>
        <w:rPr>
          <w:b/>
        </w:rPr>
        <w:t>hon²</w:t>
      </w:r>
      <w:r>
        <w:rPr>
          <w:b w:val="0"/>
        </w:rPr>
        <w:t xml:space="preserve"> har ett annat och ödmjukare sinne. Jag säger kristen människa, men icke ens i Tagores etik är det möjligt att komma med ett sådant uttryck, och det kännes som en kränkning av det innersta sinnet. Jag förstår icke att man kunnat uppleva dessa sista fem åren med allt detta för den mänskliga självgodheten förkrossande, som déssa år inneburit, och sedan komma med dylika ord, som stå som en relik från en gången moderiktning vid början av föregående århundrade.</w:t>
        <w:br/>
        <w:br/>
        <w:t>Det höves oss i stället bra mycket bättre — och jag ställer mig i det fallet på psalmboksnämndens och kyrkomötets sida — det höves i stället bön och ödmjukhet.</w:t>
        <w:br/>
        <w:br/>
        <w:t>Jag kan icke gå in på att bemöta allt utan måste hålla mig till det principiella, men ett vill jag bemöta, nämligen att kyrkomötet icke velat låta barnen få ha sin oskyldighet kvar i psalmen. Det skulle vara uttryck för något slags renlärighetsnit. Mina herrar, hur kan man tala så, om man känner till psalmboken? Jag bryter mitt löfte, herr talman, men jag måste läsa upp denna versen:</w:t>
        <w:br/>
        <w:br/>
        <w:t>» Säll du som menlös fann din grav för åren likt späda blomman, som föll av om våren! Du i det stilla, gick ner, du lilla,</w:t>
        <w:br/>
        <w:br/>
        <w:t>förrn ondskan hunnit ditt förstånd förvilla.»</w:t>
        <w:br/>
        <w:br/>
        <w:t>Jämför nu herr Halléns ord i det stycket och hans skarpa förkastelsedom över att kyrkomötet icke låtit barnens oskuldsfullhet och menlöshet vara.</w:t>
        <w:br/>
        <w:br/>
        <w:t>Jag har med detta velat visa, att saken dock tål att ses från olika sidor. Nu har jag en massa sådana här saker, och jag kunde uppehålla herrarna i en timmes tid jag också, men det vore varken klokt eller riktigt, och därför skall jag släppa detta. Dock vill Jag ännu säga en sak.</w:t>
        <w:br/>
        <w:br/>
        <w:t>När det gäller avdamningen, kan det lätt gå så, att i fråga om en psalm, som skall sättas i de ungas händer, en del relikter från äldre tid får stå kvar, vilka hos de unga väcka löje. Jag tvekar att taga det på mina läppar i denna diskussion, men jag måste göra det. »Den rövaren, som tog sin flykt till Dig uti sin ändalykt.&gt; Sådana uttryck ha icke varit riktigt lämpliga för de unga.</w:t>
        <w:br/>
        <w:br/>
        <w:t>Jag skulle kunna taga fram flera sådana exempel, men skall icke göra det nu.</w:t>
        <w:br/>
        <w:br/>
        <w:t>Det var vidare ett ord, som förvånade mig, när Jag hörde det nämnas, kanske gladde det mig också en smula, och det var när Jag fick höra den ställning herr Hallén intog till vad han själv kallade helvetespsalmerna. Nu vill jag säga, mina herrar, att vare det långt ifrån mig att vilja på något sätt trubba av på allvaret i den räkenskap, som en gång stundar för oss alla. Men Jag kan icke neka till, att det synes mig högst förunderligt, att man på sina håll har en sådan kärlek till just dessa psalmer, om vilka man måste säga, att vi väl ändå icke önska, att församlingarna skall sjunga dem. Här ett exempel:</w:t>
        <w:br/>
        <w:br/>
        <w:t>»Ho satans boning tänker på och de fördömdas pina,</w:t>
        <w:br/>
        <w:br/>
        <w:t>hans blod av fasa stelna må, hans kraft av ångst förtvina.»</w:t>
        <w:br/>
        <w:br/>
        <w:t>Eller tänk oss följande:</w:t>
        <w:br/>
        <w:br/>
        <w:t>»Tänk ock därhos, vad gräslig plåga</w:t>
        <w:br/>
        <w:br/>
        <w:t>de onda är beredd i avgrunds låga,</w:t>
        <w:br/>
        <w:br/>
        <w:t>där tröst ej finns och ej förlossnings hopp; de brinna där men brinna aldrig opp.»</w:t>
        <w:br/>
        <w:br/>
        <w:t>Ja, mina herrar, det är ju ett oerhört mäktigt allvar över dessa psalmer, men jag undrar om vi icke få säga ändå: dessa psalmer kunna vi icke sjunga. Det är många, vilkas sinnen stötas tillbaka av dessa materiella skildringar av en ond, osalig evighet. Nu säger man därför: Vi vilja ha bort detta, ty vi vilja icke, att det skall stå hindrande i vägen för vår menighet.</w:t>
        <w:br/>
        <w:br/>
        <w:t>Om de ändringar som för övrigt föreslagits, har jag redan gjort ett och annat uttalande. Jag vill då säga er, mina herrar, att jag vill visst icke stå inne för alla ändringar. Många kunde kanske varit ogjorda, och många saker ha fått stå kvar, som det kanske varit bättre om man ändrat. Men hur skall man då i all världen kunna få en psalmbok, som tillfredsställer alla? Blir det inte till</w:t>
        <w:br/>
        <w:br/>
        <w:t>sist dock så, att då stanna vi vid det gamla receptet även här: en var sin egen psalmbok. Ty det är givet att vi skulle kunna peka på så mycket som vi vilja behålla, den ena för sig och den andra för sig. Här ha vi kommit till ett förslag, där dessa olika synpunkter kunnat enas, och man skall icke åberopa ärkebiskopen, sedan han uttalat de ord, som står här i denna reservation, vilken åtföljer utskottsbetänkandet.</w:t>
        <w:br/>
        <w:br/>
        <w:t>Jag har redan tagit kammarens tid alltför mycket i anspråk. Jag skulle velat vända mig mot åtskilliga andra saker, men jag tror icke det är tid till detta; vi ha annat att bestyra.</w:t>
        <w:br/>
        <w:br/>
        <w:t>Jag skulle dock vilja ställa det hela en smula på sin rätta punkt. Det hänger en plansch på väggen däruppe över talarstolen, och på den står det: »Eldledningsinstrument och skjutning med centralsikte.&gt; Jag undrar, mina herrar, om vi icke kunde behöva få ett centralsikte, när vi bedöma denna fråga. Här har talats om oro. Det förvånar mig, att herr Olsson i Mora och hans utskott denna gången ha så stark oro för det svenska kyrkfolket. Den fanns icke på det hållet, när oron i landet i en annan fråga hade tagit sig större och starkare uttryck. Jag vågar dock försäkra herr Olsson, att denna oro har lagt sig, och den kommer att lägga sig ännu mera. Och vad är det som åstadkommit detta? Jo det skall jag säga er, mina herrar, helt öppet, utan horn eller tänder. Det är det att bakom kravet på att riksdagen skulle hindra Kungl. Maj:t att giva det svenska folket denna reviderade psalmbok — ty det är detta saken gäller — stå i huvudsak desamma, som ville hindra Kungl. Maj:t att giva det svenska folket belingelserna för en efter vår mening tillfredsställande kristendomsundervisning. Det är samma män och samma anda som talar här, och därmed vågar jag försäkra herrarna, att oron är stillad och vi ha fått hela denna fråga lagd in efter detta centralsikte, som jag tror är nyttigt och nödigt.</w:t>
        <w:br/>
        <w:br/>
        <w:t>Och så kommer jag tillbaka till vad jag sade i början. Här är icke fråga om tilläggslinjen och revisionsförslaget, ty denna tilläggslinje är av kyrkomötet så ordentligt avlivad, att Kungl. Maj:t icke kan gå den vägen, utan här är det fråga om, att införa det nya förslaget vid sidan av eller bibehålla ensamt den gamla psalmboken oförändrad. Vad innebär nu detta? Jo, om man ser det enkelt och naturligt, så betyder det att riksdagens andra kammare skall gå in till Kungl. Maj:t och säga: Vi ha visserligen icke sett detta förslag, men herr Olsson i Mora och herr Hallén och några andra herrar i första kammaren ha sagt, att detta nya förslag är att förstöra svenska kyrkans psalmbok. Vi själva ha icke sett det, men vi bedja Eders Kungl. Maj:t förhindra alla de olyckor, som dessa auktoriteter gentemot ett enhälligt kyrkomöte visat att vi härigenom skulle åsamka oss. Jag vet icke, om riksdagen bör be Kungl. Maj:t att följa de nya auktoriteterna!</w:t>
        <w:br/>
        <w:br/>
        <w:t>Men frågan gäller också något mera. Det betyder icke att vi skulle säga till Kungl. Maj:t: Här vilja vi få denna klenod, såsom Wallin själv sade, avdammad efter hundra år. Vi vilja nämligen ha bort detta, som stöter det religiösa sinnet i dygdestolt</w:t>
        <w:br/>
        <w:br/>
        <w:t>självöverskattning, som vi anse strida mot en kristens känsla och övertygelse. Vi vilja ha bort dessa för så många stötande helvetesskildringar, vi vilja ha bort dammet som ligger över klenoderna. Utan i stället skulle vi säga: Eders Maj:t, se till, att dammet får bli kvar, vi vilja icke att det skall tagas bort! Här öppnar kyrkomötet kyrkans vida portar för den folkliga psalmen, den som har hundratusenden av människor och varma hjärtan bakom sig, här säger kyrkomötet: vi vilja öppna dessa portar, vi vilja, att denna enkla och folkliga sång skall ljuda under höga tempelvalv tillsammans med den klassiska psalmlitteraturen, ty den lever och livet kan aldrig ersättas av något annat. . Nu skulle vi i den folkvalda kammaren säga: »Nej Eders Maj:t, stäng portarna, stäng fönstren. Vi vilja icke ha denna psalmbok, det är för lågt och kvalmigt till taket i den sången, vi skola stänga den uté.»</w:t>
        <w:br/>
        <w:br/>
        <w:t>Ja, herr talman, detta är för mig innebörden av kammarens beslut, då icke den linjen står öppen, om vilken man här talar så vackra ord, och på grund av att jag tror, att det är en trots mänskliga brister stor och välsignad gåva med det, som här bjudes Sveriges folk, och icke ett sönderbrytande av det gamla utan en med pietet gjord restaurering av den gamla psalmboken, över vilken Wallins ande ännu vilar, så skall jag be att få yrka avslag på utskottets hemställan och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1526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