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1719</w:t>
      </w:r>
    </w:p>
    <w:p>
      <w:r>
        <w:rPr>
          <w:b/>
        </w:rPr>
        <w:t xml:space="preserve">Datum: </w:t>
      </w:r>
      <w:r>
        <w:t>1927-03-29</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Bertha Wellin (–, woman)</w:t>
      </w:r>
    </w:p>
    <w:p>
      <w:r>
        <w:rPr>
          <w:b w:val="0"/>
        </w:rPr>
        <w:t>Herr talman! Jag kan icke underlåta att säga några ord 1 denna fråga.</w:t>
        <w:br/>
        <w:br/>
        <w:t>Jag vill då först helt ansluta mig till herr förste vice talmannens beklagande av att en yngling just under sin värnpliktstjänstgöring kommit att bli invalid för hela livet. Jag tror, att vi alla äro överens om att beklaga ett sådant fall. Sedan måste jag emellertid opponera mig mot det sätt varpå enskilda fall av misstag, misstag som uppstått kanske såsom en följd av samverkande ogynnsamma omständigheter, utnyttjas för att generalisera förhållandena. Jag vill sär-</w:t>
        <w:br/>
        <w:br/>
        <w:t>skilt vända mig mot ett yttrande av herr förste vice talmannen. Han sade nämligen, att det »förekommer ständigt» fall av misstag, jag antecknade precis, hur orden föllo. Det är icke rättvist, ärade kammarledamöter, att fälla ett sådant omdöme om vår militärläkarkår. Den har icke gjort sig förtjänt av det omdömet, och man lönar illa en trogen tjänstemannakår, om man på det sättet låter ett eller annat misstag gå ut i en sådan hård dom över hela kåren.</w:t>
        <w:br/>
        <w:br/>
        <w:t>Sedan skulle jag också vilja säga, att det icke heller är riktigt att spela ut de civila läkarna mot de militära, som om de förra utgjorde någon bättre grupp av läkare än de militära läkarna. De äro ju läkare som läkare, och ha fått samma utbildning. Jag vill upprepa, vad jag sade i utskottet, nämligen att de militära läkarstipendiaterna ju ofta tjänstgöra såsom underläkare vid sjukhusen. Vi ha vid Stockholms stads sjukhus litet emellanåt kanske nästan ständigt en eller annan underläkare, som även är militärläkarstipendiat inom armén eller marinen, och som ibland kallas in till militärtjänstgöring och då får permission från sin civila tjänstgöring. Skola vi förutsätta att en sådan man skall lägga en helt annan syn på sin uppgift och sitt arbete, därför att han är tvungen att ikläda sig uniform och tjänstgöra inom försvarsväsendet? Jag måste opponera mig däremot. Som utskottets ordförande, kapten Holmström, yttrade, är det ju så att misstag kunna begås. Sådana begås dagligen på alla livets områden, och de bottna i den mänskliga ofullkomligheten. Misstag kunna göras av en civil läkare lika väl som av en militär läkare, men man får akta sig för att vare sig inom det civila eller militära livet taga enstaka fall av misstag till utgångspunkt för fällande av ett så hårt omdöme om hela den plikttrogna militärläkarkåren, som man här har gjort. oo |</w:t>
        <w:br/>
        <w:br/>
        <w:t xml:space="preserve">Sedan skulle jag vilja säga, att vi måste skilja på läkarvård och sjukvård. Jag vill göra gällande, att man kan ha en mycket god läkarvård och ändock ha en mindre god sjukvård, beroende därpå, att en läkare icke är i stånd att in 1 minsta detalj följa och kontrollera, hur hans ordinationer och föreskrifter efterföljas av personalen. Det är därför icke tillräckligt, om man vill ha en god sjukvård, att bara fordra en god läkarvård. Om man icke har en sjukvårdspersonal för vilken det är en samvetssak att troget följa givna föreskrifter, hjälper det icke hur skickliga och kunniga läkarna än äro. Jag vill visst icke uttala något hårt omdöme om de av beväringarna, som tjänstgöra såsom sjukvårdssoldater och elever. Jag har själv för många år sedan haft tillfälle att under en tid av tre månader vid ett regemente handleda ett tiotal elevers utbildning, och jag har många goda minnen från denna tjänstgöring. Jag måste dock säga, att det ligger i sakens natur, att dessa unga män, som kanske ena dagen äro ute och roa sig i sällskap med kamraterna, nästa dag få sjukskriva dem och få in dem som patienter på sjukhuset, icke se på dessa sina sjuka kamrater på samma sätt som en </w:t>
      </w:r>
      <w:r>
        <w:rPr>
          <w:b/>
        </w:rPr>
        <w:t>sjuksköterska³</w:t>
      </w:r>
      <w:r>
        <w:rPr>
          <w:b w:val="0"/>
        </w:rPr>
        <w:t xml:space="preserve"> gör, då </w:t>
      </w:r>
      <w:r>
        <w:rPr>
          <w:b/>
        </w:rPr>
        <w:t>hon²</w:t>
      </w:r>
      <w:r>
        <w:rPr>
          <w:b w:val="0"/>
        </w:rPr>
        <w:t xml:space="preserve"> får in en patient på sjukhuset. Dessa sjukvårdssoldater se i sina patienter icke bara sjuka och lidande medmänniskor, som det är deras plikt att giva den bästa möjliga vård. De se i dem kamrater, som de ha att tillse och sköta, så gott de kunna och förstå. De kunna absolut lita på att om något försummas, blir det ändå icke rapporterat. Det är sådana där rent psykologiska omständigheter, som man måste taga hänsyn till, när man skall bedöma detta spörsmål, och gör man det, blir domen kanske icke så hård, Just därför att man får rent mänskliga förklaringar till en och annan sak, som spelat in i händelseförloppet.</w:t>
        <w:br/>
        <w:br/>
        <w:t>Ett annat förhållande, som man också bör taga hänsyn till vid bedömandet av denna fråga är, och det vill jag till slut framhålla, att det mänskliga material, som det här rör sig om, ju utgöres av nationens kraftigaste unga män. De äro uttagna för denna tjänstgöring efter läkarundersökning. De gå således till fullgörande av sin värnplikt med ur hälsovårdssynpunkt de bästa förutsättningar. Nu skall jag villigt medgiva, att det är nya och krävande förhållanden, som de</w:t>
        <w:br/>
        <w:br/>
        <w:t>komma i under sin värnpliktstjänstgöring och denna blir därför för dem en alldeles extra stark påfrestning, som också måste tagas med i beräkningen. Man bör i alla fall icke uttala en så hård dom över sjukvårdsförhållandena inom armén och marinen, som man här har gjort, man skall väl såsom pendant till de förhållanden varunder dessa värnpliktiga leva i sin militära tjänstgöring sätta de förhållanden, varunder människorna ute i landet d. v. s. gamla, barn och klena personer leva i sin dagliga gärning. Om man betänker, att det här rör sig om i fysiskt hänseende blomman av nationens ungdom, tror jag icke, att man har anledning att fälla så hårda omdömen, som man här har fällt.</w:t>
        <w:br/>
        <w:br/>
        <w:t>Till sist kan jag icke säga annat än att jag undrar, om det är kammaren värdigt att nu på något sätt giva ett misstroendevotum åt denna kår och den högt ansedda ledning i vars händer denna kårs arbete ytterst vilar.</w:t>
      </w:r>
    </w:p>
    <w:p>
      <w:pPr>
        <w:pStyle w:val="Heading2"/>
      </w:pPr>
      <w:r>
        <w:t>2. Lucas Petersson (Bondeförbundet, man)</w:t>
      </w:r>
    </w:p>
    <w:p>
      <w:r>
        <w:rPr>
          <w:b w:val="0"/>
        </w:rPr>
        <w:t>Herr talman! Vid ett föregående anförande här i kammaren tillkännagav jag, att jag i den fråga, som då var före, icke hade någon praktisk erfarenhet. Nu vill jag däremot framhålla, att jag vad denna fråga angår har en rätt så ingående praktisk erfarenhet. Jag har nämligen under 14 års tid varit anställd i armén i de lägre graderna, och under denna tid har jag stått sjukvården ganska nära på olika regementen och vid olika skolor. Sedan jag läst denna motion, som jag för att kunna taga ställning till, granskat mycket noga, har jag försökt erinra mig i något fall från min militära tjänstgöring, då en militärläkare i min närvaro handlat på oansvarigt eller mindre tillfredsställande sätt. Jag får emellertid erkänna att jag, ehuru jag bemödat mig om att vara opartisk, icke från något tillfälle kan påminna mig, att jag sett en militärläkare i de hänseenden, varom här är fråga, gå vårdslöst tillväga eller på något sätt handla oansvarigt. Jag har min erfarenhet från den tid, då den militära läkarvården förklarades vara mindre god, nämligen från 1890-talet med de mera primitiva förhållanden, som då voro rådande på området. Jag vill säga, att jag håller mig själv för att vara en varm försvarsvän. I konsekvens därmed måste jag vara en vän av våra värnpliktiga, ty våra värnpliktiga utgöra en så viktig del inom försvaret, att ingenting därmed kan jämföras. Den, som är försvarsvän, säger jag, måste alldeles nödvändigt älska de värnpliktiga. Jag vågar då säga, att min syn på denna sak icke är partisk.</w:t>
        <w:br/>
        <w:br/>
        <w:t>Det är något som icke kommit fram i debatten men som motionärerna i sin motion vidrört, en fråga, som är av stor betydelse, då det gäller att bedöma den militära läkarvården, nämligen frågan om simulationen. Den, som har erfarenhet beträffande simulanter och simulation på detta område, kan icke annat än med sorg se tillbaka på vad som här försiggått. Det är därvid icke fråga om att döma någon viss klass av vårt folk. Hög och låg äro lika beskaffade, när det gäller att simulera sjukdom i det militära. Om jag har några bittra minnen från min egen militärtid, så hänföra sig dessa till den låga moral, som i detta hänseende gjorde sig gällande. Militärläkaren står inför en väldigt svår uppgift. Det gäller för honom att bland de sjukanmälda sovra ut dem, som simulera, och skilja dem från de verkligt sjuka. Man har ju ibland jämfört militärläkarens kall med veterinärens. I det avseende som jag nu berör har veterinären det dock betydligt lättare. Djuret visar nämligen tydligt, när det är sjukt och saknar livslust, men människan kan simulera sjukdom. Jag upprepar ännu en gång, att jag har bittra minnen från militärtiden i fråga om denna företeelse och dess stora utbredning. Jag frågar nu dem, som framdragit exempel på hur det tillgår inom den militära sjukvården, om de icke själva ha någon erfarenhet från sin egen militärtid av simulation och av svårigheten att skilja på verkligt sjuka och simulerande. Militärläkaren får icke utan vidare godtaga uppgiften från en, som anmäler sig sjuk, utan</w:t>
        <w:br/>
        <w:br/>
        <w:t>han måste utröna, om verkligen sjukdom föreligger. Därvid stå honom många gånger mycket dåliga hjälpmedel, instrument och anordningar, till buds. Han har icke tillgång till den utrustning, som läkaren på ett sjukhus har. Jag minns med glädje hurusom många gånger, när jag tjänstgjorde som dagkorpral, läkaren sade till mig: Jag kan icke säga, om den pojken är sjuk nu, men hav ett vaksamt öga på honom i kompaniet — eller: Jag är osäker på honom, jag lägger i alla fall in honom för säkerhets skull, men hav ett vaksamt öga på honom. När man minns sådant, kan man icke vara riktigt belåten, då andra gå till attack mot en tjänstemannakår, som verkligen försöker fylla sin uppgift. Det är med sorg jag många gånger hört inom de kretsar, där jag nu senast haft min verksamhet, att den meningen är mycket utbredd, till och med bland landets bönder, att de värnpliktige vanvårdas. Jag vill visst inte bestrida, att icke tråkiga och sorgliga misstag begåtts. Sådana böra såvitt möjligt är undvikas. Jag tror dock icke, att det skulle bidraga till en förbättring därvidlag, om vi i dag ginge till attack mot militärläkarna och gåve dem ett misstroendevotum. Vi nå lättare syftet, om vi erkänna deras vilja att söka komma fram till det bästa möjliga på området. Utskottet har 1 sådant avseende gått på rätt väg, då det icke uttalat någon sträng dom över dessa läkare, något som skulle innebäras i ett strykande av utskottets motivering. Jag yrkar, herr talman, bifall till utskottets förslag.</w:t>
      </w:r>
    </w:p>
    <w:p>
      <w:pPr>
        <w:pStyle w:val="Heading2"/>
      </w:pPr>
      <w:r>
        <w:t>3. Carl Petrus Olsson (Socialdemokraterna, man)</w:t>
      </w:r>
    </w:p>
    <w:p>
      <w:r>
        <w:rPr>
          <w:b w:val="0"/>
        </w:rPr>
        <w:t>Herr talman! Blott några få ord! Gentemot den senaste talaren vill jag anmärka, att vad frågan om simulation beträffar så har den tjänstemannagrupp, som han tidigare tillhört, underbefälsförbundet, Just behandlat frågan och efter det grundliga studium, man ägnat densamma, har fon kunnat konstatera, att simulation numera icke betyder så synnerligen mycket.</w:t>
        <w:br/>
        <w:br/>
        <w:t>Jag fattade inte riktigt den siste talarens påstående, att ett biträdande av vårt yrkande skulle innebära ett misstroende mot militärläkarna. Yrkandet innebär ju ett avslag på motionen. Jag kan inte förstå, att ett avslag på motionen skulle innebära misstroende mot militärläkarna. Dessutom får man inte lägga upp saken på det sättet, att man liksom drager upp ett likhetsstreck mellan alla militärläkarna. Så ha vi icke handlat. Vi hava ifrågasatt en undersökning genom vilka metoder man kan komma till ett bättre resultat. Vi ha nämligen konstaterat, att allt icke är tillfredsställande på området.</w:t>
        <w:br/>
        <w:br/>
        <w:t>Gentemot herr Holmström i Gävle skulle jag vilja hava sagt, att jag känner herr Holmströms kynne alltför väl för att vilja taga hans senaste replik alltför allvarligt. Han sade exempelvis, att militärläkarna äro infamt påpassade från visst håll. Jag tror inte, att vi i ett resonemang här om ett rent humanitärt spörsmål skola anlägga de synpunkterna. Jag vill bestämt taga avstånd från desamma, och jag är övertygad om. att inte heller herr Holmström har en avlägsen tanke på, att vi motionärer varit besjälade därav, när vi tagit till orda i detta spörsmål.</w:t>
        <w:br/>
        <w:br/>
        <w:t>Det har talats upprepade gånger om, att missförhållanden förekomma även 1 den civila sjukvården. Det är alldeles riktigt, men jag vill göra herrarna uppmärksamma på en väsentlig principiell skillnad. Det gäller å ena sidan värnpliktiga, som äro kommenderade ut, alltså utan vidare överlämnade i en viss läkares händer, å andra sidan civila, vilka, om de inte ha förtroende för en läkare, ha möjlighet att söka en annan. Däri ligger den väsentliga skillnaden, menar jag, och den omöjliggör dessa jämförelser. Ifrån den utgångspunkten måste man komma till det resultatet, att den militära läkarvården bör vara bättre än den civila.</w:t>
        <w:br/>
        <w:br/>
        <w:t xml:space="preserve">Gentemot </w:t>
      </w:r>
      <w:r>
        <w:rPr>
          <w:b/>
        </w:rPr>
        <w:t>fröken²</w:t>
      </w:r>
      <w:r>
        <w:rPr>
          <w:b w:val="0"/>
        </w:rPr>
        <w:t xml:space="preserve"> Wellin vill jag säga, att </w:t>
      </w:r>
      <w:r>
        <w:rPr>
          <w:b/>
        </w:rPr>
        <w:t>hon²</w:t>
      </w:r>
      <w:r>
        <w:rPr>
          <w:b w:val="0"/>
        </w:rPr>
        <w:t xml:space="preserve"> förmodligen inte var inne i</w:t>
        <w:br/>
        <w:br/>
        <w:t xml:space="preserve">kammaren under mitt förra anförande. Jag märkte på </w:t>
      </w:r>
      <w:r>
        <w:rPr>
          <w:b/>
        </w:rPr>
        <w:t>hennes²</w:t>
      </w:r>
      <w:r>
        <w:rPr>
          <w:b w:val="0"/>
        </w:rPr>
        <w:t xml:space="preserve"> attityder, att </w:t>
      </w:r>
      <w:r>
        <w:rPr>
          <w:b/>
        </w:rPr>
        <w:t>hon²</w:t>
      </w:r>
      <w:r>
        <w:rPr>
          <w:b w:val="0"/>
        </w:rPr>
        <w:t xml:space="preserve"> gång på gång vände sig till mig, och jag fick repliker för saker, som jag icke sagt och som jag på förhand reserverat mig för. Jag skulle dock vilja hava sagt, </w:t>
      </w:r>
      <w:r>
        <w:rPr>
          <w:b/>
        </w:rPr>
        <w:t>fröken²</w:t>
      </w:r>
      <w:r>
        <w:rPr>
          <w:b w:val="0"/>
        </w:rPr>
        <w:t xml:space="preserve"> Wellin, att jag undrar, om det icke skulle ställa sig en liten smula annorlunda med </w:t>
      </w:r>
      <w:r>
        <w:rPr>
          <w:b/>
        </w:rPr>
        <w:t>fröken²</w:t>
      </w:r>
      <w:r>
        <w:rPr>
          <w:b w:val="0"/>
        </w:rPr>
        <w:t xml:space="preserve"> Wellins omdöme, om </w:t>
      </w:r>
      <w:r>
        <w:rPr>
          <w:b/>
        </w:rPr>
        <w:t>hon²</w:t>
      </w:r>
      <w:r>
        <w:rPr>
          <w:b w:val="0"/>
        </w:rPr>
        <w:t xml:space="preserve"> exempelvis vore </w:t>
      </w:r>
      <w:r>
        <w:rPr>
          <w:b/>
        </w:rPr>
        <w:t>mor²</w:t>
      </w:r>
      <w:r>
        <w:rPr>
          <w:b w:val="0"/>
        </w:rPr>
        <w:t xml:space="preserve"> och hade en värnpliktig son, som blev utsatt för någonting av vad vi pekat på såsom missförhållanden. Jag föreställer mig, att det då skulle bli ett annat ljud i skällan. Jag erinrar mig i detta sammanhang ett ord av Palmer; han säger: »det har alltid varit stor skillnad i fråga om uppfattning av nyttan av riset mellan den, som skall begagna det, och den, som skall smaka det». Jag undrar, om man inte kan tillämpa detta även i det här fallet. Det förefaller mig så.</w:t>
        <w:br/>
        <w:br/>
        <w:t>Jag skulle vilja peka på ett skäl till, som varit avgörande för mig och som jag inte nämnde i mitt föregående anförande. Jag har på andra områden . 1 livet fått en smula erfarenhet om tuberkulosvården, och jag har haft tillfälle att iakttaga, att en hel rad av unga män med utbildad tuberkulos, såvitt man kan döma, ådragit sig denna under den tid, de tjänstgjort som värnpliktiga. Jag förstår ytterst väl, att det är svårt att kunna konstatera en begynnande tuberkulos, och jag pekar i detta sammanhang på nödvändigheten av att se till, om det icke vore lämpligt, att våra militärläkare vore specialutbildade, när det gäller undersökning av lungsjukdomar. Möjligheten att genom röntgenfotografering konstatera sjukdomen redan på tidigt stadium synes mig vara ett mycket stort framsteg och borde rimligen utnyttjas. De allvarliga konsekvenserna av att de värnpliktiga antingen pressas så hårt, att fara för tuberkulos uppstår, eller kanske inte på tidigt stadium erhålla den vård, som en tuberkulospatient bör ha, utgöra ett ytterligt starkt skäl, synes det mig, för att man tittar på denna sak och ser efter vad som står att göra. Om någon av kammarens ledamöter icke var inne under mitt förra anförande, vill Jag åter erinra om, att jag av herr statsrådet fått bekräftelse på, att han är villig att i samband med den utredning, som han i interpellationsdebatten ställde i utsikt, utreda även denna angelägenhet. Om man önskar detta, så synes det mig, att man måste stryka utskottets motivering, emedan den står hindrande i vägen för en sådan utredning.</w:t>
        <w:br/>
        <w:br/>
        <w:t>Jag vidhåller alltså mitt förut gjorda yrkande.</w:t>
      </w:r>
    </w:p>
    <w:p>
      <w:pPr>
        <w:pStyle w:val="Heading2"/>
      </w:pPr>
      <w:r>
        <w:t>4. Raoul Hamilton (Frisinnade folkpartiet, man)</w:t>
      </w:r>
    </w:p>
    <w:p>
      <w:r>
        <w:rPr>
          <w:b w:val="0"/>
        </w:rPr>
        <w:t xml:space="preserve">Herr talman! </w:t>
      </w:r>
      <w:r>
        <w:rPr>
          <w:b/>
        </w:rPr>
        <w:t>Fröken²</w:t>
      </w:r>
      <w:r>
        <w:rPr>
          <w:b w:val="0"/>
        </w:rPr>
        <w:t xml:space="preserve"> Wellin yttrade att lekmannen ofta inte skiljer mellan sjukvård och läkarvård, och att det förhållandet, att läkarna icke alltid komma till så gott resultat, som de borde, skulle vara beroende på att sjukvården är bristfällig. Nu har man särskilt klandrat, att på de militära sjukhusen, där det visserligen finns en översköterska, överlämnas åt låt vara i sjukvårdstjänst utbildade sjukvårdssoldater att sköta de sjuka. Utskottsordföranden och herr Petersson i Broaryd se frågan uteslutande, såvilt jag uppfattade dem rätt, från militär synpunkt. Man måste dock även taga hänsyn till, att det finns föräldrar, som ömma för sina barn och som reagera, när de erfara, att dessa bli vanvårdade å ett militärsjukhus. Det synes mig som för en militär den främsta uppgiften vore i detta avseende att försöka få bort, få utplånad den misstanke, som råder hos föräldrar, att sonen icke blir väl skött.</w:t>
        <w:br/>
        <w:br/>
        <w:t>Herr utskottsordföranden framhöll, att man inte kunde konstatera riktigheten av de uppgifter, som här blivit lämnade. Har herr utskottsordföranden så stort misstroende för sina kamrater i kammaren, att han tror, att de komma hit med osanna uppgifter? Jag tror icke de göra det. Jag har större förtroende till dem.</w:t>
        <w:br/>
        <w:br/>
      </w:r>
      <w:r>
        <w:rPr>
          <w:b/>
        </w:rPr>
        <w:t>Fröken²</w:t>
      </w:r>
      <w:r>
        <w:rPr>
          <w:b w:val="0"/>
        </w:rPr>
        <w:t xml:space="preserve"> Wellin var upprörd över att man vågade tala om, att läkarna icke</w:t>
        <w:br/>
        <w:br/>
        <w:t xml:space="preserve">fullgjorde sina uppgifter. Men, </w:t>
      </w:r>
      <w:r>
        <w:rPr>
          <w:b/>
        </w:rPr>
        <w:t>fröken²</w:t>
      </w:r>
      <w:r>
        <w:rPr>
          <w:b w:val="0"/>
        </w:rPr>
        <w:t xml:space="preserve"> Wellin, månne inte föräldrarna ha md</w:t>
        <w:br/>
        <w:br/>
        <w:t xml:space="preserve">Varför opponera sig herrarna mot vårt yrkande? Kan herr Holmström i Gävle, kan </w:t>
      </w:r>
      <w:r>
        <w:rPr>
          <w:b/>
        </w:rPr>
        <w:t>fröken²</w:t>
      </w:r>
      <w:r>
        <w:rPr>
          <w:b w:val="0"/>
        </w:rPr>
        <w:t xml:space="preserve"> Wellin och kunna de andra utskottsledamöterna i dag konstatera, att allt här är väl beställt? Det syntes åtminstone mig, som om </w:t>
      </w:r>
      <w:r>
        <w:rPr>
          <w:b/>
        </w:rPr>
        <w:t>fröken²</w:t>
      </w:r>
      <w:r>
        <w:rPr>
          <w:b w:val="0"/>
        </w:rPr>
        <w:t xml:space="preserve"> Wellin gav ett ganska dåligt betyg åt sjukvården vid de militära förläggningsplatserna. Vad begära vi? Vi begära, att inte i dag denna kammare skall biträda ett uttalande om att allt är väl beställt och att något ingripande för att få en bättre sjukvård icke är av behovet påkallat. Det är vad vi begära, då vi önska ett uteslutande av motiveringen. Vi ha icke yrkat avslag å utskottets förslag. Nej. Frågan ligger nu i försvarsministerns händer, och Jag tror, att han skall vidtaga tillfredsställande åtgärder. Det vore emellertid synnerligen oklokt, att, innan försvarsministern gjort sin utredning, denna kammare förklarar: Allting är väl beställt, ingripande är obehövligt.</w:t>
        <w:br/>
        <w:br/>
        <w:t>Jag vidhåller, herr talman, mitt yrkande om bifall till utskottets förslag men med uteslutande av motiveringen.</w:t>
      </w:r>
    </w:p>
    <w:p>
      <w:pPr>
        <w:pStyle w:val="Heading2"/>
      </w:pPr>
      <w:r>
        <w:t>5. Nils Holmström (–, man)</w:t>
      </w:r>
    </w:p>
    <w:p>
      <w:r>
        <w:rPr>
          <w:b w:val="0"/>
        </w:rPr>
        <w:t>Herr talman! Herr förste vice talmannen yttrade i sitt första anförande, att utskottet icke hade sett frågan från dess praktiska sida. Nu säger herr förste vice talmannen, att såväl jag som utskottets vice ordförande se frågan såsom militärer. I detta senare ligger för mitt vidkommande, att jag i över tjugu år dagligdags haft tillfälle att följa dessa förhållanden. Jag har verkligen sett frågan från den praktiska sidan.</w:t>
        <w:br/>
        <w:br/>
        <w:t>Jag ber att få protestera mot den insinuation, som ligger i herr förste vice talmannens ord, att jag ser som militär och icke som människa. Jag har den uppfattningen, att militärer äro människor och kunna se saker som människor.</w:t>
        <w:br/>
        <w:br/>
        <w:t>Herr Olsson i Mellerud ansåg, att om motiveringen strökes, det icke skulle bli något misstroendevotum mot militärläkarkåren. Ja, jag har svårt att förstå annat än att det dock måste bli så. Ty strykes nu utskottets motivering med den motivering, som herr Olsson i Mellerud anfört, så måste väl detta innebära ett misstroendevotum mot militärläkarkåren.</w:t>
        <w:br/>
        <w:br/>
        <w:t xml:space="preserve">Jag skall be, mina damer och herrar, att få läsa upp några ord, som fälldes i en debatt här i kammaren förra året. Det vari fråga om vissa ändringsarbeten vid garnisonssjukhuset i Stockholm. Jag beklagar, att den, som hade anförandet, icke är nu här närvarande. Det var herr Rydén, som ju då var generalkrigskommissarie. och såsom sådan förmodligen hade hunnit träda i litet intimare förbindelse med dessa angelägenheter. Han sade följande: »När vi nu ha här i landet en, jag vågar säga utomordentligt präktig man, som står i spetsen för landets sjukvårdsväsen, som har skapat en civil, humanitär anda i vårt militära sjukvårdsväsen och samarbete med länen och med civila myndigheter och som har infört en helt annan och humanitär sjukvård än vi någonsin drömde om för ett årtionde sedan — — —.» Detta sade herr Rydén under en debatt förra året. Jag kan skriva under vartenda ord i detta yttrande. När vi nu se, att det hela är på lyftning, om jag så får säga, då vore det, som </w:t>
      </w:r>
      <w:r>
        <w:rPr>
          <w:b/>
        </w:rPr>
        <w:t>fröken²</w:t>
      </w:r>
      <w:r>
        <w:rPr>
          <w:b w:val="0"/>
        </w:rPr>
        <w:t xml:space="preserve"> Wellin sade, ovärdigt kammaren att kasta in ett sådant misstroendevotum, som ett bifall till herr Olssons i Mellerud yrkande skulle innebära.</w:t>
      </w:r>
    </w:p>
    <w:p>
      <w:pPr>
        <w:pStyle w:val="Heading2"/>
      </w:pPr>
      <w:r>
        <w:t>6. Oscar Johanson (Folkpartiet, man)</w:t>
      </w:r>
    </w:p>
    <w:p>
      <w:r>
        <w:rPr>
          <w:b w:val="0"/>
        </w:rPr>
        <w:t>Herr talman! Det kan råda olika meningar i denna fråga, beroende på de olika erfarenheter var och en haft och de olika iakttagelser man gjort i fråga om vad motionärerna här påtalat. Jag vill</w:t>
        <w:br/>
        <w:br/>
        <w:t>också säga, att jag tror, att militärläkarnas uppgift är både grannlaga och icke lätt att på ett tillfredsställande sätt sköta. Även med den allra bästa vilja från militärläkarnas sida torde det i många fall vara rätt svårt att</w:t>
        <w:br/>
        <w:br/>
        <w:t>omma sanningen riktigt in på livet på grund av kända förhållanden, som också framhållits i debatten. Men, herr talman, jag begärde ordet för att säga, att min uppfattning är, att icke allt är riktigt bra ställt som det är på detta område. Jag vill instämma i vad i sådant avseende anförts av en föregående talare. Jag tror, att visserligen själva sjukvården i allmänhet är ganska väl ordnad, men när det gäller denna förundersökning hos den enskilde individen är det nog, tror jag, åtminstone i vissa fall, behövligt, att det lägges ned något mera omsorg därpå. Jag hör därför till dem, som komma att rösta för det yrkande, som framställts av herr Olsson i Mellerud, nämligen om bifall till utskottets hemställan men med strykande av motiveringen. Jag förstår inte, att man därmed skulle göra någon attack mot militärläkarkåren. Ty man har ju då ingenting sagt utan endast avslagit motionen. Därmed falla vi ju helt och hållet tillbaka på det uttalande, som gjorts av herr statsrådet och chefen för försvarsdepartementet, att han ämnar igångsätta en utredning i denna fråga. Vi ha heller inte gjort oss skyldiga till att lämna vare sig överbetyg eller underbetyg åt dessa personer, utan vi ha ställt oss helt avvaktande till dess denna utredning kommer fram. Och den utredningen skall väl också visa, huruvida det kan finnas något befogat i det yrkande, som framställts av motionärerna.</w:t>
        <w:br/>
        <w:br/>
        <w:t>Jag ber således, herr talman, att för min del få instämma i det yrkande, som gjorts av herr Olsson i Mellerud. t</w:t>
      </w:r>
    </w:p>
    <w:p>
      <w:pPr>
        <w:pStyle w:val="Heading2"/>
      </w:pPr>
      <w:r>
        <w:t>7. Bertha Wellin (–, woman)</w:t>
      </w:r>
    </w:p>
    <w:p>
      <w:r>
        <w:rPr>
          <w:b w:val="0"/>
        </w:rPr>
        <w:t>Herr talman! Jag beklagar, att jag inte hörde herr Olssons i Mellerud första anförande. Jag var tyvärr då inte inne i kammaren, och jag har därför givetvis inte heller kunnat vända mig mot herr Olsson i Mellerud. Om herr Olsson känt sig träffad av några av mina uttalanden, så måtte det bottna i något annat än att jag riktat mig mot honom, ty jag har inte kunnat göra det. Jag har vänt mig mot de allmänna uttalandena i motionen.</w:t>
        <w:br/>
        <w:br/>
        <w:t>Jag ber därefter att få hänvisa till vad jag inledde mitt förra yttrande med. Då jag hänvisar till det uttalande, som jag där gjorde i fråga om dem, som ådraga sig invaliditet under sin tjänstgöring, så tror jag inte, att vare sig herr Olsson i Mellerud eller herr förste vice talmannen har rätt att göra gällande, att jag skulle sakna medkänsla med dessa. Jag tror inte, att någon här i kammaren kan känna större medkänsla med dessa människor, än jag gör. !</w:t>
        <w:br/>
        <w:br/>
        <w:t>Herr Olsson i Mellerud talade något om tuberkulosfall och att det konstaterats, att de ådragit sig tuberkulos i militärtjänsten. Herr Olsson uttalade sig mycket försiktigt på den 'punkten, och det vill jag hålla honom räkning för. Ty, herr Olsson, jag tror, att flertalet läkare dra sig för att ge intyg om vid vilken speciell tidpunkt en person ådragit sig tuberkulos. Jag skulle kunna ge många exempel på det.</w:t>
        <w:br/>
        <w:br/>
        <w:t>— Herr förste vice talmannen karakteriserade mina uttalanden såsom upprörda. Ja, jag kanske i allmänhet blir upprörd i mitt inre, när jag märker, att människor vilja vara orättvisa. Jag hade en känsla av att kammaren här var på väg att begå en orättvisa. Och det bottnade väl i det. Jag begär ingen särskild hänsyn för vare sig den ena eller den andra tjänstemannakåren. Men jag begär ett rättvist omdöme om såväl den ena som den andra. Jag är glad över att herr Olsson i Mellerud i så måtto gick min uppfattning till mötes, att han uttalade, att vi inte skola dra en linje mellan de civila och de</w:t>
        <w:br/>
        <w:br/>
        <w:t xml:space="preserve">militära läkarna. Men det är vad som gjorts i motionen, åtminstone så vitt jag än fattat den. vid de militära Herr förste vice talmannen sade, att det finns för få </w:t>
      </w:r>
      <w:r>
        <w:rPr>
          <w:b/>
        </w:rPr>
        <w:t>sjuksköterskor³</w:t>
      </w:r>
      <w:r>
        <w:rPr>
          <w:b w:val="0"/>
        </w:rPr>
        <w:t xml:space="preserve">, så förläggningsatt sjukvården väsentligen får handhavas av sjukvårdssoldater. Jag är myc- . ket tacksam för det förtroendevotum mot den kår, jag har äran tillhöra, som = (Forts.) ligger i ett sådant uttalande. Och under ärligt vidgående, att det begås misstag och kan finnas fel också inom den kåren, så måste jag naturligtvis säga, att jag är övertygad, att den egentliga vården av de sjuka givetvis skulle bli bättre, om den låge i </w:t>
      </w:r>
      <w:r>
        <w:rPr>
          <w:b/>
        </w:rPr>
        <w:t>kvinnliga¹</w:t>
      </w:r>
      <w:r>
        <w:rPr>
          <w:b w:val="0"/>
        </w:rPr>
        <w:t xml:space="preserve"> händer och särskilt i skolade </w:t>
      </w:r>
      <w:r>
        <w:rPr>
          <w:b/>
        </w:rPr>
        <w:t>sjuksköterskors³</w:t>
      </w:r>
      <w:r>
        <w:rPr>
          <w:b w:val="0"/>
        </w:rPr>
        <w:t xml:space="preserve"> händer. Men, herr förste vice talman, det tillkommer den omständigheten, att dessa ynglingar, som skola tjänstgöra vid armén, därest armén mobiliseras, de måste ju någonstädes lära sig sköta dessa människor. Vi veta, att vi </w:t>
      </w:r>
      <w:r>
        <w:rPr>
          <w:b/>
        </w:rPr>
        <w:t>kvinnor¹</w:t>
      </w:r>
      <w:r>
        <w:rPr>
          <w:b w:val="0"/>
        </w:rPr>
        <w:t xml:space="preserve"> äro fritagna från mobiliseringsorder, om armén skall ut. Vore det bara </w:t>
      </w:r>
      <w:r>
        <w:rPr>
          <w:b/>
        </w:rPr>
        <w:t>kvinnor¹</w:t>
      </w:r>
      <w:r>
        <w:rPr>
          <w:b w:val="0"/>
        </w:rPr>
        <w:t xml:space="preserve">, som handhade sjukvården av de värnpliktiga, då hade ju armén ingen manlig hjälp att tillgå vid fronten och på de platser, dit man inte anser sig kunna skicka </w:t>
      </w:r>
      <w:r>
        <w:rPr>
          <w:b/>
        </w:rPr>
        <w:t>kvinnor¹</w:t>
      </w:r>
      <w:r>
        <w:rPr>
          <w:b w:val="0"/>
        </w:rPr>
        <w:t xml:space="preserve">. Detta är därför någonting nödvändigt, låt oss kalla det ett nödvändigt ont, men låt oss också hjälpas åt på alla håll att försöka göra det bästa möjliga av det för de sjuka. Och såsom jag hade tillfälle vitsorda i mitt förra anförande, så ser jag ingalunda hopplöst på den saken. Ty om man tar dessa unga pojkar på det rätta sättet, så kan man få dem fostrade för uppgiften. Men det fordras, att de lära sig att se på sitt arbete inom sjukvården med något av den blick och uppfattning, som vi </w:t>
      </w:r>
      <w:r>
        <w:rPr>
          <w:b/>
        </w:rPr>
        <w:t>sjuksköterskor³</w:t>
      </w:r>
      <w:r>
        <w:rPr>
          <w:b w:val="0"/>
        </w:rPr>
        <w:t xml:space="preserve"> få lära oss att ha. Då få vi också en god sjukvård. Till slut skulle jag vilja säga några ord gentemot herr Johanson i Huskvarna. Herr Johanson säger, att om vi stryka motiveringen och gå på rent avslag, så ha vi inte uttalat något misstroendevotum mot denna kår. Ja, herr Johanson i Huskvarna, det vore alldeles riktigt, därest det inte förelåg ett förslag till motivering från utskottet, en motivering, som vi inom utskottet ärligt försökt göra så objektiv och rättvis som möjligt och som vi, representanter för alla de partier, som finnas inom denna kammare, kunnat ena oss om. En sådan motivering vill herr Johanson i Huskvarna nu stryka, och detta, säger herr Johanson, skulle inte innebära något misstroendevotum mot militärläkarna! Jag gjorde intet yrkande i mitt första yttrande, men med anledning särskilt av detta sista anförande, skall jag, herr talman, nu tillåta mig att yrka bifall till utskottets förslag.</w:t>
      </w:r>
    </w:p>
    <w:p>
      <w:pPr>
        <w:pStyle w:val="Heading2"/>
      </w:pPr>
      <w:r>
        <w:t>8. Raoul Hamilton (Frisinnade folkpartiet, man)</w:t>
      </w:r>
    </w:p>
    <w:p>
      <w:r>
        <w:rPr>
          <w:b w:val="0"/>
        </w:rPr>
        <w:t xml:space="preserve">Herr talman! Det förefaller mig, att </w:t>
      </w:r>
      <w:r>
        <w:rPr>
          <w:b/>
        </w:rPr>
        <w:t>fröken²</w:t>
      </w:r>
      <w:r>
        <w:rPr>
          <w:b w:val="0"/>
        </w:rPr>
        <w:t xml:space="preserve"> Wellin har alldeles klart för sig, att allting icke är väl beställt. Nästan hela </w:t>
      </w:r>
      <w:r>
        <w:rPr>
          <w:b/>
        </w:rPr>
        <w:t>hennes²</w:t>
      </w:r>
      <w:r>
        <w:rPr>
          <w:b w:val="0"/>
        </w:rPr>
        <w:t xml:space="preserve"> motivering gick ju i sådan riktning, och </w:t>
      </w:r>
      <w:r>
        <w:rPr>
          <w:b/>
        </w:rPr>
        <w:t>hon²</w:t>
      </w:r>
      <w:r>
        <w:rPr>
          <w:b w:val="0"/>
        </w:rPr>
        <w:t xml:space="preserve"> uttalade, att det vore önskvärt att få det bättre. Skall då kammaren säga, att ingen anledning finns att göra ett ingripande? Jag trodde verkligen, att </w:t>
      </w:r>
      <w:r>
        <w:rPr>
          <w:b/>
        </w:rPr>
        <w:t>fröken²</w:t>
      </w:r>
      <w:r>
        <w:rPr>
          <w:b w:val="0"/>
        </w:rPr>
        <w:t xml:space="preserve"> Wellin skulle sluta med att yrka bifall till utskottets förslag med uteslutande av motiveringen. </w:t>
      </w:r>
      <w:r>
        <w:rPr>
          <w:b/>
        </w:rPr>
        <w:t>Fröken²</w:t>
      </w:r>
      <w:r>
        <w:rPr>
          <w:b w:val="0"/>
        </w:rPr>
        <w:t xml:space="preserve"> Wellin har själv sagt, att sjukvården inte är riktigt sådan som den borde vara och att den kunde vara bättre. Nåväl, låt oss då få den bättre, men låt oss inte binda oss innan försvarsministern gjort sin utredning. Det är det enda vi begära, ingenting annat.</w:t>
        <w:br/>
        <w:br/>
        <w:t xml:space="preserve">Vad utbildningen av sjukvårdssoldater beträffar, så utbildas ju militära sjukvårdare även vid de civila lasaretten. Naturligtvis måste också militära sjukvårdare utbildas vid militära sjukhus, men utbildningen bör inte uteslutande vara så lagd. att våra värnpliktiga skola vara någon sorts undervisningsobjekt, utan vid sidan av de sjukvårdssoldater, som skola utbildas, bör det också finnas skolat folk. Det är mot systemet med en enda översköterska och sedan bara sjukvårdssoldater, som jag opponerat mig. Jag tror inte, att </w:t>
      </w:r>
      <w:r>
        <w:rPr>
          <w:b/>
        </w:rPr>
        <w:t>fröken²</w:t>
      </w:r>
      <w:r>
        <w:rPr>
          <w:b w:val="0"/>
        </w:rPr>
        <w:t xml:space="preserve"> Wellin kan påstå, att detta är precis som det bör vara. Såsom redan</w:t>
        <w:br/>
        <w:br/>
        <w:t>framhållits, innebär det intet misstroendevotum mot någon, att man begär uteslutande av motiveringen. Vi vilja endast, att kammaren inte skall binda sig på förhand genom ett uttalande, att intet ingripande är behövligt.</w:t>
      </w:r>
    </w:p>
    <w:p>
      <w:pPr>
        <w:pStyle w:val="Heading2"/>
      </w:pPr>
      <w:r>
        <w:t>9. Bertha Wellin (–, woman)</w:t>
      </w:r>
    </w:p>
    <w:p>
      <w:r>
        <w:rPr>
          <w:b w:val="0"/>
        </w:rPr>
        <w:t>Blott ett par ord, herr talman! Jag måste säga, att allt mänskligt naturligtvis kan bli bättre. Visst kan den militära sjukvården bli bättre, och jag har ju ingalunda velat förneka, att det är önskligt, att så sker. Att på de civila sjukhusen fostras sjukvårdssoldater är någonting, som pågått sedan långt tillbaka. Men det är nödvändigt, att de värnpliktiga också få utbildning under de förhållanden, vari de sedan skola tjänstgöra, om det verkligen gäller. Jag måste säga, att jag inte kan finna, att kammaren skulle på något sätt binda Kungl. Maj:ts handlingsfrihet, eller hur orden föllo, om kammaren toge motiveringen. Ty utskottet har ju mycket ingående uppehållit sig vid den av chefen för försvarsdepartementet gjorda utfästelsen. Jag kan sålunda inte finna annat, än att jag har skäl att vidhålla det yrkande jag sist gjorde.</w:t>
      </w:r>
    </w:p>
    <w:p>
      <w:pPr>
        <w:pStyle w:val="Heading2"/>
      </w:pPr>
      <w:r>
        <w:t>10. Carl Petrus Olsson (Socialdemokraterna, man)</w:t>
      </w:r>
    </w:p>
    <w:p>
      <w:r>
        <w:rPr>
          <w:b w:val="0"/>
        </w:rPr>
        <w:t xml:space="preserve">Herr talman! </w:t>
      </w:r>
      <w:r>
        <w:rPr>
          <w:b/>
        </w:rPr>
        <w:t>Fröken²</w:t>
      </w:r>
      <w:r>
        <w:rPr>
          <w:b w:val="0"/>
        </w:rPr>
        <w:t xml:space="preserve"> Wellin trodde, att det före-</w:t>
        <w:br/>
        <w:br/>
        <w:t xml:space="preserve">låg någon skillnad mellan vad som sagts i motionen och vad jag yttrade i mitt föregående anförande. Det torde därför vara nödvändigt, att jag säger ett par ord om den saken. När vi i motionen ifrågasatt möjligheten av att civila läkare skulle helt eller delvis övertaga den militära sjukvården, så ha vi utgått ifrån, att det är tänkbart, att just den omständigheten, att läkarna äro militärer, skapar ett förhållande mellan läkarna och de värnpliktiga, som gör, att det inte blir möjligt för dessa militärläkare att på samma förtroendefulla sätt som civila läkare företaga konsultationer. Det är vad vi menat i den saken. TI övrigt ber jag att få hänvisa till vad jag förut sade, nämligen att vi tänkt oss detta uppslag endast såsom ett inlägg i diskussionen om vad som kunde och borde göras och inte såsom något förslag, som gör några som helst anspråk på att fylla måttet. När </w:t>
      </w:r>
      <w:r>
        <w:rPr>
          <w:b/>
        </w:rPr>
        <w:t>fröken²</w:t>
      </w:r>
      <w:r>
        <w:rPr>
          <w:b w:val="0"/>
        </w:rPr>
        <w:t xml:space="preserve"> Wellin vidare säger, att </w:t>
      </w:r>
      <w:r>
        <w:rPr>
          <w:b/>
        </w:rPr>
        <w:t>hon²</w:t>
      </w:r>
      <w:r>
        <w:rPr>
          <w:b w:val="0"/>
        </w:rPr>
        <w:t xml:space="preserve"> inte kan finna annat, än att Kungl. Maj:t har fria händer att företaga en utredning, även om kammaren tar utskottets motivering, så vill jag hänvisa till att utskottet dock tydligt säger ifrån, att några missförhållanden av den art, att de påkalla uppmärksamhet, icke föreligga. Detta synes vara skäl nog att anse, att Kungl. Maj:t skulle bli förhindrad att företaga en utredning i detta ärende.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