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842</w:t>
      </w:r>
    </w:p>
    <w:p>
      <w:r>
        <w:rPr>
          <w:b/>
        </w:rPr>
        <w:t xml:space="preserve">Datum: </w:t>
      </w:r>
      <w:r>
        <w:t>1939-05-02</w:t>
      </w:r>
    </w:p>
    <w:p>
      <w:r>
        <w:rPr>
          <w:b/>
        </w:rPr>
        <w:t xml:space="preserve">Kammare: </w:t>
      </w:r>
      <w:r>
        <w:t>Första kammaren</w:t>
      </w:r>
    </w:p>
    <w:p>
      <w:r>
        <w:rPr>
          <w:b/>
        </w:rPr>
        <w:t xml:space="preserve">Antal yttranden: </w:t>
      </w:r>
      <w:r>
        <w:t>22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Israel Lagerfelt (–, man)</w:t>
      </w:r>
    </w:p>
    <w:p>
      <w:r>
        <w:rPr>
          <w:b w:val="0"/>
        </w:rPr>
        <w:t>Herr talman! Första kammaren är icke van att höra mig uppträda som en gnällande jordbrukare, och jag skall inte gnälla. Jag skall bara be att få ange några siffror, som visa, hur beskattningen kan utfalla i ett speciellt fall.</w:t>
        <w:br/>
        <w:br/>
        <w:t>Jag har roat mig med att gå igenom min efter 1938 avgivna deklaration och räkna ut den deklarerade inkomstens användning i procent. Jag började kalkylen med att räkna på vad den till statsbeskattning uppgivna inkomsten gick till, men då kom jag i den svårigheten, att där, som vi veta, ett skatteavdrag var gjort med kommunalskatten för föregående år; och när jag skulle såsom utgift upptaga både statsoch kommunalskatten för det året, fick Jag för mycket skatteavdrag. Jag fick i stället lov att beräkna procenttalet av utgifterna på den till kommunalskatt uppgivna inkomsten, d. v. s. på hela inkomsten utan några allmänna avdrag för skatter. Därvid fördelade sig utgifterna på följande sätt. För grundförbättringar å egendomen, modernisering av några samt inledande av vattenledning och avlopp i de flesta bostäderna på ägorna, och anskaffning av nya inventarier, vilket var nödvändigt för rationaliseringens skull, uppgav jag inom parentes på deklarationsbilagans högersida en utgift, vilken, som herrarna veta, icke räknas som avdrag. Sedan jag från denna dragit det värdeminskningsavdrag å byggnader, som kom mig till godo, uppgick denna utgift till 18 Z av min sammanlagda inkomst. Övriga 82 4 fördelade sig jämnt</w:t>
        <w:br/>
        <w:br/>
        <w:t>Jag tycker det är intressant att lämna dessa uppgifter, så att kammaren själv får döma, hur skattetrycket verkar.</w:t>
        <w:br/>
        <w:br/>
        <w:t>Denna lag äger tillämpning å varje verksamhet, vari till arbete för arbetsgivares räkning i regel användas minst tre arbetstagare. Vid lagens tillämp- . ning skall affärs- eller kontorsverksamhet, ändock att densamma icke bedrives såsom självständigt företag, anses såsom särskild verksamhet.</w:t>
        <w:br/>
        <w:br/>
        <w:t>Såsom arbetstagare skall vid tillämpning av denna lag ej räknas medlem av arbetsgivarens familj.</w:t>
        <w:br/>
        <w:br/>
        <w:t xml:space="preserve">Har arbetstagare sedan minst två år haft stadigvarande anställning hos arbetsgivaren, må denne, om arbetstagaren slutit trolovning, ingått äktenskap, blivit havande eller fött barn, ej av sådan anledning uppsäga arbetstagaren eller i vidare mån minska de med anställningen förenade förmånerna än som kan följa därav, att </w:t>
      </w:r>
      <w:r>
        <w:rPr>
          <w:b/>
        </w:rPr>
        <w:t>kvinnlig¹</w:t>
      </w:r>
      <w:r>
        <w:rPr>
          <w:b w:val="0"/>
        </w:rPr>
        <w:t xml:space="preserve"> arbetstagare, som är havande, på grund av arbetets art avstänges från tjänstgöring under den tid havandeskapet är märkbart. Är arbetstagaren </w:t>
      </w:r>
      <w:r>
        <w:rPr>
          <w:b/>
        </w:rPr>
        <w:t>kvinna¹</w:t>
      </w:r>
      <w:r>
        <w:rPr>
          <w:b w:val="0"/>
        </w:rPr>
        <w:t xml:space="preserve">, som arbetsgivaren veterligen är havande eller fött barn, må han ej heller uppsäga </w:t>
      </w:r>
      <w:r>
        <w:rPr>
          <w:b/>
        </w:rPr>
        <w:t>henne²</w:t>
      </w:r>
      <w:r>
        <w:rPr>
          <w:b w:val="0"/>
        </w:rPr>
        <w:t xml:space="preserve"> på grund därav att </w:t>
      </w:r>
      <w:r>
        <w:rPr>
          <w:b/>
        </w:rPr>
        <w:t>hon²</w:t>
      </w:r>
      <w:r>
        <w:rPr>
          <w:b w:val="0"/>
        </w:rPr>
        <w:t xml:space="preserve"> i samband med havandeskapet eller barnsbörden under skälig tid, dock högst tolv veckor, avhåller sig från arbete.</w:t>
        <w:br/>
        <w:br/>
        <w:t xml:space="preserve">Har arbetstagare sedan minst ett år haft stadigvarande anställning hos arbetsgivaren, må denne, om arbetstagaren slutit trolovning, ingått äktenskap, blivit havande eller fött barn, ej av sådan anledning uppsäga arbetstagaren eller i vidare mån minska de med anställningen förenade förmånerna än som kan följa därav, att </w:t>
      </w:r>
      <w:r>
        <w:rPr>
          <w:b/>
        </w:rPr>
        <w:t>kvinnlig¹</w:t>
      </w:r>
      <w:r>
        <w:rPr>
          <w:b w:val="0"/>
        </w:rPr>
        <w:t xml:space="preserve"> arbetstagare, som är havande, på grund av arbetets art avstänges från tjänstgöring under den tid havandeskapet är märkbart. Är arbetstagaren </w:t>
      </w:r>
      <w:r>
        <w:rPr>
          <w:b/>
        </w:rPr>
        <w:t>kvinna¹</w:t>
      </w:r>
      <w:r>
        <w:rPr>
          <w:b w:val="0"/>
        </w:rPr>
        <w:t xml:space="preserve">, som arbetsgivaren veterligen är havande eller fött barn, må han ej heller uppsäga </w:t>
      </w:r>
      <w:r>
        <w:rPr>
          <w:b/>
        </w:rPr>
        <w:t>henne²</w:t>
      </w:r>
      <w:r>
        <w:rPr>
          <w:b w:val="0"/>
        </w:rPr>
        <w:t xml:space="preserve"> på grund därav att </w:t>
      </w:r>
      <w:r>
        <w:rPr>
          <w:b/>
        </w:rPr>
        <w:t>hon²</w:t>
      </w:r>
      <w:r>
        <w:rPr>
          <w:b w:val="0"/>
        </w:rPr>
        <w:t xml:space="preserve"> i samband med havandeskapet eller barnsbörden under skälig tid, dock högst tolv veckor, avhåller sig från arbetet.</w:t>
      </w:r>
    </w:p>
    <w:p>
      <w:pPr>
        <w:pStyle w:val="Heading2"/>
      </w:pPr>
      <w:r>
        <w:t>2. Gustaf Tamm (–, man)</w:t>
      </w:r>
    </w:p>
    <w:p>
      <w:r>
        <w:rPr>
          <w:b w:val="0"/>
        </w:rPr>
        <w:t xml:space="preserve">Herr talman! Som vi nog litet var minnas, var det inte många år sedan en stark opinion ute i landet och även här i riksdagen krävde, att gift </w:t>
      </w:r>
      <w:r>
        <w:rPr>
          <w:b/>
        </w:rPr>
        <w:t>kvinnlig¹</w:t>
      </w:r>
      <w:r>
        <w:rPr>
          <w:b w:val="0"/>
        </w:rPr>
        <w:t xml:space="preserve"> arbetskraft i största möjliga utsträckning skulle begränsas till förmån för den arbetslösa ungdomen. Förhållandena i dag äro annorlunda. Nu kräver opinionen tvärtom, att </w:t>
      </w:r>
      <w:r>
        <w:rPr>
          <w:b/>
        </w:rPr>
        <w:t>kvinnans¹</w:t>
      </w:r>
      <w:r>
        <w:rPr>
          <w:b w:val="0"/>
        </w:rPr>
        <w:t xml:space="preserve"> civila stånd skall ur anställningssynpunkt få vara </w:t>
      </w:r>
      <w:r>
        <w:rPr>
          <w:b/>
        </w:rPr>
        <w:t>hennes²</w:t>
      </w:r>
      <w:r>
        <w:rPr>
          <w:b w:val="0"/>
        </w:rPr>
        <w:t xml:space="preserve"> ensak. Trolovning, havandeskap eller gifte skall icke få inverka på </w:t>
      </w:r>
      <w:r>
        <w:rPr>
          <w:b/>
        </w:rPr>
        <w:t>hennes²</w:t>
      </w:r>
      <w:r>
        <w:rPr>
          <w:b w:val="0"/>
        </w:rPr>
        <w:t xml:space="preserve"> anställningsförhållanden. Jag nämner detta för att man inte må förglömma, att opinionsvindarna ofta nog kunna växla ganska hastigt under intryck av mer eller mindre tillfälliga förhållanden och stämningar, medan utvecklingen på det praktiska livets olika områden måste noggrannare anpassas efter överlagda, försiktiga och realbetonade linjer.</w:t>
        <w:br/>
        <w:br/>
        <w:t xml:space="preserve">För min del har jag under de 25 år, som jag varit anställd som privattjänsteman, delvis mycket aktivt intresserat mig för och sysslat med tjänstemannafrågor. På den punkt, som här avhandlas, har min uppfattning alltid varit klar. Då jag betraktat hembildningen som en av de starkaste hörnstenarna i en god och lycklig samhällsbyggnad, har jag aldrig kunnat gilla den principiella inställningen, att så fort en anställd </w:t>
      </w:r>
      <w:r>
        <w:rPr>
          <w:b/>
        </w:rPr>
        <w:t>kvinna¹</w:t>
      </w:r>
      <w:r>
        <w:rPr>
          <w:b w:val="0"/>
        </w:rPr>
        <w:t xml:space="preserve"> gifte sig, skulle</w:t>
        <w:br/>
        <w:br/>
        <w:t xml:space="preserve">Att spörsmålet dykt upp, som nu skett i den mångsysslande befolkningskommissionen, anser jag inte alls orimligt, trots att frågan, såsom kommissionen själv förklarar, knappast kan anses vara ett befolkningsökningsspörsmål, då erfarenheten tyvärr visat, att inom den gifta </w:t>
      </w:r>
      <w:r>
        <w:rPr>
          <w:b/>
        </w:rPr>
        <w:t>kvinnogrupp¹</w:t>
      </w:r>
      <w:r>
        <w:rPr>
          <w:b w:val="0"/>
        </w:rPr>
        <w:t xml:space="preserve">, varom här är fråga och där exempel kunna tagas från i statstjänst anställda, barnprocenten är betydligt lägre än för medeltalet gifta </w:t>
      </w:r>
      <w:r>
        <w:rPr>
          <w:b/>
        </w:rPr>
        <w:t>kvinnor¹</w:t>
      </w:r>
      <w:r>
        <w:rPr>
          <w:b w:val="0"/>
        </w:rPr>
        <w:t xml:space="preserve">. Men jag finner det också på samma gång fullt naturligt, att kommissionen ställer sig ytterst tveksam inför lämpligheten att söka nå den önskade utvecklingen på lagstiftningens väg. Och denna kommissionens betänksamhet delas uppenbarligen av allt att döma efter en objektiv och allsidig omprövning av de flesta för saken intresserade, icke minst av flera olika </w:t>
      </w:r>
      <w:r>
        <w:rPr>
          <w:b/>
        </w:rPr>
        <w:t>kvinnosammanslutningar¹</w:t>
      </w:r>
      <w:r>
        <w:rPr>
          <w:b w:val="0"/>
        </w:rPr>
        <w:t>. Även departementschefen själv förmenar, att frivillighetens väg vore att föredraga framför lagstiftningens. Han endast tvekar om framkomligheten på denna väg inom rimlig tid.</w:t>
        <w:br/>
        <w:br/>
        <w:t xml:space="preserve">Men varför ställer man sig då så tveksam inför lagstiftningsåtgärder? Ja, den frågan är inte svårt att besvara. En tvångslagstiftning måste ju oundgängligen komma att innebära just för den part, som man önskar hjälpa, vissa risker och vanskligheter. Det säger sig självt, att obenägenhet i många fall kommer att uppstå på privat arbetsgivarhåll att överhuvud taget anställa </w:t>
      </w:r>
      <w:r>
        <w:rPr>
          <w:b/>
        </w:rPr>
        <w:t>kvinnlig¹</w:t>
      </w:r>
      <w:r>
        <w:rPr>
          <w:b w:val="0"/>
        </w:rPr>
        <w:t xml:space="preserve"> arbetskraft i samma utsträckning som förr. Möjligheten för avskedande före utgången av den i lagen stipulerade karenstiden av två år — det är nämligen så, att efter två år äger arbetsgivaren utan vidare avskeda den anställde — måste ju under den tiden hänga som ett Damoklessvärd över den anställdes huvud. Redan gifta </w:t>
      </w:r>
      <w:r>
        <w:rPr>
          <w:b/>
        </w:rPr>
        <w:t>kvinnor¹</w:t>
      </w:r>
      <w:r>
        <w:rPr>
          <w:b w:val="0"/>
        </w:rPr>
        <w:t xml:space="preserve"> få givetvis svårare att skaffa sig arbete, byta plats eller få anställning å annan ort. Lagens medgivanden till lönenedsättningar på grund av giftermål etc. kunna väl heller knappast verka uppmuntrande.</w:t>
        <w:br/>
        <w:br/>
        <w:t xml:space="preserve">Men om en lagstiftning icke nu kommer till stånd, hur kan då utvecklingen tänkas att gestalta sig? Ja, därom torde väl icke någon som helst tveksamhet numera behöva råda. Kravet på att </w:t>
      </w:r>
      <w:r>
        <w:rPr>
          <w:b/>
        </w:rPr>
        <w:t>kvinnors¹</w:t>
      </w:r>
      <w:r>
        <w:rPr>
          <w:b w:val="0"/>
        </w:rPr>
        <w:t xml:space="preserve"> civila stånd icke skall få utgöra hinder för anställning även i privattjänst mötes uppenbarligen icke längre av något märkbart principiellt motstånd från arbetsgivarhåll, sedan tidsutvecklingen, om jag så får uttrycka mig, fört fram detsamma till praktisk mognad. För någon tid sedan har exempelvis från i stort sett aila storbanker och större försäkringsbolag, vilka sysselsätta det långt övervägande antalet av </w:t>
      </w:r>
      <w:r>
        <w:rPr>
          <w:b/>
        </w:rPr>
        <w:t>kvinnliga¹</w:t>
      </w:r>
      <w:r>
        <w:rPr>
          <w:b w:val="0"/>
        </w:rPr>
        <w:t xml:space="preserve"> anställda, klara och bestämda utfästelser lämnats, att för framtiden trolovning, äktenskap, havandeskap eller barnsbörd icke i och för sig skola utgöra hinder för de anställdas kvarstannande i tjänsten eller, vilket är mycket viktigt, utgöra grund för ändrad lönesättning. Här talas icke om karenstid, inte heller om lönesänkningar, som en eventuell lagstiftning skulle medgiva, vilket bör observeras. Man anmärker möjligen: Ja, detta är de stora arbetsgivarna, som kanske under hotet av en lagstiftning nu gått in för denna linje, men det finnes ju unga damer, som ännu äro anställda hos andra företagare och som också vilja gifta sig, men kanske inte våga med tanke på avskedande. Ja, till dem skulle jag vilja säga: Även ni, mina damer, kunna nog i lugn och ro ta ut lysning, och jag tror det skall ske i gott samförstånd med er chef. Ni äro dessutom hädanefter skyddade inte blott av en mycket stark allmän opinion, utan även av ett nytt, bestämt rättsbegrepp, om detta också inte är eller blir i lag inskrivet. Den saken borde vara klar!</w:t>
        <w:br/>
        <w:br/>
        <w:t>Men om det mot all förmodan skulle visa sig, att detta allmänna rättsskydd, tillskapat på frivillighetens väg, icke blir tillfredsställande, ja, då kommer säkerligen icke heller något motstånd att resas mot införande av en tvångslagstiftning. För närvarande bjuder dock onekligen klokheten och omtanken om de anställda att man ställer sig avvaktande, och det vore glädjande, om de anställda själva över lag kunde inse detta i eget välförstått intresse.</w:t>
        <w:br/>
        <w:br/>
        <w:t>En sådan uppfattning vann också under frågans behandling inom utskottet allt mer och mer gehör. Olusten mot en lagstiftning var lika påtaglig som sympatierna för lagförslagets reella innebörd. En preliminär omröstning samlade också en klar majoritet för tanken på ett såvitt möjligt enhälligt utskottsuttalande, vari förklarades, att man ansåg sig kunna hysa en befogad förhoppning om att frågan bäst och smidigast borde kunna lösas på frivillighetens väg och att man därför borde ställa sig avvaktande gentemot att redan nu tillgripa lagstiftningsåtgärder. När emellertid någon dag senare det definitiva ställningstagandet skulle ske, inträffade en liten sensation, icke alldeles oväntad, men av en art, som kanske är värd att annoteras såsom ganska typisk för dagens riksdagspolitiska läge. Efter ett meddelande från utskottsordförandens sida, att regeringen — enkannerligen departementschefen, förmodar jag — förklarat, att den i kamrarna ej vore villig falla undan ens för ett enhälligt utskottsutlåtande, som gick den emot, utföll slutvoteringen med 8 röster mot 8, såsom framgår av utskottsutlåtandet, och därvid bemärktes, att på några socialdemokratiska platser vissa personbyten ägt rum sedan sist. Lotten hjälpte den gången regeringen till seger, men reflexionerna göra sig själva. Nog tycker man dock, att skulle vid något tillfälle rätten för ett utskott att få handla efter eget fritt tänkande kunnat medgivas, borde väl så varit fallet denna gång, då regeringens mening i sak, om ock ej i form, vunnit helt och fullt erkännande.</w:t>
        <w:br/>
        <w:br/>
        <w:t xml:space="preserve">I frågans nuvarande läge vill jag till sist endast understryka, att vad man nu närmast i dag har att diskutera, är kanske inte själva sakfrågan, huruvida </w:t>
      </w:r>
      <w:r>
        <w:rPr>
          <w:b/>
        </w:rPr>
        <w:t>kvinnor¹</w:t>
      </w:r>
      <w:r>
        <w:rPr>
          <w:b w:val="0"/>
        </w:rPr>
        <w:t xml:space="preserve"> efter giftermål skola äga rätt att behålla sin anställning, ty därom råder mig veterligen — och rådde åtminstone inom utskottet — ingen meningsskiljaktighet. Frågeställningen är en annan: Skola vi i dag tillstyrka den onekligen ganska vanskliga lagstiftning, som i propositionen framlägges, eller skola vi inte tillsvidare ställa oss avvaktande inför en utveckling, som med en till visshet gränsande sannolikhet kommer att på frivillighetens väg leda till en säkerligen för alla parter gynnsam lösning?</w:t>
        <w:br/>
        <w:br/>
        <w:t>Ja, ställningstagandet borde inte vara så svårt, och jag ber, herr talman, att få visa vägen genom att yrka bifall till reservationen.</w:t>
      </w:r>
    </w:p>
    <w:p>
      <w:pPr>
        <w:pStyle w:val="Heading2"/>
      </w:pPr>
      <w:r>
        <w:t>3. Per Albin Hansson (Socialdemokraterna, man)</w:t>
      </w:r>
    </w:p>
    <w:p>
      <w:r>
        <w:rPr>
          <w:b w:val="0"/>
        </w:rPr>
        <w:t>Det som föranleder mig, herr talman, att redan nu ta till ordet, är det lilla försök, som herr Tamm gjorde, att här åter berätta den gamla sagan om det oerhörda förtryck, som regeringen utövar gentemot utskotten. Det tycks ha blivit kutym att skvallra från andra lagutskottet. Men det är väl alldeles i sin ordning, att sedan regeringen har prövat ett förslag och kommit till en ståndpunkt, regeringen inte utan vidare förklarar sig beredd att lämna denna ståndpunkt. Det förhåller sig inte på det sättet, att de skäl, som ha framkommit i utskottet, inte voro kända för regeringen, när regeringen gick att taga sin ståndpunkt, huruvida den skulle framlägga en proposition eller ej. Jag kan förnöja herr Tamm med att nämna, att vi även inom regeringen hade en ganska ingående diskussion, huruvida vi borde framlägga propositionen eller avvakta den utveckling i frivilligt avseende, varom herr Tamm talade. Vi kommo slutligen till den uppfattningen, att vi borde framlägga en proposition. Vi ha alltså efter en</w:t>
        <w:br/>
        <w:br/>
        <w:t>Man har inom utskottet dryftat precis samma sak som vi, och därvid har då framkommit en mening, som lutar åt att man kanske skall låta med lagstiftningen anstå. Men finnes det någon anledning för regeringen att därför inte meddela riksdagen sin uppfattning och ta sin chans att övertyga riksdagen om att det är riktigt, som regeringen menat, att en lagstiftning sker? Jag kan inte finna, att det föreligger någon anledning att i detta försök lägga in någon påtryckning från regeringens sida. Jag kan gå ett stycke längre och nämna, att jag har sagt på den socialdemokratiska riksdagsgruppens sammanträde, där vi ha behandlat denna sak, liksom vi i regel göra med alla större frågor, att visst fäster regeringen avseende vid hur man behandlar en dess proposition, men regeringen fäster icke det avseendet vid denna proposition, att den kommer att göra den till kabinettsfråga. Jag skulle tro, att man heller inte, om man överhuvud taget vill resonera sakligt i dessa ting, skall behöva använda andra påtryckningar än de sakliga argumenten.</w:t>
        <w:br/>
        <w:br/>
        <w:t xml:space="preserve">Det är ett ganska konstigt utlåtande, som föreligger här. Majoritetens motivering för en lagstiftning är nästan precis densamma som minoritetens motivering för ett avslag på Kungl. Maj:ts förslag. Från båda hållen säger man, att man finner det principiellt riktigt, att arbetsgivare icke skall vara berättigad att vid de tillfällen, varom här är fråga, avskeda </w:t>
      </w:r>
      <w:r>
        <w:rPr>
          <w:b/>
        </w:rPr>
        <w:t>kvinnorna¹</w:t>
      </w:r>
      <w:r>
        <w:rPr>
          <w:b w:val="0"/>
        </w:rPr>
        <w:t xml:space="preserve"> från deras anställning. Och man går på minoritetens sida så långt, att man mot slutet uttalar ett hot och säger, att skulle det visa sig, att arbetsgivarna inte följa denna principiellt riktiga uppfattning, då skall det bli lagstiftning. Vi behöva sålunda egentligen inte tvista med varandra här i dag, huruvida det är rätt, att </w:t>
      </w:r>
      <w:r>
        <w:rPr>
          <w:b/>
        </w:rPr>
        <w:t>kvinnorna¹</w:t>
      </w:r>
      <w:r>
        <w:rPr>
          <w:b w:val="0"/>
        </w:rPr>
        <w:t xml:space="preserve"> skyddas mot avskedande vid tillfällen som dessa. Därom tyckas vi alla vara ense, och vad det gäller är mera en fråga, huruvida detta skydd kan skapas utan lagstiftning eller om en lagstiftning rentav skulle verka till ett mindre skydd för </w:t>
      </w:r>
      <w:r>
        <w:rPr>
          <w:b/>
        </w:rPr>
        <w:t>kvinnorna¹</w:t>
      </w:r>
      <w:r>
        <w:rPr>
          <w:b w:val="0"/>
        </w:rPr>
        <w:t xml:space="preserve"> än en frivillig utveckling.</w:t>
        <w:br/>
        <w:br/>
        <w:t>Om jag tar den sista frågan först, så kan jag inte förstå det resonemang, som säger, att en lag här skulle kunna vara farlig, ty förutsätter man, att arbetsgivaren lojalt följer den uppfattning, som statsmakterna tämligen enstämmigt tyckas hysa, då kan det ju heller inte föreligga någon risk för att arbetsgivaren på grund av en lagstiftning skulle förfara annorlunda än han annars gör. Jag kan nämligen inte tänka mig en allvarlig människa, som handlar från den utgångspunkten. att han säger: Visserligen är det och det rätt, men eftersom det finnes en lag, skall jag trakassera så mycket som möjligt. Är det så, att det bland arbetsgivarna verkligen finnes en allvarlig vilja att praktisera de principer, som regeringen och riksdagen önska, så kommer lagen på sin höjd att framstå som onödig. Den kan aldrig framstå såsom skadlig. Och om så är, ha vi endast kvar frågan: Är lagen onödig? Där kan man ha sin tro. Hur lagstiftningen har verkat, redan innan den utformats i förslaget till riksdagen, ha vi ju ett exempel på 1 bankernas och försäkringsbolagens hållning. Bankerna och försäkringsbolagen hade inte tidigare visat någon särskild benägenhet att acceptera den principiella uppfattning, varom vi äro ense, men sedan det förelåg ett förslag om lagstiftning, blev man märkvärdigt intresserad, och det gjordes även hos regeringen propåer om att man skulle låta bli att lagstifta, ty nu skulle man inom dessa företag använda en annan taktik än man hade gjort tidigare. Lagen har alltså, redan innan den är utformad i regeringens förslag, haft en viss god verkan. Men är man så alldeles säker på, därest nu riksdagen låter lagen falla, att inte denna verkan på grupperna kommer att förslappas? Jag vill säga, att jag i så fall</w:t>
        <w:br/>
        <w:br/>
        <w:t>Jag tror alltså, att lagen får direkt positiv nytta. Dess tillvaro kan aldrig verka skadligt, där arbetsgivaren vill vara lojal, och jag har icke det ringaste att invända emot, om de svenska företagarna genom att överallt tillämpa dessa principer vilja skapa den föreställningen, att lagen inte har någon betydelse. Men jag skulle tro, att det vore ett missgrepp, om riksdagen, sedan ett förslag föreligger, i dag skulle fälla detta och därigenom skapa oriktiga föreställningar om statsmakternas verkliga inställning.</w:t>
        <w:br/>
        <w:br/>
        <w:t>Det är — jag upprepar det — en litet egendomlig situation vi befinna oss 1, där vi alla äro ense om det vi vilja göra, men ha blivit, åtminstone i utskottet, så oense om hur det skall göras, att lotten behövt tillgripas. Skulle man emellertid inte kunna tolka denna ödets lek i utskottet också som en liten anvisning hur kammaren bör förfara? Inte på det sättet att vi dela upp oss, så att det blir lottning, utan så att vi följa den vägen, som icke blott regeringen utan även ödet anvisat.</w:t>
      </w:r>
    </w:p>
    <w:p>
      <w:pPr>
        <w:pStyle w:val="Heading2"/>
      </w:pPr>
      <w:r>
        <w:t>4. Karl Wistrand (Högerpartiet, man)</w:t>
      </w:r>
    </w:p>
    <w:p>
      <w:r>
        <w:rPr>
          <w:b w:val="0"/>
        </w:rPr>
        <w:t>Herr talman! Jag skall inte uppehålla mig närmare vid vad statsministern yttrade om sitt sätt att sköta den parlamentariska marionetteatern. Jag tycker inte, att det numera har så stort sensationsvärde. Viktigare är att tala angående själva den sak, som här föreligger.</w:t>
        <w:br/>
        <w:br/>
        <w:t xml:space="preserve">Då vill jag först erinra om vad som på sätt och vis nästan har kommit bort, nämligen att frågan om avskedande av manliga och </w:t>
      </w:r>
      <w:r>
        <w:rPr>
          <w:b/>
        </w:rPr>
        <w:t>kvinnliga¹</w:t>
      </w:r>
      <w:r>
        <w:rPr>
          <w:b w:val="0"/>
        </w:rPr>
        <w:t xml:space="preserve"> arbetstagare i anledning av trolovning, äktenskap o. s. v. är en frukt av befolkningskommissionens arbete. Det visade sig emellertid ganska snart för alla, vad som från början stod klart för en del, att denna fråga hade ringa eller intet sammanhang med just de uppgifter, som stodo befolkningskommissionen före. Det framgick av den statistik, som fanns såväl här 1 landet som i våra grannländer, att skillnaden i nativitet mellan de äktenskap, där </w:t>
      </w:r>
      <w:r>
        <w:rPr>
          <w:b/>
        </w:rPr>
        <w:t>hustrun²</w:t>
      </w:r>
      <w:r>
        <w:rPr>
          <w:b w:val="0"/>
        </w:rPr>
        <w:t xml:space="preserve"> hade anställning, och de äktenskap, där så icke var fallet, i själva verket var oerhörd. Det fanns i de äktenskap, där </w:t>
      </w:r>
      <w:r>
        <w:rPr>
          <w:b/>
        </w:rPr>
        <w:t>hustrun²</w:t>
      </w:r>
      <w:r>
        <w:rPr>
          <w:b w:val="0"/>
        </w:rPr>
        <w:t xml:space="preserve"> inte hade anställning, i genomsnitt 2!/; barn, medan det åter i de äktenskap, där </w:t>
      </w:r>
      <w:r>
        <w:rPr>
          <w:b/>
        </w:rPr>
        <w:t>hustrun²</w:t>
      </w:r>
      <w:r>
        <w:rPr>
          <w:b w:val="0"/>
        </w:rPr>
        <w:t xml:space="preserve"> hade yrkesverksamhet, genomsnittet till och med var mindre än ett barn. Naturligtvis kan denna statistik vara påverkad av en hel del ogynnsamma omständigheter, såsom att framför allt mindre fruktsamma </w:t>
      </w:r>
      <w:r>
        <w:rPr>
          <w:b/>
        </w:rPr>
        <w:t>hustrur²</w:t>
      </w:r>
      <w:r>
        <w:rPr>
          <w:b w:val="0"/>
        </w:rPr>
        <w:t xml:space="preserve"> stanna kvar i sitt arbete o. s. v., men för var och en, som sysslat något med statistik, måste det stå klart, att dessa felkällor icke äro av sådan storleksordning, att de kunnat till denna grad förändra resultatet.</w:t>
        <w:br/>
        <w:br/>
        <w:t>Man skulle sålunda, om man ser frågan huvudsakligen ur befolkningssynpunkt, ha att räkna med äktenskap av en fruktsamhetsgrad, som är mindre än den genomsnittliga och allmänna. Denna fråga har också så småningom kommit alltmer i bakgrunden, allt efter som föreliggande lagstiftningskrav förts fram, och detta, enligt min mening, med rätta. Det är andra synpunkter, som ha fått träda i förgrunden, synpunkter, som även de, vilka ställa sig som motståndare till en lagstiftning på detta område, kunna ägna betydligt större och allvarligare uppmärksamhet än de ursprungliga befolkningssynpunkterna på frågan.</w:t>
        <w:br/>
        <w:br/>
        <w:t>Man får emellertid inte glömma, att frågan om avskedande vid äktenskap och vid havandeskap uteslutande hänför sig till ett mycket litet område inom förvärvslivet. Den har ingen praktisk betydelse inom industrien och väl knappast heller i jordbruket. Det är egentligen vid banker, försäkringsbolag och en del kontor, som saken på sista tiden har utgjort ett problem. Nu vill jag lika väl som, skulle jag tro, nästan alla andra i denna kammare medge, att ett system, som skär alla över en kam och som säger, att giftermål eller havandeskap omedelbart skola föranleda avskedande, inte står i överensstämmelse med en modern uppfattning. Det har inte heller varit främmande för ledningarna inom bankerna och försäkringsbolagen, att tidsutvecklingen så småningom gått ifrån denna uppfattning. Känslan härav är mycket stark, och den daterar sig inte bara från den tidpunkt, då den kungl. propositionen förbereddes. Den manifesterades mycket klart och tydligt inför den avdelning av befolkningskommissionen, som behandlade denna fråga och i vilken jag var särskilt tillkallad sakkunnig.</w:t>
        <w:br/>
        <w:br/>
        <w:t>Det må emellertid gärna erkännas, att även om denna förändrade inställning var på mycket god väg förut, har den i hög grad påskyndats av det föreliggande lagförslaget. Men har icke detta därmed också fyllt sin uppgift? Det har hela tiden sagts, att värdet av denna lagstiftning skulle ligga i dess opinionsbildande verkan. Denna opinionsbildande verkan har ju inträtt i och med att dessa företag meddelat, att de komma att tillämpa en annan praxis än förut och att de vidtagit förberedelser härför. Jag anser det fullkomligt obefogat att, som statsministern gjorde, sätta i fråga, att denna utveckling skulle avbrytas, för den händelse riksdagen icke nu antoge en lagstiftning i ärendet. Den ändring, som inträtt i uppfattningen, är i själva verket så radikal, att jag för min del ställer mig fullkomligt främmande till departementschefens och även utskottets tvekan, om det finnes någon möjlighet att inom rimlig tid få till stånd en avveckling av det system, som man betecknar som inhumant. Den ändringen stå vi omedelbart inför, och den har redan börjat.</w:t>
        <w:br/>
        <w:br/>
        <w:t xml:space="preserve">Departementschefen yttrar 1 sin proposition, att en frivillig avveckling av det gamla systemet har alla företräden med sig. Statsministern gör emellertid motsatsen gällande och framhåller, att, om man vill genomföra principen på frivillig väg, farorna av ett sådant systemskifte bli desamma som vid en lagstiftning, varför motståndet mot en lagstiftning med reservanternas utgångspunkt vore en inadvertens. Jag kan inte inse, att denna statsministerns anmärkning är befogad. Vad är skillnaden mellan ett frivilligt accepterande av ett system och en lagstiftning? Vi veta alla, hur oerhörd den skillnaden är. Den ligger däri, att i fall av lagstiftning alla dessa delikata, tvivelaktiga övergångsfall måste behandlas efter en mall, som kan göra systemet ytterst impopulärt, medan de åter kunna behandlas smidigt och mjukt, när man inte behöver benhårt följa en lagstiftnings hårda och skärpande bestämmelser. Därav följer naturligtvis att det hittillsvarande systemets brytande kan äga rum utan de från </w:t>
      </w:r>
      <w:r>
        <w:rPr>
          <w:b/>
        </w:rPr>
        <w:t>kvinnohåll¹</w:t>
      </w:r>
      <w:r>
        <w:rPr>
          <w:b w:val="0"/>
        </w:rPr>
        <w:t xml:space="preserve"> befarade följdverkningar, som inställa sig vid en lagstiftning, som försvårar behandlingen av tveksamma fall.</w:t>
        <w:br/>
        <w:br/>
        <w:t xml:space="preserve">Man får 1 detta sammanhang inte heller glömma, att en lagstiftning, sådan den är fixerad i detta förslag, medför en del underliga konsekvenser. Det är dock ännu ganska främmande för rättsuppfattningen inom stora delar av vårt folk, att man sätter ett fullkomligt likhetstecken för havandeskap inom och utom äktenskapet. Man får inte avskeda en person för havandeskap utom äktenskapet, trots att det finnes en hel del företag, för vilka det kan vara synnerligen obehagligt att nödgas behålla en </w:t>
      </w:r>
      <w:r>
        <w:rPr>
          <w:b/>
        </w:rPr>
        <w:t>kvinnlig¹</w:t>
      </w:r>
      <w:r>
        <w:rPr>
          <w:b w:val="0"/>
        </w:rPr>
        <w:t xml:space="preserve"> anställd, vilken utan att vara gift råkar i havandeskap och kanske upprepade gånger gör det. Antag till exempel, att vederbörande är anställd låt oss säga 1 en missionsbok-</w:t>
        <w:br/>
        <w:br/>
        <w:t>Detta argument hämtar enligt min mening synnerlig styrka även i den allmänna inställning, som man här i kammaren och även från statsmakternas sida ådagalagt beträffande en hel del andra ifrågasatta lagstiftningsuppgifter på det sociala området. Med hänvisning till de förhandlingar, som förts mellan arbetsgivare och arbetare i Saltsjöbaden, har man gång på gång i andra sammanhang uttalat, att det varken föreligger behov av eller förutsättningar för en lösning med lagstiftningens hjälp av olika sociala spörsmål. Jag är alldeles säker på att vi från utskottets ordförande senare i dag komma att få höra just denna argumentering gent emot önskemålet om en utredning angående möjligheterna att i lagstiftningen kodifiera den allmänna rättsuppfattningen om sjukhuspersonalens skyldighet att utan möjlighet till etablerande av arbetskonflikt utföra sitt arbete, trots att det även i denna fråga föreligger en allmän uppfattning, som så mycket lättare bör kunna kodifieras som man där inte har att räkna med sådana gränsfall, där en lagstiftning verkar som ett tveeggat svärd.</w:t>
        <w:br/>
        <w:br/>
        <w:t xml:space="preserve">Det är väl ändock så, att de som ha skon på sig bäst känna var det klämmer. Det är nog ingen tillfällighet, att alla utlåtanden från </w:t>
      </w:r>
      <w:r>
        <w:rPr>
          <w:b/>
        </w:rPr>
        <w:t>kvinnoorganisationer¹</w:t>
      </w:r>
      <w:r>
        <w:rPr>
          <w:b w:val="0"/>
        </w:rPr>
        <w:t xml:space="preserve"> i denna fråga äro hållna i en så vag, lös och osäker form. I många fall har man naturligtvis inte velat säga absolut nej till någonting, som man förstår är gjort i välmening för </w:t>
      </w:r>
      <w:r>
        <w:rPr>
          <w:b/>
        </w:rPr>
        <w:t>kvinnorna¹</w:t>
      </w:r>
      <w:r>
        <w:rPr>
          <w:b w:val="0"/>
        </w:rPr>
        <w:t xml:space="preserve">, men det är omöjligt att frigöra sig från intrycket, att man på </w:t>
      </w:r>
      <w:r>
        <w:rPr>
          <w:b/>
        </w:rPr>
        <w:t>kvinnohåll¹</w:t>
      </w:r>
      <w:r>
        <w:rPr>
          <w:b w:val="0"/>
        </w:rPr>
        <w:t xml:space="preserve"> hyser mycken oro för konsekvenserna av denna lagstiftning, bland annat beträffande dess inverkan på den </w:t>
      </w:r>
      <w:r>
        <w:rPr>
          <w:b/>
        </w:rPr>
        <w:t>kvinnliga¹</w:t>
      </w:r>
      <w:r>
        <w:rPr>
          <w:b w:val="0"/>
        </w:rPr>
        <w:t xml:space="preserve"> arbetskraftens löneförmåner. Denna osäkerhet och ovisshet återspeglas exempelvis mycket klart i det yttrande, som avgivits av svenska </w:t>
      </w:r>
      <w:r>
        <w:rPr>
          <w:b/>
        </w:rPr>
        <w:t>kvinnoföreningars¹</w:t>
      </w:r>
      <w:r>
        <w:rPr>
          <w:b w:val="0"/>
        </w:rPr>
        <w:t xml:space="preserve"> samarbetskommitté, vilket yttrande jämte åtskilliga andra, på enligt min mening ganska tvivelaktiga grunder, redovisas som tillstyrkande. Att även </w:t>
      </w:r>
      <w:r>
        <w:rPr>
          <w:b/>
        </w:rPr>
        <w:t>kvinnoarbetskommitténs¹</w:t>
      </w:r>
      <w:r>
        <w:rPr>
          <w:b w:val="0"/>
        </w:rPr>
        <w:t xml:space="preserve"> betänkande redovisas som tillstyrkande förefaller åtminstone mig likaså märkvärdigt, då kommittén ju endast säger, att det bästa vore, att en lagstiftning icke behövde tillgripas, men om den behöver tillgripas, så får man väl ta den.</w:t>
        <w:br/>
        <w:br/>
        <w:t xml:space="preserve">Herr talman! Jag skall inte längre uppehålla mig vid denna fråga. Jag vill emellertid understryka vad herr Tamm redan har konstaterat, att visar det sig att behovet av en lagstiftning allt fortfarande kommer att kvarstå, så kommer den helt säkert också till stånd, och då med ett helt annat, riktigare och bättre psykologiskt underlag än som kan ernås i nuvarande stund. Låt oss även i denna lagstiftningsfråga handla så att vi se tiden an och avvakta resultaten av nu pågående strävanden. Därmed gagna vi både </w:t>
      </w:r>
      <w:r>
        <w:rPr>
          <w:b/>
        </w:rPr>
        <w:t>kvinnorna¹</w:t>
      </w:r>
      <w:r>
        <w:rPr>
          <w:b w:val="0"/>
        </w:rPr>
        <w:t>, näringslivet och samhället. Ingen har, såvitt jag kan förstå, någonting att vinna på en omedelbar lagstiftning i denna fråga, men det finns stora möjligheter för att de, som mest skulle gagnas, i flera avseenden komma att förlora på den.</w:t>
      </w:r>
    </w:p>
    <w:p>
      <w:pPr>
        <w:pStyle w:val="Heading2"/>
      </w:pPr>
      <w:r>
        <w:t>5. David Norman (Socialdemokraterna, man)</w:t>
      </w:r>
    </w:p>
    <w:p>
      <w:r>
        <w:rPr>
          <w:b w:val="0"/>
        </w:rPr>
        <w:t>Herr talman! Jag har särskild anledning att ta till orda med anledning av herr Tamms redogörelse för de samtal, som under mera fria former ha ägt rum inom utskottet i den föreliggande frågan, och de slutsatser, som han drog i detta fall. Av herr Tamms uttalande kunde man nämligen lätt få det intrycket, att lagutskottets ordförande hade framträtt inför utskottet som någon slags exekutor av regeringens önskan att öva påtryckning på utskottsledamöterna. Jag tillåter mig att bestämt protestera</w:t>
        <w:br/>
        <w:br/>
        <w:t xml:space="preserve">Det brukar ju inte vara vanligt, att man i kammaren går in på hur man resonerat inom utskottet under den förberedande behandlingen av ett ärende, men när nu denna fråga har förts på tal, så ber jag få framhålla, att under den förberedande debatten i det här ärendet flera talare yrkade bifall till regeringens proposition. Genom uttalanden under den fortsatta debatten från andra ledamöter blev det klart, att ingen vände sig mot principen i lagförslaget, utan tvärtom betygades från alla håll mycket starkt det rättvisa i den princip, som lagstiftningsförslaget i det här fallet vill vara ett uttryck för: att en människas civilstånd och personliga förhållanden i övrigt skola vara </w:t>
      </w:r>
      <w:r>
        <w:rPr>
          <w:b/>
        </w:rPr>
        <w:t>hennes²</w:t>
      </w:r>
      <w:r>
        <w:rPr>
          <w:b w:val="0"/>
        </w:rPr>
        <w:t xml:space="preserve"> ensak, när det gäller för </w:t>
      </w:r>
      <w:r>
        <w:rPr>
          <w:b/>
        </w:rPr>
        <w:t>henne²</w:t>
      </w:r>
      <w:r>
        <w:rPr>
          <w:b w:val="0"/>
        </w:rPr>
        <w:t xml:space="preserve"> att söka och att bibehålla den arbetsanställning, där </w:t>
      </w:r>
      <w:r>
        <w:rPr>
          <w:b/>
        </w:rPr>
        <w:t>hon²</w:t>
      </w:r>
      <w:r>
        <w:rPr>
          <w:b w:val="0"/>
        </w:rPr>
        <w:t xml:space="preserve"> själv finner, att </w:t>
      </w:r>
      <w:r>
        <w:rPr>
          <w:b/>
        </w:rPr>
        <w:t>hon²</w:t>
      </w:r>
      <w:r>
        <w:rPr>
          <w:b w:val="0"/>
        </w:rPr>
        <w:t xml:space="preserve"> passar bäst.</w:t>
        <w:br/>
        <w:br/>
        <w:t>I detta läge resonerades det så, att kunna vi få till stånd denna allmänna opinionsyttring om det rättvisa i principen, som vi alla äro ense om, utan att det blir någon lagstiftning för närvarande, så kan det vara skäl i att diskutera den saken. Men det sades inte ifrån, att man på detta förberedande stadium ville ta någon bestämd ståndpunkt till frågan om att stödja en lagstiftning eller inte. Förutsättningen för en allmän opinionsbildning enbart genom ett uttalande från riksdagens sida skulle givetvis vara, att det inte alls blev någon strid om spörsmålet lagstiftning eller icke. När utskottets ledamöter sedan fingo klart för sig, att man inte kunde undgå ett alldeles bestämt avgörande i kamrarna för eller emot en lagstiftning, så hade därmed läget inom utskottet blivit ett annat.</w:t>
        <w:br/>
        <w:br/>
        <w:t>Jag vill bestämt förklara, att det inte genom mig och, därom är jag övertygad, inte heller genom någon annan har utövats någon påtryckning på andra lagutskottets medlemmar att inta den ena eller andra ståndpunkten i detta spörsmål. Vi ha övervägt på vad sätt vi bäst skulle gagna syftet, som det här är fråga om, och efter att ha övervägt frågans läge ha vi kommit till den uppfattningen, som flertalet av de socialdemokratiska representanterna i utskottet står för. Ett bevis för att här inte har utövats någon partiorganiserad påtryckning kan man ju utläsa av utskottets betänkande, där bland reservanterna även befinner sig en socialdemokrat.</w:t>
        <w:br/>
        <w:br/>
        <w:t>Självklart är, att det kan anföras skäl för bägge de ståndpunkter, som här ha kommit till uttryck, skäl för att en lagstiftning ger det bästa stödet åt den princip, man vill hävda, och även skäl för att ett stärkande och stadgande av den allmänna opinionen utan en lagstiftning nu kanske skulle kunna vara lika betydelsefull i det här fallet. I detta läge synes det mig vara enklast och riktigast att ta ståndpunkt till spörsmålet genom att fråga sig: vad säga de kategorier av anställda, som äro direkt berörda i frågan? TI det fallet föreligger ju en alldeles bestämd opinionsyttring från de stora personalorganisationer, som ha till uppgift att föra dessa anställdas talan. Denna bestämda opinion för ett skydd genom lagstiftning har inte heller ändrat sig, sedan ett ändrat sinnelag har visat sig hos arbetsgivarna mom vissa grenar av samhällslivet, där detta spörsmål har särskild aktualitet.</w:t>
        <w:br/>
        <w:br/>
        <w:t xml:space="preserve">Jag har hört berättas, att det i närvarande stund finnes unga </w:t>
      </w:r>
      <w:r>
        <w:rPr>
          <w:b/>
        </w:rPr>
        <w:t>kvinnor¹</w:t>
      </w:r>
      <w:r>
        <w:rPr>
          <w:b w:val="0"/>
        </w:rPr>
        <w:t>, som gå 1 giftastankar, men som inte våga allvarligt inrikta sig på familjebildning, förrän denna lagstiftningsfråga blivit avgjord. Ha de fått vidkännas dryga utgifter för sin utbildning och kanske tvingats att skuldsätta sig för den, så är det helt naturligt någonting mycket vanskligt för dem att nu bilda familj utan att veta, hur det kan komma att gå med deras arbetsanställning. Bifaller riksdagen detta lagstiftningsförslag, så kunna dessa unga människor känna sig trygga i det avseendet. Denna lagstiftning kommer så-</w:t>
        <w:br/>
        <w:br/>
        <w:t>Jag behöver inte här ytterligare gå in på och rikta invändningar mot eller dra slutsatser av den motivering för ett avstyrkande, som framförts av reservanterna inom utskottet och sedan ytterligare utvecklats av två talare här i debatten. Det är väl ändå ganska uppenbart, att där det finnes ett allvarligt intresse att tillgodose de anställdas önskemål i det här fallet, kan denna lagstiftning inte bli till något som helst besvär. Å andra sidan ger en lagstiftning ett bestämt uttryck för statsmakternas erkännande åt den i sig själv naturliga och riktiga principen, att civilståndet inte på något sätt skall få inverka på frågor rörande arbetsanställningen.</w:t>
        <w:br/>
        <w:br/>
        <w:t>Jag ber, herr talman, att få yrka bifall till utskottets hemställan.</w:t>
      </w:r>
    </w:p>
    <w:p>
      <w:pPr>
        <w:pStyle w:val="Heading2"/>
      </w:pPr>
      <w:r>
        <w:t>6. Gustaf Tamm (–, man)</w:t>
      </w:r>
    </w:p>
    <w:p>
      <w:r>
        <w:rPr>
          <w:b w:val="0"/>
        </w:rPr>
        <w:t>Herr talman! I det första anförandet meddelade jag bland annat de omständigheter i samband med behandlingen av denna fråga inom andra lagutskottet, som hade väckt en viss förvåning hos mig och vissa andra medlemmar inom utskottet, men Jag anser det naturligtvis icke lämpligt, att vi i debatten här i kammaren fördjupa oss i en fråga av denna art.</w:t>
        <w:br/>
        <w:br/>
        <w:t>Hans excellens statsministern har här karakteriserat meddelandet i fråga som skvaller. Jag vet inte precis om jag vill godtaga den beteckningen, ty frågan är väl, eller borde i varje fall anses vara av så pass allmängiltig art och väcka ett sådant allmänt intresse, att det inte kan vara alldeles ur vägen, att den även vid ett tillfälle som detta något påtalades.</w:t>
        <w:br/>
        <w:br/>
        <w:t>Gent emot herr Norman vill jag säga, att den historieskrivning, som han här presterade, inte fullt överensstämmer med den, som jag skulle vilja lämna, om jag liksom han skulle gå in på detaljer. Men det anser jag inte lämpligt, som jag redan sagt. Men jag skulle dock vilja säga till herr Norman, att jag icke på något vis betraktar honom som, eller vill påstå att han har varit någon sorts regeringens exekutor, som försökt öva påtryckning på utskottets medlemmar. Men för var och en, som var med inom utskottet, måste resultatet visa, att ganska befogade funderingar och reflexioner kunde upptas i samband med detta tillvägagångssätt vid behandlingen av ärendet.</w:t>
      </w:r>
    </w:p>
    <w:p>
      <w:pPr>
        <w:pStyle w:val="Heading2"/>
      </w:pPr>
      <w:r>
        <w:t>7. Ivar Ekströmer (Högerpartiet, man)</w:t>
      </w:r>
    </w:p>
    <w:p>
      <w:r>
        <w:rPr>
          <w:b w:val="0"/>
        </w:rPr>
        <w:t xml:space="preserve">Herr talman! Må det tillåtas även mig såsom privatföretagare att yttra mig i denna fråga. Jag vill då först säga, att jag i allo delar det av föredragande departementschefen väl mera i förbigående framförda yttrandet, att en frivillig avveckling av det kritiserade systemet vore bättre än en tvångslagstiftning. Detta är från min sida icke på något sätt något slags de obotfärdigas förhinder, utan jag får säga, att jag gläder mig lika mycket som någon annan åt den utveckling förhållandena på detta område tagit och åt att — vad skall jag säga — den ovana kommit bort, som en del företag hittills haft att avskeda gifta </w:t>
      </w:r>
      <w:r>
        <w:rPr>
          <w:b/>
        </w:rPr>
        <w:t>kvinnor¹</w:t>
      </w:r>
      <w:r>
        <w:rPr>
          <w:b w:val="0"/>
        </w:rPr>
        <w:t>.</w:t>
        <w:br/>
        <w:br/>
        <w:t xml:space="preserve">Men det hjälper inte, vad herr statsministern än säger, denna lag är faktiskt ett tveeggat svärd för de anställda. Herr Tamm har utförligt belyst en hel del olägenheter, som kunna bli följden för de anställda, och även herr Wistrand har påtalat denna sida av saken. Jag vill blott understryka en sådan omständighet, som jag måste säga, att de, som ivra för denna lag, noga böra betänka: i lagen föreskrives, att densamma gäller endast för de </w:t>
      </w:r>
      <w:r>
        <w:rPr>
          <w:b/>
        </w:rPr>
        <w:t>kvinnor¹</w:t>
      </w:r>
      <w:r>
        <w:rPr>
          <w:b w:val="0"/>
        </w:rPr>
        <w:t xml:space="preserve">, som mer än två år varit anställda i en tjänst. De duktiga </w:t>
      </w:r>
      <w:r>
        <w:rPr>
          <w:b/>
        </w:rPr>
        <w:t>kvinnorna¹</w:t>
      </w:r>
      <w:r>
        <w:rPr>
          <w:b w:val="0"/>
        </w:rPr>
        <w:t xml:space="preserve"> ha naturligtvis ingenting att frukta av denna bestämmelse, men alla äro ju inte duktiga. Det finns en hel del unga </w:t>
      </w:r>
      <w:r>
        <w:rPr>
          <w:b/>
        </w:rPr>
        <w:t>flickor²</w:t>
      </w:r>
      <w:r>
        <w:rPr>
          <w:b w:val="0"/>
        </w:rPr>
        <w:t>, som inte precis äro så särskilt lagda för arbetet eller</w:t>
        <w:br/>
        <w:br/>
        <w:t>Detta är icke någon konstruktion, utan jag tror verkligen att det kan komma att gå så i verkligheten. Jag har händelsevis fått i min hand ett cirkulär från ett större företag, som redan nu, i skuggan av den lagstiftning som kommer, skickats ut till avdelningscheferna, och där uppmärksamheten särskilt fästes vid nödvändigheten av skärpt vaksamhet i detta avseende.</w:t>
        <w:br/>
        <w:br/>
        <w:t xml:space="preserve">Jag mottog i går, det kan jag också nämna, av den frånvarande kammarledamoten rektor Rahmn i Göteborg en begäran att inför kammaren framföra följande faktum. Vid det handelsinstitut, som han förestår, Göteborgs handelsinstitut, där årligen ungefär 170 ungdomar, män och </w:t>
      </w:r>
      <w:r>
        <w:rPr>
          <w:b/>
        </w:rPr>
        <w:t>kvinnor¹</w:t>
      </w:r>
      <w:r>
        <w:rPr>
          <w:b w:val="0"/>
        </w:rPr>
        <w:t xml:space="preserve">, utexamineras, ha i år en hel del manliga elever redan fått plats, men icke en enda </w:t>
      </w:r>
      <w:r>
        <w:rPr>
          <w:b/>
        </w:rPr>
        <w:t>kvinnlig¹</w:t>
      </w:r>
      <w:r>
        <w:rPr>
          <w:b w:val="0"/>
        </w:rPr>
        <w:t xml:space="preserve"> elev. Detta kan givetvis bero på en tillfällighet, men nog förefaller det märkligt, när </w:t>
      </w:r>
      <w:r>
        <w:rPr>
          <w:b/>
        </w:rPr>
        <w:t>kvinnorna¹</w:t>
      </w:r>
      <w:r>
        <w:rPr>
          <w:b w:val="0"/>
        </w:rPr>
        <w:t xml:space="preserve"> alla tidigare år genomgående varit de först efterfrågade. Jag vill inte påstå, att det har starkt bevisvärde, utan det får ha det bevisvärde det kan. Men det är dock ett indicium på att de farhågor, som vi reservanter uttala, ingalunda äro oberättigade. Jag tror således, att vi böra lugna oss litet med denna lagstiftning.</w:t>
        <w:br/>
        <w:br/>
        <w:t xml:space="preserve">Herr statsministern vill ju, kunde jag förstå, inför kammaren låta påskina, att sådana här företeelser, som jag nu relaterat, skulle bottna i någon slags trakasserilusta hos företagsledarna eller i varje fall ha dåliga motiv. Men så behöver väl ändå inte vara fallet, ty lagen är faktiskt så skriven, att det kan bli svårt för en företagare att bevara den frihet, som han nu har, och som han ovillkorligen bör ha, att i sitt företag anställa den mest lämpliga arbetskraften. Det finns </w:t>
      </w:r>
      <w:r>
        <w:rPr>
          <w:b/>
        </w:rPr>
        <w:t>kvinnor¹</w:t>
      </w:r>
      <w:r>
        <w:rPr>
          <w:b w:val="0"/>
        </w:rPr>
        <w:t xml:space="preserve">, som kanhända så helt gå upp i intresset för sitt hem, sin familj och sina barn, att de efter ett giftermål inte sköta sin plats, men som kanske ändå med stöd av den här lagen komma att insistera på att få behålla platsen. Arbetsgivaren kanske till och med först efter en pinsam och otrevlig process kan bli dem kvitt. Man må därför inte alltför hårt klandra företagarna, om de måhända i god tid vidta sina mått och steg. Jag vidhåller fortfarande, att denna lag är ett tveeggat svärd. Jag tror inte, att den är till fördel för </w:t>
      </w:r>
      <w:r>
        <w:rPr>
          <w:b/>
        </w:rPr>
        <w:t>kvinnorna¹</w:t>
      </w:r>
      <w:r>
        <w:rPr>
          <w:b w:val="0"/>
        </w:rPr>
        <w:t>, utan att det är bättre att denna fråga ordnas på frivillighetens väg.</w:t>
        <w:br/>
        <w:br/>
        <w:t>Herr statsministern sade glädjande nog, att han inte tänker göra denna fråga till kabinettsfråga, utan att den endast var en prestigefråga. Men jag tillåter mig säga, att jag tror, att regeringens prestige i längden skulle må bättre av om vi avslå lagen.</w:t>
        <w:br/>
        <w:br/>
        <w:t xml:space="preserve">Herr Norman talade om </w:t>
      </w:r>
      <w:r>
        <w:rPr>
          <w:b/>
        </w:rPr>
        <w:t>kvinnor¹</w:t>
      </w:r>
      <w:r>
        <w:rPr>
          <w:b w:val="0"/>
        </w:rPr>
        <w:t>, som nu gå i giftastankar, och som inte våga gifta sig förrän den här lagen gått igenom. Men jag vill säga, att det vore märkvärdigt, om inte de farhågorna skulle försvinna inför den omsvängning som skett på sista tiden och inför den debatt, som föres här i dag, liksom även, förmodar jag, inför den, som föres i andra kammaren, även om lagen ej nu skulle bli antagen.</w:t>
        <w:br/>
        <w:br/>
        <w:t>För min del vill jag deklarera, att skulle det visa sig, att inte det mål förverkligas, som vi alla önska, då skall jag liksom de föregående talarna inte sätta mig emot en förnuftig lagstiftning. Men nu anser jag det vara alldeles oriktigt att lagstifta, och därför, herr talman, får jag yrka bifall till reservationen.</w:t>
      </w:r>
    </w:p>
    <w:p>
      <w:pPr>
        <w:pStyle w:val="Heading2"/>
      </w:pPr>
      <w:r>
        <w:t>8. Albert Forslund (Socialdemokraterna, man)</w:t>
      </w:r>
    </w:p>
    <w:p>
      <w:r>
        <w:rPr>
          <w:b w:val="0"/>
        </w:rPr>
        <w:t>Herr talman! En del talare ha här åberopat min i propositionen uttalade uppfattning, att det skulle ha varit bra, i händelse man kunnat ordna denna angelägenhet på frivillighetens väg. Jag måste emellertid säga, att under det jag hört några av talarna här, har jag nog blivit mer och mer styrkt i uppfattningen, att det var riktigt att framlägga en proposition. Ty jag kan icke förstå, hur man kan få det att logiskt gå ihop att å ena sidan konstatera en sådan utomordentlig förändring av tidigare uppfattning och tillämpning på detta sociala område och å andra sidan påstå, att en lag skulle försvåra genomförandet av det nya systemet på ett så smidigt sätt, som man här syftar till. Man vill, enligt vad jag kan förstå, ha en frihet kvar, som då skall bli så utomordentligt värdefull, men hur skall denna frihet kunna bli lika värdefull för båda parter på ett område, där det väl ändå inte förhåller sig på det sättet, att båda parterna ha tillräckligt inflytande på avgörandena, utan där detta är ganska ensidigt?</w:t>
        <w:br/>
        <w:br/>
        <w:t xml:space="preserve">Hade det varit så, att förhållandena på de områden, som Jag här åsyftar, varit ensartade med dem, som råda inom stora industrier, där </w:t>
      </w:r>
      <w:r>
        <w:rPr>
          <w:b/>
        </w:rPr>
        <w:t>kvinnor¹</w:t>
      </w:r>
      <w:r>
        <w:rPr>
          <w:b w:val="0"/>
        </w:rPr>
        <w:t xml:space="preserve"> äro anställda, så tror jag inte, att det skulle förelegat något sådant behov, att en lagstiftning 1 denna fråga blivit högaktuell. Men glöm inte, mina herrar, att härvidlag ha inte vare sig förekommit i Saltsjöbadsförhandlingar eller träffats några sådana överenskommelser, som medge de anställda att öva inflytande 1 frågor rörande arbetsförhållandena. Det är därför, som jag storligen förvånar mig över att herr Wistrand, som ju känner till avtalsväsendet inom vårt land, vill göra gällande, att det fria förfarandet skulle vara fördelaktigare för dessa kategorier av anställda än en lagstiftning. Lagstiftningen innebär, att en tvist, som eventuellt kan uppstå rörande tillämpningen, kan, om arbetstagaren så önskar, bli föremål för avgörande endera av allmän domstol eller också, vid kollektivavtal, av arbetsdomstolen. Detta sista förhållande är utomordentligt betydelsefullt för den anda och mening, som man här från både majoritetens och minoritetens sida vill få in i rättstillämpningen. Men det blir ej möjligt, om lagen nu avslås, utan då måste man bibehålla det ensidiga förfarande, som har tillämpats under alla dessa år, och det är detta ensidiga förfarande, som har givit näring åt den uppfattningen, att man nu bör lagstifta på detta område. Eftersom statsministern varit i tillfälle att närmare redogöra för regeringens handläggning av det här ärendet, skall jag inte nu vidare utlägga ämnet, men jag vill fråga, varför man från statsmakternas sida skall vara så betänksam mot att taga ett steg till skydd för dessa människor på ett, jag skulle vilja använda uttrycket osanerat område, när man tidigare har fattat beslut om sådan hjälp för de i statens tjänst anställda. Där är det ju inte fråga om att en </w:t>
      </w:r>
      <w:r>
        <w:rPr>
          <w:b/>
        </w:rPr>
        <w:t>kvinna¹</w:t>
      </w:r>
      <w:r>
        <w:rPr>
          <w:b w:val="0"/>
        </w:rPr>
        <w:t xml:space="preserve">, som är anställd vid det eller det verket, skall kunna avskedas på grund av att </w:t>
      </w:r>
      <w:r>
        <w:rPr>
          <w:b/>
        </w:rPr>
        <w:t>hon²</w:t>
      </w:r>
      <w:r>
        <w:rPr>
          <w:b w:val="0"/>
        </w:rPr>
        <w:t xml:space="preserve"> gifter sig. </w:t>
      </w:r>
      <w:r>
        <w:rPr>
          <w:b/>
        </w:rPr>
        <w:t>Hon²</w:t>
      </w:r>
      <w:r>
        <w:rPr>
          <w:b w:val="0"/>
        </w:rPr>
        <w:t xml:space="preserve"> får tvärtom, tack vare riksdagens beslut, i händelse av barnsbörd en mycket välvillig behandling. </w:t>
      </w:r>
      <w:r>
        <w:rPr>
          <w:b/>
        </w:rPr>
        <w:t>Hon²</w:t>
      </w:r>
      <w:r>
        <w:rPr>
          <w:b w:val="0"/>
        </w:rPr>
        <w:t xml:space="preserve"> får ersättning i form av sjukavlöning, som är mycket välvilligt tilltagen. En dylik reglering är det ju i nu föreliggande lagförslag inte alls fråga om, men när det gäller de statsanställda, så har man bestämt gått in för en ny tillämpningsregel, som avser, att i ett sådant fall vederbörande endast skall behöva avstå en liten del av sin avlöning. Vi ha här i landet 20,000 </w:t>
      </w:r>
      <w:r>
        <w:rPr>
          <w:b/>
        </w:rPr>
        <w:t>lärarinnor³</w:t>
      </w:r>
      <w:r>
        <w:rPr>
          <w:b w:val="0"/>
        </w:rPr>
        <w:t xml:space="preserve"> anställda vid folkoch småskolor. Dessa ha fått samma skydd. Och de vid affärsverken eller övriga statliga verk anställda, som uppgå till ett antal av 12,000, ha enahanda skydd.</w:t>
        <w:br/>
        <w:br/>
        <w:t>Beträffande de på det industriella livets område anställda har det utvecklat sig så, att där har uppstått ett partsförhållande, så att inte den ene ensam kan bestämma, men vi ha här kvar ett område, som såväl majoriteten som minoriteten funnit vara av den beskaffenhet, att någonting bör göras. Då</w:t>
        <w:br/>
        <w:br/>
        <w:t>Ang. förbud mot avskedande i anledning av äktenskap m. m. (Forts.) måste detta, menar jag, logiskt och följdriktigt leda fram till framläggandet av den sociala skyddslag, som här nu är föreslagen. Och skulle det vara så, som herr Ekströmer nämnde, att denna karenstid är för lång eller att det är opraktiskt att överhuvud taget ha en karenstid, så får man väl i framtiden se efter, hur man har kommit att tillämpa detta, och avgöra, om man inte skall ha någon karenstid alls, utan att lagen skall komma till verkan omedelbart som vederbörande bli anställda i de fall, som lagen angiver. Det skulle, menar jag, efter herr Ekströmers resonemang ha varit mera förklarligt, om han kommit med yrkande — något som också framhållits i vissa remissyttranden — att man inte skulle ha denna långa karenstid.</w:t>
        <w:br/>
        <w:br/>
        <w:t>Då man talar om att detta skulle ordnas så bra på frivillighetens väg, så måste jag säga, att i detta resonemang finnes en utomordentligt stor lucka, därför att det med ett sådant system ej gives någon möjlighet för de anställda att få frågan prövad av någon instans, ty det är väl ingen av herrarna här, som kan stiga upp och inför riksdagen lämna en garanti för att de meddelanden, som man på sina håll spikar upp på väggarna i lokaler eller på annat sätt delger de anställda, skola uppfattas såsom en avtalsförbindelse, som kan bli föremål för tolkning alldeles som våra kollektivavtal. Det är ju inte tänkbart, att så kan ske, utan då måste parterna sammanträffa och sluta bestämda kollektivavtal, i vilka man inför ett stadgande av det slag, som man här vill göra gällande skall komma i tillämpning i framtiden.</w:t>
        <w:br/>
        <w:br/>
        <w:t>Jag ber att få till herrarna rikta den vädjan: vilja ni hjälpa de här människorna, så ge dem då också en möjlighet att få eventuella tvister angående dessa frågor behandlade på ett sådant sätt, att det i fortsättningen inte skall vara som hittills, att endast den ena parten har avgörandet! När jag hörde herr Wistrand tala om den där missionsbokhandeln, så tyckte jag, att jag därmed fick en påminnelse om att man gärna vill ha kvar det systemet, att »endast Jag och ingen annan skall bestämma».</w:t>
      </w:r>
    </w:p>
    <w:p>
      <w:pPr>
        <w:pStyle w:val="Heading2"/>
      </w:pPr>
      <w:r>
        <w:t>9. Sven Linderot (Vänsterpartiet, man)</w:t>
      </w:r>
    </w:p>
    <w:p>
      <w:r>
        <w:rPr>
          <w:b w:val="0"/>
        </w:rPr>
        <w:t>Herr talman! Det är mycket glädjande, att regeringen har framlagt den proposition, som nu är föremål för behandling. Jag kan instämma i vad herr statsministern här i kammaren yttrat, men jag vill ändå lämna ytterligare ett par kommentarer till vad som här har sagts.</w:t>
        <w:br/>
        <w:br/>
        <w:t xml:space="preserve">Statsministern fann det synnerligen märkligt och underligt, att utskottet står delat i två hälfter i en fråga, där samtliga principiellt äro ense, där det alltså inte föreligger någon skiljaktig mening i sak, men där man av någon märklig anledning ändå har kommit till två olika uppfattningar: den ena, att lagförslaget bör bifallas, den andra att det bör avslås. Jag vill säga, att om statsministern hade förflyttat sig i sitt tänkande från politikens område och gått över till naturvetenskapens, så skulle han ha funnit en mycket enkel förklaring till det, som annars ser märkvärdigt ut. Vi veta ju, hur det är i naturen, vilken underbar förmåga, som en hel del djur ha, när det gäller att anpassa sig efter terrängen i syfte att skydda sig mot faror eller för att uppnå den ena eller andra förmånen o. s. v. Då anpassa sig olika djurarter på ett alldeles underbart sätt efter terrängoch färgförhållanden o. s. v. Precis detsamma är förhållandet på politikens område, och det är alldeles särskilt i det här speciella fallet. Det är nämligen så, att de, som tala för avslag på lagförslaget, göra det under outtömliga kärleksförklaringar till själva sakfrågan: att </w:t>
      </w:r>
      <w:r>
        <w:rPr>
          <w:b/>
        </w:rPr>
        <w:t>kvinnorna¹</w:t>
      </w:r>
      <w:r>
        <w:rPr>
          <w:b w:val="0"/>
        </w:rPr>
        <w:t xml:space="preserve"> skola få det skydd, som här är avsett. De, som sålunda tala, anpassa sig bara efter terrängoch naturförhållandena, därför att utvecklingen gått så långt, att de inte våga stå upp och tala om, att de i verkligheten äro reaktionära bakåtsträvare, som alls inte vilja, att </w:t>
      </w:r>
      <w:r>
        <w:rPr>
          <w:b/>
        </w:rPr>
        <w:t>kvinnan¹</w:t>
      </w:r>
      <w:r>
        <w:rPr>
          <w:b w:val="0"/>
        </w:rPr>
        <w:t xml:space="preserve"> skall ha den rätt, som man här avser att </w:t>
      </w:r>
      <w:r>
        <w:rPr>
          <w:b/>
        </w:rPr>
        <w:t>hon²</w:t>
      </w:r>
      <w:r>
        <w:rPr>
          <w:b w:val="0"/>
        </w:rPr>
        <w:t xml:space="preserve"> skall ha. Det våga de inte tala om.</w:t>
        <w:br/>
        <w:br/>
        <w:t xml:space="preserve">Ang. förbud mot avskedande i anledning av äktenskap m. m. (Forts.) ty då skulle de få en väldig motvind mot sig och förlora utsikten att, som de nu räkna med, ändå kunna få några rösters majoritet i första kammaren för avelag på detta lagförslag. Därför framträda de i denna betäckning, detta skydd av terrängen och tala om hur oerhört överens de äro med alla framåtsträvande element, som förstå, att nutiden kräver ett skydd för </w:t>
      </w:r>
      <w:r>
        <w:rPr>
          <w:b/>
        </w:rPr>
        <w:t>kvinnan¹</w:t>
      </w:r>
      <w:r>
        <w:rPr>
          <w:b w:val="0"/>
        </w:rPr>
        <w:t xml:space="preserve"> såsom </w:t>
      </w:r>
      <w:r>
        <w:rPr>
          <w:b/>
        </w:rPr>
        <w:t>kvinna¹</w:t>
      </w:r>
      <w:r>
        <w:rPr>
          <w:b w:val="0"/>
        </w:rPr>
        <w:t xml:space="preserve"> på ett annat sätt än tidigare.</w:t>
        <w:br/>
        <w:br/>
        <w:t xml:space="preserve">Nu är det faktiskt fråga om </w:t>
      </w:r>
      <w:r>
        <w:rPr>
          <w:b/>
        </w:rPr>
        <w:t>kvinnans¹</w:t>
      </w:r>
      <w:r>
        <w:rPr>
          <w:b w:val="0"/>
        </w:rPr>
        <w:t xml:space="preserve"> rätt att vara </w:t>
      </w:r>
      <w:r>
        <w:rPr>
          <w:b/>
        </w:rPr>
        <w:t>kvinna¹</w:t>
      </w:r>
      <w:r>
        <w:rPr>
          <w:b w:val="0"/>
        </w:rPr>
        <w:t xml:space="preserve">, som här på ett litet område skall lagfästas. Det är ingenting annat. Men tyvärr finnes det inga </w:t>
      </w:r>
      <w:r>
        <w:rPr>
          <w:b/>
        </w:rPr>
        <w:t>kvinnor¹</w:t>
      </w:r>
      <w:r>
        <w:rPr>
          <w:b w:val="0"/>
        </w:rPr>
        <w:t xml:space="preserve"> här i kammaren, som kunna föra </w:t>
      </w:r>
      <w:r>
        <w:rPr>
          <w:b/>
        </w:rPr>
        <w:t>kvinnans¹</w:t>
      </w:r>
      <w:r>
        <w:rPr>
          <w:b w:val="0"/>
        </w:rPr>
        <w:t xml:space="preserve"> talan utifrån den synvunkten. Jag skall be att i det fallet få göra mig till talesman för </w:t>
      </w:r>
      <w:r>
        <w:rPr>
          <w:b/>
        </w:rPr>
        <w:t>kvinnan¹</w:t>
      </w:r>
      <w:r>
        <w:rPr>
          <w:b w:val="0"/>
        </w:rPr>
        <w:t>.</w:t>
        <w:br/>
        <w:br/>
        <w:t xml:space="preserve">Här 1 kammaren ha vi väl alla, såvitt vi kunna döma efter ledamöternas medelålder, lärt oss — som åtminstone jag gjort — i skolan, att »du skall ej hava lust till din nästas </w:t>
      </w:r>
      <w:r>
        <w:rPr>
          <w:b/>
        </w:rPr>
        <w:t>hustru²</w:t>
      </w:r>
      <w:r>
        <w:rPr>
          <w:b w:val="0"/>
        </w:rPr>
        <w:t xml:space="preserve"> eller hans oxe eller åsna eller något annat, som honom tillhörer». Vi ha alltså lärt oss, att </w:t>
      </w:r>
      <w:r>
        <w:rPr>
          <w:b/>
        </w:rPr>
        <w:t>kvinnan¹</w:t>
      </w:r>
      <w:r>
        <w:rPr>
          <w:b w:val="0"/>
        </w:rPr>
        <w:t xml:space="preserve"> är en sak, ett husgeråd, som jämställes med oxe, åsna och annat, som tillhör mannen, och att </w:t>
      </w:r>
      <w:r>
        <w:rPr>
          <w:b/>
        </w:rPr>
        <w:t>hon²</w:t>
      </w:r>
      <w:r>
        <w:rPr>
          <w:b w:val="0"/>
        </w:rPr>
        <w:t xml:space="preserve"> alltså inte skall ha samma rättigheter i samhället som mannen har. Där ligger alltså till en del den ideologiska förklaringen till att man uppträder mot </w:t>
      </w:r>
      <w:r>
        <w:rPr>
          <w:b/>
        </w:rPr>
        <w:t>kvinnans¹</w:t>
      </w:r>
      <w:r>
        <w:rPr>
          <w:b w:val="0"/>
        </w:rPr>
        <w:t xml:space="preserve"> rätt även i detta fall. Och den politiska förklaringen till att man här inte framträder med denna öppna klara vilja att göra </w:t>
      </w:r>
      <w:r>
        <w:rPr>
          <w:b/>
        </w:rPr>
        <w:t>kvinnan¹</w:t>
      </w:r>
      <w:r>
        <w:rPr>
          <w:b w:val="0"/>
        </w:rPr>
        <w:t xml:space="preserve"> rättvisa, har jag redan i det föregående givit. Man behöver bara höra på herr Ekströmer, då han talade om vad som komme att inträffa, om denna förfärliga lag bleve antagen, och hur svårt det skulle bli för </w:t>
      </w:r>
      <w:r>
        <w:rPr>
          <w:b/>
        </w:rPr>
        <w:t>kvinnorna¹</w:t>
      </w:r>
      <w:r>
        <w:rPr>
          <w:b w:val="0"/>
        </w:rPr>
        <w:t xml:space="preserve">. Alltså, i avsikt att göra det ännu bättre för </w:t>
      </w:r>
      <w:r>
        <w:rPr>
          <w:b/>
        </w:rPr>
        <w:t>kvinnorna¹</w:t>
      </w:r>
      <w:r>
        <w:rPr>
          <w:b w:val="0"/>
        </w:rPr>
        <w:t xml:space="preserve"> skulle kammaren avslå detta lagförslag! Jag måste säga, även om det kanske låter banalt, att när sillen kommer i en kapprock, som är så genomskinlig, så behöver man i alla fall inte bedraga sig på dess verkliga karaktär.</w:t>
        <w:br/>
        <w:br/>
        <w:t>Jag skulle ju kunna nöja mig med dessa kommentarer till vad som här diskuteras, men då vårt parti, det kommunistiska partiet, har lagt fram en motion i saken så vill jag säga några ord också om den. Vi se visserligen, som Jag redan har sagt, med tillfredställelse, att regeringen framlagt denna proposition, men den lider av vissa uppenbara svagheter. Bland annat stadgas en karenstid på två år. Det måste ju sägas vara en orimligt lång tid. Vi ha därför tillåtit oss att föreslå, att man sänker denna karenstid åtminstone till ett år. Det är i alla fall inte vad det borde vara, men för att ha någon utsikt till framgång ha vi inskränkt oss därtill.</w:t>
        <w:br/>
        <w:br/>
        <w:t xml:space="preserve">Vidare ha vi föreslagit, att man icke skall göra den skillnad mellan kontorsoch övrig verksamhet inom ett företag, som här förutsättes av regeringen och av utskottet. Det är ju nämligen här utrett och också i utskottets betänkande fastställt på sid. 10, att frågan har en helt annan aktualitet för kontorsoch affärsanställda </w:t>
      </w:r>
      <w:r>
        <w:rPr>
          <w:b/>
        </w:rPr>
        <w:t>kvinnor¹</w:t>
      </w:r>
      <w:r>
        <w:rPr>
          <w:b w:val="0"/>
        </w:rPr>
        <w:t xml:space="preserve"> än för de </w:t>
      </w:r>
      <w:r>
        <w:rPr>
          <w:b/>
        </w:rPr>
        <w:t>kvinnliga¹</w:t>
      </w:r>
      <w:r>
        <w:rPr>
          <w:b w:val="0"/>
        </w:rPr>
        <w:t xml:space="preserve"> arbetstagarna inom industrien. Just därför, att frågan har en synnerlig aktualitet för de kontorsoch handelsanställda, bör man icke skilja kontorsarbetet från annan verksamhet.</w:t>
        <w:br/>
        <w:br/>
        <w:t xml:space="preserve">Då det vidare fastställes, att det måste vara tre arbetstagare förutom arbetsgivarens familj för att denna lag skall ha tillämpning, så måste jag säga, att man ej bör begränsa lagen på det sättet. Man bör sänka detta antal arbetstagare till en, för att inte stora massor av kontorsoch handelsanställda skola bli ställda utanför lagen. Det är synnerligen stora grupper av </w:t>
      </w:r>
      <w:r>
        <w:rPr>
          <w:b/>
        </w:rPr>
        <w:t>kvinnor¹</w:t>
      </w:r>
      <w:r>
        <w:rPr>
          <w:b w:val="0"/>
        </w:rPr>
        <w:t>, som arbeta på mindre kontor och i mindre butiker och affärer, och dessa grupper bli utestängda genom den formulering, som utskottet här har gjort till sin. Därför vore det enligt min mening riktigt att redan nu ändra detta och antaga det förslag, som från det kommunistiska partiets sida i detta fall blivit framställt rörande frågan om antalet arbetstagare och skillnaden mellan kontorsoch övrig verksamhet.</w:t>
        <w:br/>
        <w:br/>
        <w:t>Jag vill därför, herr talman, tillåta mig att yrka, att regeringens proposition måtte bifallas med den ändring, som är föreslagen i motionen nr 376 i andra kammaren. Jag gör detta yrkande utan att ha några större illusioner, att det skall bli bifallet, men det finnes kanske några här i kammaren, som äro litet vacklande i frågan, huruvida de skola gå på utskottets förslag eller reservanternas förslag, och då kan det alltid vara en tröst att få rösta nej till något förslag. Därför tillåter jag mig att yrka bifall till det ändringsförslag, som vårt parti har framfört, även med den risken, som sagt, att det blir nedvoterat, men med den psykologiska fördelen, att det därigenom kan bli en majoritet för det i princip riktiga och rättvisa förslag, som regeringen har framlagt.</w:t>
      </w:r>
    </w:p>
    <w:p>
      <w:pPr>
        <w:pStyle w:val="Heading2"/>
      </w:pPr>
      <w:r>
        <w:t>10. Nils Wohlin (Bondeförbundet, man)</w:t>
      </w:r>
    </w:p>
    <w:p>
      <w:r>
        <w:rPr>
          <w:b w:val="0"/>
        </w:rPr>
        <w:t xml:space="preserve">Herr talman! Den föregående talaren anförde som skäl för sin ståndpunkt i väsentliga delar en motivering, som torde få betraktas såsom hans specialmotivering för sitt ståndpunktstagande. Det förhåller sig nämligen så, att större delen av den upplysta opinionen här i landet, oberoende av politiska meningsskiljaktigheter, numera erkänner det berättigade i det </w:t>
      </w:r>
      <w:r>
        <w:rPr>
          <w:b/>
        </w:rPr>
        <w:t>kvinnliga¹</w:t>
      </w:r>
      <w:r>
        <w:rPr>
          <w:b w:val="0"/>
        </w:rPr>
        <w:t xml:space="preserve"> yrkesarbetet på stora områden inom samhällslivet och att sålunda den syn på </w:t>
      </w:r>
      <w:r>
        <w:rPr>
          <w:b/>
        </w:rPr>
        <w:t>kvinnan¹</w:t>
      </w:r>
      <w:r>
        <w:rPr>
          <w:b w:val="0"/>
        </w:rPr>
        <w:t xml:space="preserve"> såsom arbetare i samhället, vilket den föregående talaren förmenade hysas av den svenska konservatismen, sannolikt icke finnes annat än i mycket enstaka undantagsfall.</w:t>
        <w:br/>
        <w:br/>
        <w:t xml:space="preserve">När man tänker igenom detta problem, måste man erinra sig, att här har rått och råder alltjämt — trots de försäkringar, som ha givits från vissa stora sammanslutningar — mindre tillfredsställande samhällsförhållanden, detta såväl ur synpunkten av äktenskapsfrekvensen som även i någon mån, om också mindre, ur synpunkten av nativiteten. Det osäkerhetstillstånd, varunder de </w:t>
      </w:r>
      <w:r>
        <w:rPr>
          <w:b/>
        </w:rPr>
        <w:t>kvinnliga¹</w:t>
      </w:r>
      <w:r>
        <w:rPr>
          <w:b w:val="0"/>
        </w:rPr>
        <w:t xml:space="preserve"> befattningshavarna och tjänstemännen i nu berört avseende arbeta inom de stora delar av vårt näringsliv, som utgöras ej endast av bankoch försäkringsbolagen men även av hela affärslivet, har faktiskt föranlett, att dessa </w:t>
      </w:r>
      <w:r>
        <w:rPr>
          <w:b/>
        </w:rPr>
        <w:t>kvinnor¹</w:t>
      </w:r>
      <w:r>
        <w:rPr>
          <w:b w:val="0"/>
        </w:rPr>
        <w:t xml:space="preserve"> icke ha vågat ingå äktenskap. Det är konstaterat under debatten. Det är också konstaterat, att här måste en sanering ske av förhållanden, som i många avseenden ha varit och äro man kan säga asociala. Frågan gäller, huruvida detta skall kunna äga rum på frivillighetens väg, efter utfästelser av vissa grupper av arbetsgivare, eller om en lagstiftning av denna natur skall vara behövlig. Så som reservanterna lagt upp hela sitt försvar för reservationen i dag, är det ju egentligen kring den punkten, som striden står, ty reservanterna ha varit angelägna att betona — samtliga, som jag haft tillfälle att höra — att om förhållandena icke skulle komma att efter frivilliga överenskommelser och utfästelser förbättras under de år, som följa, då skall denna fråga om en tvingande lagstiftning komma tillbaka, och då blir det den vägen man måste gå. Ingen av de ärade representanterna för reservationen, som jag hört, har sagt något annat, och även herr Ekströmer, som anförde vissa farhågor för den </w:t>
      </w:r>
      <w:r>
        <w:rPr>
          <w:b/>
        </w:rPr>
        <w:t>kvinnliga¹</w:t>
      </w:r>
      <w:r>
        <w:rPr>
          <w:b w:val="0"/>
        </w:rPr>
        <w:t xml:space="preserve"> arbetskraftens placering i händelse av en lagstiftning av denna natur, slutade med detta tillägg, att om det ej blir bättre förhållanden, ja, då må frågan om en lagstiftning komma tillbaka.</w:t>
        <w:br/>
        <w:br/>
        <w:t xml:space="preserve">Jag blev förekommen av herr statsrådet och chefen för socialdepartementet, men jag skulle dock ännu en gång vilja trycka fingret på den punkten: det finnes en viss inkonsekvens hos reservanterna; icke så mycket hos herr Wistrand, men mera markant hos herr Ekströmer. Om man nämligen å ena sidan utmålar riskerna och farhågorna för den </w:t>
      </w:r>
      <w:r>
        <w:rPr>
          <w:b/>
        </w:rPr>
        <w:t>kvinnliga¹</w:t>
      </w:r>
      <w:r>
        <w:rPr>
          <w:b w:val="0"/>
        </w:rPr>
        <w:t xml:space="preserve"> arbetskraften av en lagstiftning av denna natur, talar om — med användande av uttryck som »måhända», »kanske», »jag reserverar mig» 0. s. Vv. att av </w:t>
      </w:r>
      <w:r>
        <w:rPr>
          <w:b/>
        </w:rPr>
        <w:t>kvinnliga¹</w:t>
      </w:r>
      <w:r>
        <w:rPr>
          <w:b w:val="0"/>
        </w:rPr>
        <w:t xml:space="preserve"> utbildade vid ett handelsgymnasium ej så många fått platser i år som vanligt o. s. v.,</w:t>
        <w:br/>
        <w:br/>
        <w:t xml:space="preserve">Den svenska staten har — det underströk också socialministern — med hela riksdagens godkännande gått i spetsen som arbetsgivare även på detta område. </w:t>
      </w:r>
      <w:r>
        <w:rPr>
          <w:b/>
        </w:rPr>
        <w:t>Kvinnor¹</w:t>
      </w:r>
      <w:r>
        <w:rPr>
          <w:b w:val="0"/>
        </w:rPr>
        <w:t xml:space="preserve"> i statstjänst kunna sedan lång tid tillbaka icke avskedas vid giftermål. I fall av barnsbörd erhålla de sedan ett par år tillbaka löneförmåner, som äro bättre än tidigare, och detta genomfördes, om jag minnes rätt, enhälligt i riksdagens båda kamrar. Detsamma gäller hela den stora lärarinnekåren. Ingen i denna kammare håller väl före, att den svenska statsadministrationen arbetar under ogynnsamma förhållanden och på ett otillfredsställande sätt fullgör sin uppgift därför, att denna hänsyn till de </w:t>
      </w:r>
      <w:r>
        <w:rPr>
          <w:b/>
        </w:rPr>
        <w:t>kvinnliga¹</w:t>
      </w:r>
      <w:r>
        <w:rPr>
          <w:b w:val="0"/>
        </w:rPr>
        <w:t xml:space="preserve"> tjänstemännen är tagen av statsmakterna. Så är icke förhållandet. Det går utmärkt, och det kommer att gå utmärkt även i de enskilda företag, varom här är fråga.</w:t>
        <w:br/>
        <w:br/>
        <w:t xml:space="preserve">Men så kommer jag tillbaka till den frågan: varför har en lagstiftning av denna natur redan nu föreslagits? Jo, mina herrar, därför, att det ur allmän moralisk synpunkt är ett mindre tilltalande område, som här måste, såsom det har sagts, saneras. Det är icke tilltalande, att tusentals och tiotusentals unga </w:t>
      </w:r>
      <w:r>
        <w:rPr>
          <w:b/>
        </w:rPr>
        <w:t>kvinnliga¹</w:t>
      </w:r>
      <w:r>
        <w:rPr>
          <w:b w:val="0"/>
        </w:rPr>
        <w:t xml:space="preserve"> befattningshavare skola för sitt levebröd, för sin utkomst i livet vara beroende av att de forfarande gå ogifta. Det är icke tilltalande ur syn-</w:t>
        <w:br/>
        <w:br/>
        <w:t>Vad blir resultatet, om riksdagen i dag avslår denna kungl. proposition? Tror någon här i kammaren, att de hundratals och tusentals arbetsgivare det gäller — ty det rör ju hela kontorsoch affärsvärlden — efter ett sådant avslag säga: »Vi ha läst i riksdagsprotokollen, att detta avslag kom till stånd endast därför att man förmodade, att vi allesamman skulle komma att på frivillighetens väg lösa denna fråga och rätta oss efter de principer, som äro inkluderade i detta lagförslag, och därför skola vi göra det.» Är det någon, som föreställer sig, att den stora massan av arbetsgivare kommer att resonerna så? Är det så alldeles säkert, att de här utfästelserna, om det inte blir någon lagstiftning av, komma att få precis den effekten och den karaktären, som man helst vill uppnå med lagförslagen? Det är icke säkert. Sannolikheten talar snarare för att det går den motsatta vägen, om man slipper lagstiftningen. För många företagare — jag talar därvid icke om de stora sammanslutningar jag nyss berörde — kommer det att kännas, som om man sluppit undan galgen, och man kommer att fortfara med det gamla systemet. Så kommer efter några år den dag, då riksdagen enligt herrar Wistrands och Ekströmers recept på nytt skall få sig förelagd en lagstiftning av denna natur, därför att förhållandena icke blivit förbättrade. Jag undrar ändå, om detta är det rätta sättet för de svenska statsmakterna att säga ifrån, vad de vilja. Jag tror icke, att det brukar ske på det sättet. Kungl. Maj:t och riksdagen bruka säga, att så och så vill man ha det ordnat, och därmed blir det så ordnat. Med statens ställning som arbetsgivare såsom utgångspunkt är det en mycket naturlig sak, att dessa principer föras ut även inom vederbörande områden av det enskilda näringslivet.</w:t>
        <w:br/>
        <w:br/>
        <w:t>Jag ber, herr talman, att få yrka bifall till utskottets förslag.</w:t>
      </w:r>
    </w:p>
    <w:p>
      <w:pPr>
        <w:pStyle w:val="Heading2"/>
      </w:pPr>
      <w:r>
        <w:t>11. Mauritz Västberg (Socialdemokraterna, man)</w:t>
      </w:r>
    </w:p>
    <w:p>
      <w:r>
        <w:rPr>
          <w:b w:val="0"/>
        </w:rPr>
        <w:t>Herr talman! Jag skall först be att få uttryck min glädje över att det råder en rörande enighet mellan utskottet och reservanterna</w:t>
        <w:br/>
        <w:br/>
        <w:t>Hela detta betraktelsesätt anser jag, att man bör vända sig emot på det allra bestämdaste. Varför skall man inte lika gärna reagera mot att en person har stor inkomst? Varför reagerar man inte emot att en enda person förtjänar, låt oss säga 50,000 eller 100,000 kronor? Vore det inte större anledning att reagera mot att en enda person skall åtnjuta denna stora inkomst än mot att två personer, som försöka genom arbete göra rätt för sig, få en sammanlagd inkomst på 6,000 eller 10,000 kronor? Man reagerar inte heller, när tre, fyra, kanske ända upp till fem, sex söner i en familj med gemensamt hushåll ha arbete och alla ha en ganska god inkomst. I det fallet talar man aldrig om att familjeinkomsten skulle vara oberättigad och att man följaktligen skulle vidtaga några speciella åtgärder mot dylika fall.</w:t>
        <w:br/>
        <w:br/>
        <w:t xml:space="preserve">Jag har anfört detta resonemang som bakgrund för den anmärkning, som jag vill göra även mot propositionen, ty jag måste säga, att också denna betänkligt svävar på målet i detta avseende. Även där står det nämligen någonting om att man vid en eventuell kris vid fördelning av arbetstillfällen skall taga hänsyn till om i somliga familjer båda makarna ha inkomst, i andra ingendera. Man går därmed in för just det betraktelsesätt, som jag anser nödvändigt bekämpa, nämligen att man i dessa fall skall utgå från något slags familjeinkomst, varvid den gifta </w:t>
      </w:r>
      <w:r>
        <w:rPr>
          <w:b/>
        </w:rPr>
        <w:t>kvinnan¹</w:t>
      </w:r>
      <w:r>
        <w:rPr>
          <w:b w:val="0"/>
        </w:rPr>
        <w:t xml:space="preserve"> faktiskt kommer att betraktas och behandlas som något slags bihang till mannen. TI stället bör det gälla här som på alla andra områden, att lämplighet och kvalifikation skola vara avgörande och att varje människa skall betraktas som en enskild individ och inte i förhållande till en annan.</w:t>
        <w:br/>
        <w:br/>
        <w:t xml:space="preserve">Jag vill också för min personliga del understryka, att samhället inte har råd att avvara den </w:t>
      </w:r>
      <w:r>
        <w:rPr>
          <w:b/>
        </w:rPr>
        <w:t>kvinnliga¹</w:t>
      </w:r>
      <w:r>
        <w:rPr>
          <w:b w:val="0"/>
        </w:rPr>
        <w:t xml:space="preserve"> arbetskraften. Där </w:t>
      </w:r>
      <w:r>
        <w:rPr>
          <w:b/>
        </w:rPr>
        <w:t>kvinnan¹</w:t>
      </w:r>
      <w:r>
        <w:rPr>
          <w:b w:val="0"/>
        </w:rPr>
        <w:t xml:space="preserve"> anser, att </w:t>
      </w:r>
      <w:r>
        <w:rPr>
          <w:b/>
        </w:rPr>
        <w:t>hon²</w:t>
      </w:r>
      <w:r>
        <w:rPr>
          <w:b w:val="0"/>
        </w:rPr>
        <w:t xml:space="preserve"> har nog arbete som </w:t>
      </w:r>
      <w:r>
        <w:rPr>
          <w:b/>
        </w:rPr>
        <w:t>hustru²</w:t>
      </w:r>
      <w:r>
        <w:rPr>
          <w:b w:val="0"/>
        </w:rPr>
        <w:t xml:space="preserve"> i hemmet, där </w:t>
      </w:r>
      <w:r>
        <w:rPr>
          <w:b/>
        </w:rPr>
        <w:t>hon²</w:t>
      </w:r>
      <w:r>
        <w:rPr>
          <w:b w:val="0"/>
        </w:rPr>
        <w:t xml:space="preserve"> anser sig vara särskilt skickad och lämplig för den uppgiften och menar sig på det området göra hemmet, sig själv och samhället en större tjänst, där är det ju också naturligt, att </w:t>
      </w:r>
      <w:r>
        <w:rPr>
          <w:b/>
        </w:rPr>
        <w:t>hon²</w:t>
      </w:r>
      <w:r>
        <w:rPr>
          <w:b w:val="0"/>
        </w:rPr>
        <w:t xml:space="preserve"> får utföra detta arbete. Men om en </w:t>
      </w:r>
      <w:r>
        <w:rPr>
          <w:b/>
        </w:rPr>
        <w:t>kvinna¹</w:t>
      </w:r>
      <w:r>
        <w:rPr>
          <w:b w:val="0"/>
        </w:rPr>
        <w:t xml:space="preserve"> har fått en annan utbildning, om </w:t>
      </w:r>
      <w:r>
        <w:rPr>
          <w:b/>
        </w:rPr>
        <w:t>hennes²</w:t>
      </w:r>
      <w:r>
        <w:rPr>
          <w:b w:val="0"/>
        </w:rPr>
        <w:t xml:space="preserve"> läggning ligger åt ett helt annat håll, då bör det ju vara även i samhällets intresse, att denna </w:t>
      </w:r>
      <w:r>
        <w:rPr>
          <w:b/>
        </w:rPr>
        <w:t>kvinna¹</w:t>
      </w:r>
      <w:r>
        <w:rPr>
          <w:b w:val="0"/>
        </w:rPr>
        <w:t xml:space="preserve"> får användning för sina kunskaper, även om arbetet är förlagt utanför hemmet och </w:t>
      </w:r>
      <w:r>
        <w:rPr>
          <w:b/>
        </w:rPr>
        <w:t>hon²</w:t>
      </w:r>
      <w:r>
        <w:rPr>
          <w:b w:val="0"/>
        </w:rPr>
        <w:t xml:space="preserve"> är gift och har barn. Jag tycker, att detta borde vara så självklart i ett modernt samhälle, att man inte skulle resonera därom, men</w:t>
        <w:br/>
        <w:br/>
        <w:t xml:space="preserve">Nå, i detta fall är det emellertid fråga om metoden. Bör man gå in för en lagstiftning, eller kan man ordna upp denna fråga genom att åstadkomma en frivillig överenskommelse mellan de intresserade parterna själva? Ja, jag måste för min del bekänna, att jag har mina största sympatier för frivillighetens väg i den här frågan. Jag har visserligen inga principiella betänkligheter mot en lagstiftning, men jag måste ju konstatera, att när man går in för en lagstiftning till £. k. skydd för </w:t>
      </w:r>
      <w:r>
        <w:rPr>
          <w:b/>
        </w:rPr>
        <w:t>kvinnan¹</w:t>
      </w:r>
      <w:r>
        <w:rPr>
          <w:b w:val="0"/>
        </w:rPr>
        <w:t xml:space="preserve">, så är det — som jag själv tidigare offentligt deklarerat och som det har sagts nu här i kammaren — ett tveeggat svärd. Det drabbar ofta </w:t>
      </w:r>
      <w:r>
        <w:rPr>
          <w:b/>
        </w:rPr>
        <w:t>kvinnorna¹</w:t>
      </w:r>
      <w:r>
        <w:rPr>
          <w:b w:val="0"/>
        </w:rPr>
        <w:t xml:space="preserve"> själva. Förbudet för </w:t>
      </w:r>
      <w:r>
        <w:rPr>
          <w:b/>
        </w:rPr>
        <w:t>kvinnor¹</w:t>
      </w:r>
      <w:r>
        <w:rPr>
          <w:b w:val="0"/>
        </w:rPr>
        <w:t xml:space="preserve"> att deltaga 1 nattarbete innebar inte bara ett skydd för </w:t>
      </w:r>
      <w:r>
        <w:rPr>
          <w:b/>
        </w:rPr>
        <w:t>kvinnorna¹</w:t>
      </w:r>
      <w:r>
        <w:rPr>
          <w:b w:val="0"/>
        </w:rPr>
        <w:t xml:space="preserve">; det innebar också, att de praktiskt taget utestängdes från vissa yrken. Det försvårade i varje fall deras möjligheter att deltaga i tävlan om vissa arbetstillfällen. Jag är övertygad om att även den nu föreslagna lagen har den karaktären, att den i händerna på illojala företagare kan innebära vissa risker för den </w:t>
      </w:r>
      <w:r>
        <w:rPr>
          <w:b/>
        </w:rPr>
        <w:t>kvinnliga¹</w:t>
      </w:r>
      <w:r>
        <w:rPr>
          <w:b w:val="0"/>
        </w:rPr>
        <w:t xml:space="preserve"> arbetskraften. Det kan hända, dels att de få svårare att behålla platser, som de redan ha, dels att en rekrytering av </w:t>
      </w:r>
      <w:r>
        <w:rPr>
          <w:b/>
        </w:rPr>
        <w:t>kvinnor¹</w:t>
      </w:r>
      <w:r>
        <w:rPr>
          <w:b w:val="0"/>
        </w:rPr>
        <w:t xml:space="preserve"> till vissa yrken hindras. Dessa skäl kunna ju motivera att man ställt sig betänksam och tveksam inför en lagstiftning på detta område.</w:t>
        <w:br/>
        <w:br/>
        <w:t xml:space="preserve">Därtill kommer, att befolkningskommissionens förslag åstadkom en mycket väsentlig ändring i den allmänna opinionens uppfattning, vilket tog sig uttryck i att t. ex. en så representativ organisation som Kooperativa förbundet gick in för en annan praxis på detta område, nämligen att den gifta </w:t>
      </w:r>
      <w:r>
        <w:rPr>
          <w:b/>
        </w:rPr>
        <w:t>kvinnan¹</w:t>
      </w:r>
      <w:r>
        <w:rPr>
          <w:b w:val="0"/>
        </w:rPr>
        <w:t xml:space="preserve"> skulle få behålla sitt arbete. När sedan även så representativa organisationer som bankernas och försäkringsbolagens principiellt deklarerade, att man frivilligt ämnade respektera propositionens synpunkter i denna fråga, då ställde Jag mig i utskottet den frågan, om man inte skulle kunna avslå den kungliga propositionen och nöja sig med en stark och enstämmig allmän deklaration, vari man tog fasta på den ändrade principiella inställning som ägt rum inom olika företagarkretsar och i samhället samt uttala, att man förväntade en ytterligare utveckling i samma riktning på detta område. Jag tänkte mig följaktligen en enig och klar principiell deklaration från riksdagens sida. Det var sålunda min sakliga inställning vid den tidpunkten.</w:t>
        <w:br/>
        <w:br/>
        <w:t>Sedan har faktiskt läget förändrat sig. Men inte på det sätt, som herrar Tamm och Wistrand här insinuerat, nämligen att. det socialdemokratiska partiet skulle utgöra något slags marionetteater och att den förskjutning, som ägt rum i utskottet, skulle vara karakteristisk för majoritetspartiernas förhållande till regeringen, ett nytt bevis för att transportkompaniet bara marscherar efter regeringens diktamen. Eftersom jag hör till dem, som vid en preliminär omröstning voro beredda att gå in för avslag på den kungl. propositionen och följaktligen vållat denna uppfattning hos herr Tamm, herr Wistrand och andra, bör jag deklarera för det första, att jag inte skäms för den uppfattning, som jag då hade i utskottet, och för det andra, att jag genom influensa var förhindrad att deltaga både i riksdagsgruppens möte och i utskottets fortsatta arbete, när denna fråga behandlades. Och det var ingen politisk influensa! Jag försäkrar, att jag med glädje skulle ha begagnat detta tillfälle att få illustrera, hur sanningslöst det där talet om transportkompani etc. egentligen är, men tyvärr ha anmält sig nya sakliga omständigheter av den karaktär, att jag nu anser mig böra gå in för propositionen.</w:t>
        <w:br/>
        <w:br/>
        <w:t>Jag skall anföra dessa omständigheter. Denna lag måste ju på grund av det faktiska läget komma att få sin största betydelse för de privatanställda</w:t>
        <w:br/>
        <w:br/>
        <w:t xml:space="preserve">Ang. förbud mot avskedande i anledning av äktenskap m. m. (Forts.) grupperna, och det är ju särskilt inom bankoch försäkringsväsendet, som missförhållandena ha gjort sig mest gällande. De anställdas centralorganisation, DACO, som är ett representativt uttryck för dessa anställda, har i ett uttalande till utskottet visserligen erkänt, att de två arbetsgivarorganisationerna för banker och försäkringsbolag avgivit en principiell förklaring om att respektera gift </w:t>
      </w:r>
      <w:r>
        <w:rPr>
          <w:b/>
        </w:rPr>
        <w:t>kvinnas¹</w:t>
      </w:r>
      <w:r>
        <w:rPr>
          <w:b w:val="0"/>
        </w:rPr>
        <w:t xml:space="preserve"> arbetsrätt, men DACO anser det i alla fall bättre att få en lagstiftning i enlighet med regeringens proposition. DACO gör detta just därför, att man är rädd för att företagens allmänna deklarationer inte ha samma värde för de anställda som lagens preciserade bestämmelser på denna punkt.</w:t>
        <w:br/>
        <w:br/>
        <w:t>Dessutom måste jag nämna att jag aldrig varit föremål för uppvaktning i den grad som just i denna fråga från de privatanställdas sida. När jag då framfört min tvekan och mina skäl mot denna lagstiftning, ha de nästan på sina bara knän vädjat till mig att inte vidhålla denna uppfattning, enär de voro alldeles övertygade om att företagens principdeklaration inte gav tillräckliga garantier mot trakasserier och godtycke, då personalen hade en svag organisation, och väl kände företagarnas sätt att resonera i frågan.</w:t>
        <w:br/>
        <w:br/>
        <w:t>Då har den frågan uppstått för mig: skall jag nu ge större vitsord åt arbetsgivarnas principdeklaration än åt den erfarenhet, som de privatanställda själva och personalorganisationen ge uttryck åt i denna sin vädjan till riksdagen? Jag måste då för min del säga mig, att eftersom jag är intresserad för ett tillgodoseende av de anställdas önskemål, som det är ett intresse inte bara för de anställda utan också för samhället att tillmötesgå, så är det också ganska självklart, att jag nu inte bara med stort jämnmod utan med djup övertygelse stöder den kungl. propositionen, som den bästa lösningen för att ge de anställda det skydd, som de både begära och behöva.</w:t>
        <w:br/>
        <w:br/>
        <w:t>Jag yrkar bifall till Kungl. Maj:ts och utskottets förslag.</w:t>
      </w:r>
    </w:p>
    <w:p>
      <w:pPr>
        <w:pStyle w:val="Heading2"/>
      </w:pPr>
      <w:r>
        <w:t>12. Gustav Möller (Socialdemokraterna, man)</w:t>
      </w:r>
    </w:p>
    <w:p>
      <w:r>
        <w:rPr>
          <w:b w:val="0"/>
        </w:rPr>
        <w:t>Herr talman! Om jag griper till orda i denna debatt, så kan det kanske ursäktas mig, eftersom jag åtminstone delvis har haft att syssla med förberedelserna till det lagförslag, som nu föreligger till behandling i första kammaren. Jag hoppas, att jag skall kunna fatta mig jämförelsevis kort.</w:t>
        <w:br/>
        <w:br/>
        <w:t xml:space="preserve">Det göres här gällande, att det har skett en sådan sinnesändring i den svenska företagarvärlden, att överhuvud taget ingen lagstiftning behövs — ja, den skulle kanske t. o. m. i vissa avseenden kunna verka skadlig. Till stöd för talet om denna omvändelse åberopar man i huvudsak vissa principuttalanden, som gjorts av våra större banker och försäkringsföretag. Jag är mycket glad för dem; det är mycket bra, att de ha gjorts. Emellertid är det uppenbart för mig, att den utredning beträffande förhållandena på den del av arbetsmarknaden det här gäller, som verkställdes av befolkningskommissionen, icke är och enligt sakens natur icke kunde vara uttömmande. Det är ju på sitt sätt mycket anmärkningsvärt, att det sker en så pass snabb omvändelse från en ståndpunkt. Man har tidigare alldeles bestämt gått emot att i arbete behålla </w:t>
      </w:r>
      <w:r>
        <w:rPr>
          <w:b/>
        </w:rPr>
        <w:t>kvinnor¹</w:t>
      </w:r>
      <w:r>
        <w:rPr>
          <w:b w:val="0"/>
        </w:rPr>
        <w:t xml:space="preserve">, sedan de ingått äktenskap, och ännu bestämdare har man naturligtvis varit i det avseendet, när det gällt sådana, som blivit havande. Jag säger, att denna omvändelse är ganska egendomlig, ty det är väl på sin höjd tre eller fyra år sedan den rakt motsatta uppfattningen var den normala och gängse. Jag vet från min socialministertid, att jag mottog besvär över att en länsstyrelse utan vidare avskedat en </w:t>
      </w:r>
      <w:r>
        <w:rPr>
          <w:b/>
        </w:rPr>
        <w:t>kvinnlig¹</w:t>
      </w:r>
      <w:r>
        <w:rPr>
          <w:b w:val="0"/>
        </w:rPr>
        <w:t xml:space="preserve"> befattningshavare — </w:t>
      </w:r>
      <w:r>
        <w:rPr>
          <w:b/>
        </w:rPr>
        <w:t>hon²</w:t>
      </w:r>
      <w:r>
        <w:rPr>
          <w:b w:val="0"/>
        </w:rPr>
        <w:t xml:space="preserve"> var inte ordinarie och kunde alltså avskedas — därför att </w:t>
      </w:r>
      <w:r>
        <w:rPr>
          <w:b/>
        </w:rPr>
        <w:t>hon²</w:t>
      </w:r>
      <w:r>
        <w:rPr>
          <w:b w:val="0"/>
        </w:rPr>
        <w:t xml:space="preserve"> ingick äktenskap. </w:t>
      </w:r>
      <w:r>
        <w:rPr>
          <w:b/>
        </w:rPr>
        <w:t>Hon²</w:t>
      </w:r>
      <w:r>
        <w:rPr>
          <w:b w:val="0"/>
        </w:rPr>
        <w:t xml:space="preserve"> besvärade sig och fick rätt hos Kungl. Maj:t. Men även bland statens myndigheter är det endast några få år sedan man betraktade det som nästan självklart, att i den mån man kunde, skulle man avskeda</w:t>
        <w:br/>
        <w:br/>
        <w:t xml:space="preserve">Det förefaller mig efter reservanternas sätt att argumentera, som om man betraktade hela detta lagförslag som ett lagförslag, som rörde bankernas och försäkringsbolagens anställningspolitik. Det är ju ganska orimligt. Bankerna och försäkringsbolagen äro stora arbetsgivare och ha stora kontor, men jag är säker på att jag inte överdriver, om jag säger, att utanför bankoch försäkringsvärlden finnas åtminstone 20,000 andra kontor, där man också har </w:t>
      </w:r>
      <w:r>
        <w:rPr>
          <w:b/>
        </w:rPr>
        <w:t>kvinnliga¹</w:t>
      </w:r>
      <w:r>
        <w:rPr>
          <w:b w:val="0"/>
        </w:rPr>
        <w:t xml:space="preserve"> anställda. Skola vi nu, bara därför att banker och försäkringsbolag ha sagt, att de skola ändra sin politik, anse, att saken är klar och att alla de 20,000 andra kontoren också skola dragas in i denna ordning och ändra sin politik? Det finns ingen möjlighet att skaffa några garantier därför.</w:t>
        <w:br/>
        <w:br/>
        <w:t xml:space="preserve">Man säger, att vi kunna vänta, och om det visar sig, att denna sak inte går att ordna på frivillighetens väg, skola vi skrida till lagstiftning sedan. Ja, herr Wohlin har redan understrukit, att faran av en lagstiftning måste bli precis densamma, om den kommer om fem år eller i dag. I den mån man väntar sig allvarliga skador för de </w:t>
      </w:r>
      <w:r>
        <w:rPr>
          <w:b/>
        </w:rPr>
        <w:t>kvinnliga¹</w:t>
      </w:r>
      <w:r>
        <w:rPr>
          <w:b w:val="0"/>
        </w:rPr>
        <w:t xml:space="preserve"> befattningshavarna av en lagstiftning, så måste de skälen vara precis lika vägande om några år som i dag. Men det är bara sakens ena sida. Den andra är, att ett nytt förslag om lagstiftning också skall föregås av en utredning, och det måste enligt sakens natur bli en ganska omfattande utredning för att konstatera, hur det är om några år. Jag kan inte inse, att de argument, som ha anförts mot en lagsitftning, ha en sådan tyngd, att man skall underkasta sig hela denna procedur, som då måste vara att förutse.</w:t>
        <w:br/>
        <w:br/>
        <w:t xml:space="preserve">I själva verket är ju lagen en principlag. Om den stiftas, betyder det, att de svenska statsmakterna förklarat sig anse i princip, att </w:t>
      </w:r>
      <w:r>
        <w:rPr>
          <w:b/>
        </w:rPr>
        <w:t>kvinnor¹</w:t>
      </w:r>
      <w:r>
        <w:rPr>
          <w:b w:val="0"/>
        </w:rPr>
        <w:t>, som gifta sig eller som bli havande eller trolova sig, skola kunna behålla sina anställningar. De skola icke få avskedas därför. Jag förstår inte, varför inte statsmakterna skulle utan att betänka sig alltför mycket kunna proklamera en sådan princip.</w:t>
        <w:br/>
        <w:br/>
        <w:t xml:space="preserve">Jag vill understryka, att detta icke är en arbetarfråga. Ur industriarbetarnas speciella synpunkter har den, såvitt man kan döma av det erfarenhetsmaterial, som föreligger, ingen verklig betydelse. På de industriella arbetsplatserna avskedas inte </w:t>
      </w:r>
      <w:r>
        <w:rPr>
          <w:b/>
        </w:rPr>
        <w:t>kvinnorna¹</w:t>
      </w:r>
      <w:r>
        <w:rPr>
          <w:b w:val="0"/>
        </w:rPr>
        <w:t>, då de gifta sig eller om de bli havande. Det är alltså i huvudsak fråga om de kontorsanställda, och då upprepar jag, vad en talare förut har sagt: För mig väger de anställdas egen organisations bestämda uppfattning om önskvärdheten och behövligheten av en lagstiftning på denna punkt tyngre än de försäkringar, som ju ändå på ganska lösa boliner — om jag undantar bankerna och försäkringsväsendet — här avges från reservanternas sida i andra lagutskottet. Jag tillmäter det omdöme om betydelsen av en lagstiftning på denna punkt, som kommer från de anställdas egna organisationer, vida större värde, och det förefaller mig, som om riksdagen också rimligen borde göra det. Det är ju fråga om en skyddslag — så ha de anställda själva uppfattat det — och ett beslut, som innebär, att man</w:t>
      </w:r>
    </w:p>
    <w:p>
      <w:pPr>
        <w:pStyle w:val="Heading2"/>
      </w:pPr>
      <w:r>
        <w:t>13. Nils Andersson (Socialdemokraterna, man)</w:t>
      </w:r>
    </w:p>
    <w:p>
      <w:r>
        <w:rPr>
          <w:b w:val="0"/>
        </w:rPr>
        <w:t>Herr talman! Jag har dristat mig att begära ordet i denna debatt för att lämna ett litet bidrag till belysning av samspelet mellan opinion och lagstiftning i detta avseende.</w:t>
        <w:br/>
        <w:br/>
        <w:t xml:space="preserve">Det har sagts här ifrån flera håll, att lagstiftning vore obehövlig, därför att man kunde vinna vad man åsyftar lika bra på frivillighetens väg. Jag har 1 min verksamhet något att göra med en organisation av facklig karaktär för intellektuellt arbetande. Till mig kom en dag en </w:t>
      </w:r>
      <w:r>
        <w:rPr>
          <w:b/>
        </w:rPr>
        <w:t>kvinnlig¹</w:t>
      </w:r>
      <w:r>
        <w:rPr>
          <w:b w:val="0"/>
        </w:rPr>
        <w:t xml:space="preserve"> anställd och berättade rätt upprörd, att </w:t>
      </w:r>
      <w:r>
        <w:rPr>
          <w:b/>
        </w:rPr>
        <w:t>hon²</w:t>
      </w:r>
      <w:r>
        <w:rPr>
          <w:b w:val="0"/>
        </w:rPr>
        <w:t xml:space="preserve">, som varit anställd på samma ställe i tre års tid och stode i begrepp att ingå giftermål, fick, då </w:t>
      </w:r>
      <w:r>
        <w:rPr>
          <w:b/>
        </w:rPr>
        <w:t>hon²</w:t>
      </w:r>
      <w:r>
        <w:rPr>
          <w:b w:val="0"/>
        </w:rPr>
        <w:t xml:space="preserve"> begärde ledighet under en dag Just för den sakens skull, det beskedet, att skulle </w:t>
      </w:r>
      <w:r>
        <w:rPr>
          <w:b/>
        </w:rPr>
        <w:t>hon²</w:t>
      </w:r>
      <w:r>
        <w:rPr>
          <w:b w:val="0"/>
        </w:rPr>
        <w:t xml:space="preserve"> gifta sig, bleve </w:t>
      </w:r>
      <w:r>
        <w:rPr>
          <w:b/>
        </w:rPr>
        <w:t>hon²</w:t>
      </w:r>
      <w:r>
        <w:rPr>
          <w:b w:val="0"/>
        </w:rPr>
        <w:t xml:space="preserve"> uppsagd från sin anställning. Dagen efter framlades föreliggande proposition 1 riksdagen, och då återtogs avskedandet. Detta är endast ett exempel, men det visar ju, hurusom bara den omständigheten, att en lagstiftning föreslås, inverkar på vederbörande. Skulle detta lagförslag nu förkastas av riksdagen, kan det ju tänkas, att det avskedandet fullföljes, ty då kan man kanske resonera som så, att riksdagen inte har velat skapa skydd för </w:t>
      </w:r>
      <w:r>
        <w:rPr>
          <w:b/>
        </w:rPr>
        <w:t>kvinnliga¹</w:t>
      </w:r>
      <w:r>
        <w:rPr>
          <w:b w:val="0"/>
        </w:rPr>
        <w:t xml:space="preserve"> anställda.</w:t>
        <w:br/>
        <w:br/>
        <w:t xml:space="preserve">Till vad jag nu sagt vill jag bara ytterligare lägga ett framhållande av att det ifrågasatta lagskyddet nog kan komma att bättre behövas en dag just emot vad som i utskottets uttalande nämnes »den äldre uppfattningen», nämligen att gift </w:t>
      </w:r>
      <w:r>
        <w:rPr>
          <w:b/>
        </w:rPr>
        <w:t>kvinna¹</w:t>
      </w:r>
      <w:r>
        <w:rPr>
          <w:b w:val="0"/>
        </w:rPr>
        <w:t xml:space="preserve"> icke bör få arbeta utanför hemmet. Det är inte alls så många år sedan denna äldre uppfattning var den tongivande. Sedan dess ha konjunkturerna förbättrats och opinionen förändrats, men blir det dåliga tider igen och en ny kris måhända inbryter, skulle det inte överraska mig, om denna äldre uppfattning ånyo toge överhand och opinionen svängde om, så att detta lagskydd komme att mer än väl behövas för </w:t>
      </w:r>
      <w:r>
        <w:rPr>
          <w:b/>
        </w:rPr>
        <w:t>kvinnorna¹</w:t>
      </w:r>
      <w:r>
        <w:rPr>
          <w:b w:val="0"/>
        </w:rPr>
        <w:t>.</w:t>
        <w:br/>
        <w:br/>
        <w:t xml:space="preserve">Jag skulle, herr talman, vilja tillägga, att om utvecklingen skulle gå i den riktningen, skulle det vara till nytta även för arbetsgivarna själva, om denna lagstiftning genomförts, ty de skulle då lättare kunna stå emot en sådan opinion, medan de, om lagskyddet icke finns, måhända finge falla undan för kraven på att ersätta </w:t>
      </w:r>
      <w:r>
        <w:rPr>
          <w:b/>
        </w:rPr>
        <w:t>kvinnor¹</w:t>
      </w:r>
      <w:r>
        <w:rPr>
          <w:b w:val="0"/>
        </w:rPr>
        <w:t xml:space="preserve"> med sysslolösa män, som ansåges behöva deras arbete.</w:t>
        <w:br/>
        <w:br/>
        <w:t xml:space="preserve">För min del beklagar jag bara de uppenbara svagheter, som finnas i förslaget, nämligen för det första karenstiden, vars behövlighet jag icke kan inse, och för det andra regeln om att det skall vara minst tre arbetstagare sysselsatta i ett företag, innan lagen skall tillämpas. Beträffande denna senaste sak måste man erinra sig, att det finns otaliga företag, där man endast har en eller två </w:t>
      </w:r>
      <w:r>
        <w:rPr>
          <w:b/>
        </w:rPr>
        <w:t>kvinnliga¹</w:t>
      </w:r>
      <w:r>
        <w:rPr>
          <w:b w:val="0"/>
        </w:rPr>
        <w:t xml:space="preserve"> arbetare anställda. Dessa få sålunda icke något annat skydd än den opinionsbildande verkan, som lagen givetvis får, om den antages.</w:t>
        <w:br/>
        <w:br/>
        <w:t>Jag skulle därför vara mest benägen att ansluta mig till herr Linderots yrkande, men då detta naturligtvis icke har några utsikter att bli antaget, skall jag inskränka mig till att yrka bifall till utskottets hemställan.</w:t>
      </w:r>
    </w:p>
    <w:p>
      <w:pPr>
        <w:pStyle w:val="Heading2"/>
      </w:pPr>
      <w:r>
        <w:t>14. Sam Larsson (–, man)</w:t>
      </w:r>
    </w:p>
    <w:p>
      <w:r>
        <w:rPr>
          <w:b w:val="0"/>
        </w:rPr>
        <w:t xml:space="preserve">Herr talman! För min del vill jag betrakta spörsmålet, om man skall lagstifta på detta område eller icke, som en rent opolitisk lämplighetsfråga, och för egen del är jag bestämd anhängare av den uppfattningen, att </w:t>
      </w:r>
      <w:r>
        <w:rPr>
          <w:b/>
        </w:rPr>
        <w:t>kvinnor¹</w:t>
      </w:r>
      <w:r>
        <w:rPr>
          <w:b w:val="0"/>
        </w:rPr>
        <w:t xml:space="preserve"> icke skola få skiljas ifrån sitt arbete, därför att de gifta sig eller skola få barn. Jag kan på den punkten helt instämma i ett uttalande, som gjorts av herr Wohlin, vilken i mycket kategoriska ordalag fördömde det handlingssätt, som på många håll hittills i denna fråga har tillämpats.</w:t>
        <w:br/>
        <w:br/>
        <w:t xml:space="preserve">I mitt eget verk äro gifta </w:t>
      </w:r>
      <w:r>
        <w:rPr>
          <w:b/>
        </w:rPr>
        <w:t>kvinnor¹</w:t>
      </w:r>
      <w:r>
        <w:rPr>
          <w:b w:val="0"/>
        </w:rPr>
        <w:t xml:space="preserve"> anställda i mycket stor utsträckning, och</w:t>
        <w:br/>
        <w:br/>
        <w:t xml:space="preserve">Jag vill icke heller ansluta mig till de svartmålningar, som några av reservanterna gjort i fråga om de faror, som skulle kunna uppstå för </w:t>
      </w:r>
      <w:r>
        <w:rPr>
          <w:b/>
        </w:rPr>
        <w:t>kvinnorna¹</w:t>
      </w:r>
      <w:r>
        <w:rPr>
          <w:b w:val="0"/>
        </w:rPr>
        <w:t xml:space="preserve">, om en sådan lagstiftning som den nu ifrågavarande genomfördes. Däremot tycker jag, att det är rimligt, att frågan inskränkes till att gälla, om det är nödvändigt och därför i och för sig nyttigt att nu genomföra en lagstiftning av ifrågavarande slag. I propositionen talas — särskilt i statsrådets eget yttrande om att missförhållanden förekomma framför allt då det gäller banker och försäkringsbolag. I fråga om dessa båda stora grupper av företag förefaller det emellertid, som om man icke hade den ringaste anledning att betvivla, att de utfästelser, som från deras sida nyligen givits, också komma att infrias. För deras del, d. v. s. för de företag, som saken enligt statsrådets eget yttrande framför allt gäller, kan den numera anses vara åtminstone i det väsentliga ordnad. Och sedan nu bankerna och försäkringsbolagen insett, att de måste slå in på en ny väg, tror jag icke, att det finns stora grupper av andra företagare här i landet som i någan större utsträckning skulle vilja fortsätta, om de tidigare tillämpat den principen att avskeda </w:t>
      </w:r>
      <w:r>
        <w:rPr>
          <w:b/>
        </w:rPr>
        <w:t>kvinnliga¹</w:t>
      </w:r>
      <w:r>
        <w:rPr>
          <w:b w:val="0"/>
        </w:rPr>
        <w:t xml:space="preserve"> anställda, som ingå äktenskap eller skola få barn. Det är ju att märka, såsom här har framhållits av flera talare, att det, om lagförslaget antages, visst icke är så, att alla </w:t>
      </w:r>
      <w:r>
        <w:rPr>
          <w:b/>
        </w:rPr>
        <w:t>kvinnor¹</w:t>
      </w:r>
      <w:r>
        <w:rPr>
          <w:b w:val="0"/>
        </w:rPr>
        <w:t xml:space="preserve"> därigenom bli skyddade för avsked, när de gifta sig. Jag skulle tro, att det nog tvärtom kan sägas, att om det för framtiden skulle föreligga risk för att ett sådant handlingssätt skulle tillämpas, gäller detta framför allt de små företagen med mindre än tre anställda, och de äro ju undantagna från den nu föredragna lagens tillämpningsområde.</w:t>
        <w:br/>
        <w:br/>
        <w:t>Man bör sålunda, synes det mig, fråga: är det i nuvarande läge nödvändigt att genomföra en lagstiftning av detta slag? Då skulle jag tro, att man, om man övervägde förhållandena, närmast skulle komma till den uppfattningen, att en sådan lagstiftning just nu icke kan vara av förhållandena påkallad. Jag skulle för min del vilja understryka, att det säkert ligger allvar i vad reservanterna uttalat, att alla äro ense om att en lagstiftning måste komma till stånd, därest den förändrade uppfattning i denna fråga, som man har anledning tro att företagarna här i landet numera hysa, icke skulle visa sig bestå.</w:t>
        <w:br/>
        <w:br/>
        <w:t>Jag skulle därtill vilja säga, att det, såsom hans excellens herr statsministern framhöll, kan vara fråga om, huruvida denna lagstiftning är nödvändig eller icke, men det kan däremot aldrig sägas, att den skulle vara skadlig. Därvidlag är man inne på en fråga, som många gånger tidigare diskuterats i riksdagen, nämligen den, huruvida förhållandet mellan företagare och deras anställda skall regleras genom lagstiftning eller icke, när det finns möjlighet att på annan väg uppnå det resultat, till vilket man vill komma. Och jag måste då säga, att det är ganska förvånande att finna den nuvarande politiska ledningen här i landet intaga den ståndpunkten, att man bör på lagstiftningsvägen reglera sådana förhållanden mellan arbetsgivare och anställda, som man ändå vet, att det nu finns möjlighet att få på ett tillfredsställande sätt ordnade utan lagstiftning.</w:t>
        <w:br/>
        <w:br/>
        <w:t xml:space="preserve">Jag måste för min del, med vidhållande av den uppfattning jag började mitt anförande med att framlägga, nämligen att det icke bör få resas invändningar emot kravet på gift </w:t>
      </w:r>
      <w:r>
        <w:rPr>
          <w:b/>
        </w:rPr>
        <w:t>kvinnas¹</w:t>
      </w:r>
      <w:r>
        <w:rPr>
          <w:b w:val="0"/>
        </w:rPr>
        <w:t xml:space="preserve"> rätt till bibehållande av sin anställning, komma till den slutsatsen, att en lagstiftning av denna art i nuvarande läge icke kan vara erforderlig, och jag yrkar därför avslag på utskottets hemställan.</w:t>
      </w:r>
    </w:p>
    <w:p>
      <w:pPr>
        <w:pStyle w:val="Heading2"/>
      </w:pPr>
      <w:r>
        <w:t>15. Karl Wistrand (Högerpartiet, man)</w:t>
      </w:r>
    </w:p>
    <w:p>
      <w:r>
        <w:rPr>
          <w:b w:val="0"/>
        </w:rPr>
        <w:t xml:space="preserve">Herr talman! Socialministern framhöll som en av de största fördelarna med denna lagstiftning, att man därigenom skulle kunna få domstolsprövning av de enskilda fallen. Ja, det är naturligtvis rätt ur den enskilde anställdes synpunkt, att detta kan vara värdefullt, men det medför ju också å andra sidan den olägenheten, att just en mängd av dessa mest tvivelaktiga och svåra fall bli avgjorda på ett sätt som på grund av lagstiftningens kategoriska bestämmelser innebär en avgjord nackdel för arbetsgivarna. Just på den vägen kan man nå fram till vad reservanterna befarat — en farhåga, som jag inte vill överdriva alltför mycket, men heller inte på något sätt vill underkänna — nämligen en växande obenägenhet att anställa </w:t>
      </w:r>
      <w:r>
        <w:rPr>
          <w:b/>
        </w:rPr>
        <w:t>kvinnor¹</w:t>
      </w:r>
      <w:r>
        <w:rPr>
          <w:b w:val="0"/>
        </w:rPr>
        <w:t>.</w:t>
        <w:br/>
        <w:br/>
        <w:t>Det är också skillnad på att genomföra denna lagstiftning nu och att göra det längre fram. Herr handelsministern sade, att farorna äro lika stora vid den ena som vid den andra tidpunkten. Jag kan icke finna, att så är fallet. Nu har ju en opinion, såsom herr handelsministern mycket riktigt anmärkte, kommit fram ganska hastigt och yrvaket i denna fråga. Denna opinion är, vågar jag säga, ännu icke mogen för en lagstiftning. Det framhölls också med synnerlig styrka av dem, som satte i gång med hela denna aktion, att man ville väcka opinionen. Det förefaller, som om man nu hade alldeles glömt den sidan av saken, och den var dock den viktigaste. Nu är opinionen väckt, men opinionen behöver mogna, innan en lagstiftning föres vidare.</w:t>
        <w:br/>
        <w:br/>
        <w:t>Men återstå efter några år ännu sådana förhållanden, att de kunna sägas tarva en lagstiftning, så kan en sådan stödjas av en allmän opinion inom landet, på ett helt annat sätt än i dag, då den torde komma att voteras igenom med knappa majoriteter i kamrarna.</w:t>
        <w:br/>
        <w:br/>
        <w:t>Det är alltid farligt att votera lagstiftningar på nya områden, då behovet ännu är omtvistat. Det är ur ett organiskt framväxande som opinioner och lagstiftningar skola hämta sin styrka. För min del är jag av den uppfattning, att vad som utan lagstiftning synes växa fram, räddat mera av det väsentliga i lagstiftningens syfte än ett i hast tillkommet och tillyxat lagstiftningsförslag, som man driver igenom med knappa majoriteter.</w:t>
      </w:r>
    </w:p>
    <w:p>
      <w:pPr>
        <w:pStyle w:val="Heading2"/>
      </w:pPr>
      <w:r>
        <w:t>16. Knut G Ewerlöf (Högerpartiet, man)</w:t>
      </w:r>
    </w:p>
    <w:p>
      <w:r>
        <w:rPr>
          <w:b w:val="0"/>
        </w:rPr>
        <w:t>Debatten har ju pågått så länge, att det knappast är möjligt att införa några nya argument i densamma, och jag skall också försöka fatta mig kort. Jag vill dock med hänsyn till den befattning, jag haft anledning taga med dessa frågor, särskilt beträffande bankernas och försäkringsbolagens ställning i saken, yttra några ord.</w:t>
        <w:br/>
        <w:br/>
        <w:t>Det är ju, såsom här upprepade gånger fastslagits, icke längre fråga om principen i och för sig, ty i principfrågan äro uppenbarligen alla eniga, utan det gäller frågan om metoden att hävda principen. I fråga om metoden har socialministern i propositionen förklarat, att det hade varit mera önskvärt, om frågan hade kunnat lösas på frivillighetens väg. Men han hyste tvekan rörande möjligheten att inom rimlig tid på frivillighetens väg få frågan löst. Däri ligger, såvitt jag förstår, även från statsrådets sida ett erkännande av att lagstiftningen har olägenheter med sig, som det hade varit bra, om man hade kunnat undvika. Han är dock beredd att ta dessa olägenheter, eftersom de ansågos väga mindre än de olägenheter, som skulle uppstå, därest lagstiftningen icke komme till stånd.</w:t>
        <w:br/>
        <w:br/>
        <w:t>Alltså förefaller det mig, som om hela frågan till sist rörde sig om i vad mån man verkligen med fog kan räkna med att saken löses på frivillighetens väg. Skulle det vara så, att den gör det, är uppenbarligen även statsrådet av den meningen, att den vägen vore den bästa. Men då säger statsrådet: kan någon stå upp och försäkra, att saken skall kunna lösas på frivillighetens väg? På den frågan vill jag svara, att jag vågar inte stå upp och försäkra detta</w:t>
        <w:br/>
        <w:br/>
        <w:t xml:space="preserve">Ang. förbud mot avskedande i anledning av äktenskap m. m. (Forts.) beträffande andra företagargrupper än dem jag känner till, men beträffande dessa — bankerna och försäkringsbolagen — vågar jag utan vidare försäkra, att, därest lagen icke kommer till stånd, en lösning av denna fråga skall vinnas, som för de </w:t>
      </w:r>
      <w:r>
        <w:rPr>
          <w:b/>
        </w:rPr>
        <w:t>kvinnliga¹</w:t>
      </w:r>
      <w:r>
        <w:rPr>
          <w:b w:val="0"/>
        </w:rPr>
        <w:t xml:space="preserve"> anställda blir fullt lika fördelaktig som den, lagen skulle skänka. I vissa hänseenden skulle en lösning på frivillighetens väg bliva ännu fördelaktigare för dem, om man betänker, att lagen icke bereder dem någon ersättning för ledighet vid havandeskap, medan jag har anledning tro, att bankerna och försäkringsbolagen skulle komma att tillförsäkra dem sådan ersättning. .</w:t>
        <w:br/>
        <w:br/>
        <w:t>Det är ju att märka, att det inte bara är ett principbeslut, som fattats från bankernas och försäkringsbolagens sida, utan att det är ett reellt beslut, som redan trätt i kraft och som tillämpas över hela fältet.</w:t>
        <w:br/>
        <w:br/>
        <w:t>Nu får man ju till en början räkna med en viss yrvakenhet, det skall villigt erkännas, både på företagarsidan och bland de anställda i fråga om vad som skall gälla i dessa ting, men jag var redan på ett tidigt stadium av arbetet med denna fråga i förbindelse med representanter för de anställda inom försäkringsbolagen och hemställde till dem, att varje anledning till anmärkning från deras sida mot det sätt, varpå man hos olika bolag tillämpade den nu beslutade nya ordningen, måtte inberättas till mig, då jag var övertygad om att det skulle ligga inom mina möjligheter att på ett nöjaktigt sätt få frågan löst genom hänvändelse till vederbörande företag. Jag har emellertid under de gångna månaderna icke fått en enda sådan påstötning, och jag har av detta slutit, att den nya ordningen, i varje fall vad försäkringsbolagen beträffar, har tillämpats på ett sätt som icke givit de anställda anledning till någon anmärkning.</w:t>
        <w:br/>
        <w:br/>
        <w:t>Nu har det icke undgått mig heller, att det från de anställdas sida in i det sista givits uttryck för en önskan att lagen måtte komma till stånd, och såvitt jag förstått var det detta argument, som herr Västberg i första hand åberopade för den omvändelse, som han undergått från den tidpunkt, då detta ärende första gången behandlades i utskottet.</w:t>
        <w:br/>
        <w:br/>
        <w:t xml:space="preserve">Herr Västberg säger, att det gäller att ge de anställda, vad de vilja ha. Han ger vitsord åt deras framhållande av att de önska få ifrågavarande lagstiftning genomförd, trots de utfästelser, som från bolagens sida äro gjorda. Men därmed är väl icke behovet styrkt? Låt oss först få se vad som kan åstadkommas på frivillig väg. Det må ju vara förklarligt, att de anställda ännu icke funnit sig till rätta i den nya situationen och att de i ögonblicket finna det tryggare med en lag som, bedömd på längre sikt, borde ge dem anledning att hysa betänkligheter. Jag skall icke överdriva saken, och vill icke göra någon svartmålning, men det är ett faktum, att lagen på längre sikt kan komma att innebära olägenheter för den </w:t>
      </w:r>
      <w:r>
        <w:rPr>
          <w:b/>
        </w:rPr>
        <w:t>kvinnliga¹</w:t>
      </w:r>
      <w:r>
        <w:rPr>
          <w:b w:val="0"/>
        </w:rPr>
        <w:t xml:space="preserve"> arbetskraften.</w:t>
        <w:br/>
        <w:br/>
        <w:t xml:space="preserve">Herr statsministern var inne på denna fråga i den formen: om det nu är så, att alla äro på det klara med att man vill tillämpa ungefär de bestämmelser, som lagen anger, vad är det då för olägenhet, som skulle uppkomma genom att lagen antages? Jag skall söka besvara den frågan med ett exempel. Lagen avser ju icke att förbjuda ett avskedande av annan orsak än äktenskap, havandeskap eller trolovning. Om det således förekommer, att vederbörande missköter sig, skall fortfarande möjlighet finnas att avskeda vederbörande. Men om den avskedade inför domstol gör gällande att avskedandet skett i anledning av t. ex. giftermål, är det arbetsgivarens sak att bevisa, att åtgärden vidtagits av annan orsak, exempelvis på grund av allmän slapphet eller liknöjdhet i arbetet. Det säger sig självt, att en sådan bevisbörda varken är behaglig eller lätt att fullgöra. Härigenom kommer uppsägning av legitim anledning att försvåras beträffande gift </w:t>
      </w:r>
      <w:r>
        <w:rPr>
          <w:b/>
        </w:rPr>
        <w:t>kvinnlig¹</w:t>
      </w:r>
      <w:r>
        <w:rPr>
          <w:b w:val="0"/>
        </w:rPr>
        <w:t xml:space="preserve"> ar-</w:t>
        <w:br/>
        <w:br/>
        <w:t>Då återstår att beröra den fråga, som statsrådet Möller närmast var inne på. Han tycktes ju beredd acceptera med förtroende, att i varje fall banker och försäkringsbolag för sin del komma att lösa denna fråga på ett tillfredsställande sätt. Men statsrådet Möller framhöll också att det utanför bankernas och försäkringsbolagens krets finns en mängd andra företag och att man för deras del icke hade några garantier. Ja, för deras del har jag inte några möjligheter att här göra något uttalande. Jag skulle dock vilja förutsätta att, när banker och försäkringsbolag, som äro så pass tongivande i fråga om arbetsgivarpolitiken på det privata området, helt och fullt gå in för denna nya anordning, komma med nödvändighet övriga arbetsgivare att följa efter, även om det kommer att dröja ett eller annat år, innan de hunnit orientera sig i den nya situationen. Man må också betänka, vilken opinionsbildande betydelse, lagstiftningsinitiativet redan haft. Den ändrade inställningen hos banker och försäkringsbolag är ju att fatta som ett uttryck härför.</w:t>
        <w:br/>
        <w:br/>
        <w:t>Jag ber, herr talman, att få yrka bifall till reservationen.</w:t>
      </w:r>
    </w:p>
    <w:p>
      <w:pPr>
        <w:pStyle w:val="Heading2"/>
      </w:pPr>
      <w:r>
        <w:t>17. Gustav Möller (Socialdemokraterna, man)</w:t>
      </w:r>
    </w:p>
    <w:p>
      <w:r>
        <w:rPr>
          <w:b w:val="0"/>
        </w:rPr>
        <w:t>Herr talman! Jag skall icke på minsta sätt polemisera mot den föregående ärade talaren, men jag måste, utan att närmare gå in på argumentationen, säga, att de synpunkter han anförde snarast skulle tyda på att en skyddslag som den föreslagna verkligen är av behovet påkallad.</w:t>
        <w:br/>
        <w:br/>
        <w:t>Jag begärde egentligen ordet för att påpeka för herr Sam Larsson, när han säger sig finna det egendomligt, att man vill ersätta möjligheten till frivillig överenskommelse med en lagstiftning, att vi för vår del, när det gällt vad vi bruka kalla för en skyddslagstiftning åt anställda och arbetare, aldrig ha ansett det vara orimligt att genomföra lagar till skydd för anställda och arbetare, och vi ha i sådana fall icke ansett frivilliga överenskommelser vara lika förmånliga som lagstiftning.</w:t>
      </w:r>
    </w:p>
    <w:p>
      <w:pPr>
        <w:pStyle w:val="Heading2"/>
      </w:pPr>
      <w:r>
        <w:t>18. Natanael Gärde (Folkpartiet, man)</w:t>
      </w:r>
    </w:p>
    <w:p>
      <w:r>
        <w:rPr>
          <w:b w:val="0"/>
        </w:rPr>
        <w:t xml:space="preserve">Herr talman! Jag har med mycket stort intresse hört på denna debatt och sökt att väga de skäl, som framförts å ena sidan för utskottets förslag och å den andra för reservationen. Det egendomliga förhållandet föreligger i detta fall, att alla äro ense i sakfrågan, nämligen därom, att </w:t>
      </w:r>
      <w:r>
        <w:rPr>
          <w:b/>
        </w:rPr>
        <w:t>kvinnor¹</w:t>
      </w:r>
      <w:r>
        <w:rPr>
          <w:b w:val="0"/>
        </w:rPr>
        <w:t xml:space="preserve"> böra skyddas i fall av giftermål, havandeskap och moderskap från att av sådan anledning skiljas från sin tjänst och sitt arbete. Det är först</w:t>
        <w:br/>
        <w:br/>
        <w:t>Jag för min del, som ju har sysslat åtskilligt med lagstiftning, är ganska förvånad över, att när man är ense om principen, det skall möta en sådan svårighet att också vinna erkännande åt denna princips lagfästande. Man brukar säga, att man skall dröja med lagstiftning, tills man har det allmänna rättsmedvetandet bakom sig, men har man det, bör man också för att trygga rättsutvecklingen för framtiden skrida till lagstiftning.</w:t>
        <w:br/>
        <w:br/>
        <w:t xml:space="preserve">Jag är anhängare av den uppfattningen, att viktiga medborgerliga rättigheter liksom även medborgerliga skyldigheter böra fastställas i lag. Den stora folkgrupp det här gäller, </w:t>
      </w:r>
      <w:r>
        <w:rPr>
          <w:b/>
        </w:rPr>
        <w:t>kvinnorna¹</w:t>
      </w:r>
      <w:r>
        <w:rPr>
          <w:b w:val="0"/>
        </w:rPr>
        <w:t>, bör ha en rättsgrund att stå på och icke bara ett mer eller mindre ovisst tillmötesgående från arbetsgivarens sida. Denna väg följde också riksdagen, när det gällde att skydda de värnpliktige från att avskedas från sitt arbete på grund av värnpliktstjänstgöring. Man genomförde 1914 en lagstiftning, som förbjöd ett sådant förfarande från arbetsgivarnas sida, och nog förefaller det, att det är en helt naturlig konsekvens av utvecklingen, att man också gör det i detta fall. Det förhållandet, att den allmänna opinionen redan accepterat principen, förefaller mig så långt ifrån vara ett skäl emot lagstiftning å området, att det är en synnerligen bärande grund för att nu skrida till lagstiftning.</w:t>
        <w:br/>
        <w:br/>
        <w:t>Den andra invändningen emot en sådan lagstiftning har varit, att man utan lagstiftning skulle kunna nå fram till en smidigare tillämpning. Ja, smidighet är ju alltid bra, och det är möjligt, att denna lag skulle kunna givas ett smidigare innehåll på en och annan punkt. Jag vågar icke ge mig in på denna fråga här — ifall erfarenheterna ge detta vid handen, får man väl se tiden an och jämka — men jag vill säga det, att smidighet utan lagstiftning kan lätt leda till att man icke når det med lagstiftningen avsedda målet, och åtskilliga av de exempel, som här ha framförts för att det skulle vara bra att kunna ordna det smidigare, ha givit mig just den farhågan och misstanken, att principen i tillämpningen lätt skulle kunna i ganska stor utsträckning förlora sin effektivitet.</w:t>
        <w:br/>
        <w:br/>
        <w:t>Detta var de två huvudsakliga invändningar, som gjorts emot den föreslagna lagstiftningen. Jag kan inte finna, att någon av dessa invändningar är av bärande beskaffenhet. Jag uppskattar visst den stora fördelen av att man på förhandlingsvägen kan komma till resultat, men inom den åsiktsgrupp, som jag tillhör, har man dock alltid hyst den uppfattningen, när det gäller samhälleliga intressen, att man icke bara bör lita till överenskommelser mellan två parter, som äro intresserade på ett visst område, utan att samhället bör självt fastställa reglerna. Det står alltså i god överensstämmelse med den politik och de åsikter, som vi ifrån det parti jag tillhör alltid förfäktat, att man här skrider till lagstiftning.</w:t>
        <w:br/>
        <w:br/>
        <w:t>Man har sagt, att denna lagstiftning i viss mån skulle göras onödig genom att bankbolag och försäkringsbolag gjort motsvarande utfästelse, som man givetvis har all anledning att lita på. Men jag vill då betona, såsom det också tidigare framhållits här i debatten, att försäkringsverksamhet och bank-</w:t>
        <w:br/>
        <w:br/>
        <w:t xml:space="preserve">verksamhet icke äro de enda områden, där </w:t>
      </w:r>
      <w:r>
        <w:rPr>
          <w:b/>
        </w:rPr>
        <w:t>kvinnliga¹</w:t>
      </w:r>
      <w:r>
        <w:rPr>
          <w:b w:val="0"/>
        </w:rPr>
        <w:t xml:space="preserve"> kontorsanställda äro sys-</w:t>
        <w:br/>
        <w:br/>
        <w:t>selsatta, utan det finns ju också åtskilliga andra affärsföretag, och hur de ställa sig i fortsättningen till dessa principer, därom har man icke någon som helst antydan. Även ur den synpunkten, att lagstiftningen skall allmängiltigt genomföras och skapa ordning och reda på detta område, förefaller den mig vara önskvärd och nödvändig.</w:t>
        <w:br/>
        <w:br/>
        <w:t>Då jag alltså finner alla skäl föreligga för att man skrider till en lagstift-</w:t>
      </w:r>
    </w:p>
    <w:p>
      <w:pPr>
        <w:pStyle w:val="Heading2"/>
      </w:pPr>
      <w:r>
        <w:t>19. Nils Wohlin (Bondeförbundet, man)</w:t>
      </w:r>
    </w:p>
    <w:p>
      <w:r>
        <w:rPr>
          <w:b w:val="0"/>
        </w:rPr>
        <w:t>Först en fråga till kammarens ärade ledamot herr Ewerlöf, vilken ju såsom representant för bankerna och försäkringsbolagen måhända har kunnat giva kammaren vissa lugnande försäkringar med avseende på dessa företags inställning till den föreliggande frågan: hur kommer det sig, herr Ewerlöf, att trots de av bankerna och försäkringsbolagen givna utfästelserna de anställdas organisationer inom dessa stora företag alltjämt den dag som i dag är med sådan styrka göra sina önskningar om en lagstiftning gällande? Finnes det någon förklaring på denna omständighet?</w:t>
        <w:br/>
        <w:br/>
        <w:t>För det andra har det under debatten klarlagts, att det utanför bankernas och försäkringsbolagens krets finnes ett mycket stort antal företagare i detta land — jag hänvisar därvid till hela affärsvärlden med dess stora antal kontorsanställda — vilka ju icke givit några som helst utfästelser i samma riktning. Om dessa sistnämnda sade herr Ewerlöf — och det är ju självfallet — att han icke kunde yttra sig med någon bestämdhet om deras inställning nu och framdeles till saken, men så ungefär föllo hans ord, att han dock skulle vilja »förutsätta», att om bankerna och försäkringsbolagen komme att gå in på denna väg, som av dem enligt uppgift nu är beträdd, skulle »övriga arbetsgivare med nödvändighet också komma att gå samma väg», ehuru först om ett eller annat år eller något senare. Nu riktar jag till herr Ewerlöf den frågan: kan herr Ewerlöf, som så väl känner förhållandena på arbetsmarknaden för de stora bankernas och försäkringsbolagens vidkommande, ge någon mera preciserad förhoppning för riksdagens första kammare, att den övriga stora massan av tusentals arbetsgivare, som ha kontorsanställda, för den händelse denna lag i dag faller, kommer att gå samma väg som bankerna och försäkringsbolagen enligt uppgift redan ha beslutat sig för att gå?</w:t>
      </w:r>
    </w:p>
    <w:p>
      <w:pPr>
        <w:pStyle w:val="Heading2"/>
      </w:pPr>
      <w:r>
        <w:t>20. Knut G Ewerlöf (Högerpartiet, man)</w:t>
      </w:r>
    </w:p>
    <w:p>
      <w:r>
        <w:rPr>
          <w:b w:val="0"/>
        </w:rPr>
        <w:t>Jag skall söka besvara de frågor, som herr Wohlin riktade till mig.</w:t>
        <w:br/>
        <w:br/>
        <w:t>Vad beträffar den första frågan, var jag i mitt förra anförande inne på att försöka ge en förklaring till varför de anställda, oaktat utfästelserna ifrån företagens sida, alltjämt i första hand yrka på att denna lag måtte komma till stånd. Jag har givit en förklaring så gott jag kunnat. Närmast föreställde jag mig att detta berodde på en viss yrvakenhet, både på de anställdas och företagens sida vid tillämpningen av den nya ordningen och en känsla av ovisshet om hur förhållandena utan lag skulle komma att i detalj regleras, vilket i ögonblicket komme lagen att framstå som den säkrare utvägen. Emellertid är jag övertygad om att, när denna reglering i detalj föreligger, de anställda skola finna, att den blir för dem lika betryggande och lika fördelaktig som lagen skulle ha blivit.</w:t>
        <w:br/>
        <w:br/>
        <w:t xml:space="preserve">Vad beträffar den andra frågan om de grupper, som stå utanför bankoch försäkringsbolagens krets, har jag icke avsett att säga, att de med nödvändighet måste komma att följa vad bankoch försäkringsbolagen ha gjort. Jag har endast ringa kännedom om dessa grupper, och ville bara uttala en förmodan, att de under trycket av den allmänna opinionen skulle komma att följa bankoch försäkringsbolagen i spåren. Detta tror jag blir en följd redan av konkurrensen om den </w:t>
      </w:r>
      <w:r>
        <w:rPr>
          <w:b/>
        </w:rPr>
        <w:t>kvinnliga¹</w:t>
      </w:r>
      <w:r>
        <w:rPr>
          <w:b w:val="0"/>
        </w:rPr>
        <w:t xml:space="preserve"> arbetskraften. Det säger sig självt, att den arbetsgivare som i fortsättningen icke medger gift </w:t>
      </w:r>
      <w:r>
        <w:rPr>
          <w:b/>
        </w:rPr>
        <w:t>kvinna¹</w:t>
      </w:r>
      <w:r>
        <w:rPr>
          <w:b w:val="0"/>
        </w:rPr>
        <w:t xml:space="preserve"> rätt att kvarstanna i tjänst kommer att vara sämre ställd vid arbetskraftens rekrytering. Jag är</w:t>
      </w:r>
    </w:p>
    <w:p>
      <w:pPr>
        <w:pStyle w:val="Heading2"/>
      </w:pPr>
      <w:r>
        <w:t>21. David Norman (Socialdemokraterna, man)</w:t>
      </w:r>
    </w:p>
    <w:p>
      <w:r>
        <w:rPr>
          <w:b w:val="0"/>
        </w:rPr>
        <w:t>Herr talman! Jag kanske skulle kunna komplettera den förklaring på den framställda frågan angående personalorganisationernas inställning, som herr Ewerlöf nu ytterligare har understrukit, med att framhålla, att det synes vara så, att de anställdas personalorganisationer i detta fall icke ha på något sätt blivit inbjudna till underhandlingar beträffande lösandet av ifrågavarande spörsmål. Det intresse, som t. ex. från bankernas förhandlingsorganisations sida föreligger i detta fall, har, efter vad jag kan förstå, åtminstone i vissa fall fått uttryck genom spridandet av cirkulär, men dessa cirkulär kunna vara av rätt avvikande innehåll, jämförda med varamdra. Jag har här i min hand exempel på några sådana cirkulär.</w:t>
        <w:br/>
        <w:br/>
        <w:t xml:space="preserve">Det heter t. ex. i ett cirkulär: »Bankens styrelse har vid sammanträde den 21 ds beslutat: att banken i fortsättningen kommer att tillämpa den principen, att trolovning, äktenskap, havandeskap eller barnsbörd icke i och för sig skall utgöra hinder för </w:t>
      </w:r>
      <w:r>
        <w:rPr>
          <w:b/>
        </w:rPr>
        <w:t>kvinnliga¹</w:t>
      </w:r>
      <w:r>
        <w:rPr>
          <w:b w:val="0"/>
        </w:rPr>
        <w:t xml:space="preserve"> anställdas kvarstannande i tjänst eller utgöra grund för ändring av lönesättningen samt att bestämmelser beträffande sådana omständigheter (bortovaro vid barnsbörd etc.), som på grund av ovan nämnda princip böra bliva föremål för reglering, komma att utformas inom de närmaste månaderna.»</w:t>
        <w:br/>
        <w:br/>
        <w:t xml:space="preserve">Ett annat cirkulär lyder på följande sätt: »Bankstyrelsen har vid sammanträde den 31 sistlidne mars beslutat tillämpa den principen, att äktenskaps ingående, trolovning, havandeskap eller barnsbörd icke i och för sig skall utgöra hinder för </w:t>
      </w:r>
      <w:r>
        <w:rPr>
          <w:b/>
        </w:rPr>
        <w:t>kvinnlig¹</w:t>
      </w:r>
      <w:r>
        <w:rPr>
          <w:b w:val="0"/>
        </w:rPr>
        <w:t xml:space="preserve"> anställds kvarstannande i tjänst, dock med frihet för banken att i sådana fall, där på grund av tjänstgöringsförhållandena särskilda Fr ELO kunde anses möta mot principens tillämpning, göra undantag däri-</w:t>
        <w:br/>
        <w:br/>
        <w:t>Så snart ske kan komma bestämmelser att utformas beträffande sådana omständigheter (bortovaro vid barnsbörd etc.) som på grund av ovannämnda princip böra bliva föremål för reglering.»</w:t>
        <w:br/>
        <w:br/>
        <w:t>Jag tror, att det är skäl att observera, att det i det sista cirkuläret icke talas något om löneställningen och om hur därmed skall bli i fortsättningen. När till detta kommer, att personalorganisationerna icke hava inbjudits till några förhandlingar i frågan, kan det förhållandet förklara en del av den misstänksamhet, som fortfarande föreligger hos de anställda beträffande möjligheten att på frivillighetens väg få sina anställningsförhållanden tryggade i detta avseende.</w:t>
      </w:r>
    </w:p>
    <w:p>
      <w:pPr>
        <w:pStyle w:val="Heading2"/>
      </w:pPr>
      <w:r>
        <w:t>22. Carl Lindhagen (–, man)</w:t>
      </w:r>
    </w:p>
    <w:p>
      <w:r>
        <w:rPr>
          <w:b w:val="0"/>
        </w:rPr>
        <w:t>Vid detta betänkande finnes fogad en utav två av utskottets ledamöter avgiven reservation. Jag har hört, att de reserverat sig, därför att de icke kunna vara med om att Jämtlandsfonden för lapparna oavlåtligen skall plockas på medel för att hjälpa lapparna i Norrbottens och Västerbottens län. Och jag kan instämma med dem i detta avseende.</w:t>
        <w:br/>
        <w:br/>
        <w:t>Men därmed öppnar sig också frågan, varför icke även staten av allmänna medel skall kunna bevilja anslag för en sådan kolonisation åt lappar utan alltid lappfonderna skola plockas på vad de kunna behöva behålla för att använda till omistliga ändamål såsom till inköp av renar åt lappar, som ha förlorat sina renar. Det är ju så mycket som av staten gratis spenderas på egna hem och allt möjligt, och varför skall man då inte ha någon statens egen penning även för dessa stackars jordbrukares ändamål?</w:t>
        <w:br/>
        <w:br/>
        <w:t xml:space="preserve">Utskottet säger i motiveringen, att utskottet varit tveksamt, huruvida det är lämpligt att så nordligt som i Jukkasjärvi socken upplåta jordbruk åt lappar. Denna uppgift måste utskottet ha fått ifrån några »sakkunniga», annars hade väl inte utskottet kunnat så enhälligt uttala sig på den punkten. Detta skulle således antyda, vilket ju inte kan anses vara alldeles otänkbart, att Konungens befallningshavande där uppe, som ju för ganska strama tyglar över lapparna, tycker, att det kan vara tillräckligt för lappar att få driva Jordbruk på ett område, som inte passar för andra jordbrukare. Men man får väl å andra sidan tänka på, att lapparnas anspråk äro så små, att de kunna finna sig i mindre förhållanden än andra jordbrukare, ävensom att lapparna. om de få jordbruk däruppe, då också befinna sig närmare sina fjäll, dit de i alla fall skola dra med renhjordarna, medan </w:t>
      </w:r>
      <w:r>
        <w:rPr>
          <w:b/>
        </w:rPr>
        <w:t>hustru²</w:t>
      </w:r>
      <w:r>
        <w:rPr>
          <w:b w:val="0"/>
        </w:rPr>
        <w:t xml:space="preserve"> och barn sitta kvar på det lilla jordbruket. Frågan gäller nämligen också i viss mån de renskötande lapparnas bostadsfråga i förening med ett litet jordbruk.</w:t>
        <w:br/>
        <w:br/>
        <w:t>Det är emellertid av vikt, att sådana jordbruk icke få lämnas åt lapparna, som icke ens dessa kunna med fördel använda. Det är väl detta som föranlett utskottets erinran, att det bör närmare undersökas, hur K. B. bär sig åt med denna sak där uppe.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842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