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1249</w:t>
      </w:r>
    </w:p>
    <w:p>
      <w:r>
        <w:rPr>
          <w:b/>
        </w:rPr>
        <w:t xml:space="preserve">Datum: </w:t>
      </w:r>
      <w:r>
        <w:t>1913-05-07</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Indebetou (Lantmanna- och borgarepartiet inom andrakammaren, man)</w:t>
      </w:r>
    </w:p>
    <w:p>
      <w:r>
        <w:rPr>
          <w:b w:val="0"/>
        </w:rPr>
        <w:t>Herr talman, mina herrar! Det är, såvitt jag vet, icke ofta, ja, jag tror, att det icke hänt någon gång förut, att jag haft nöjet instämma med herr Sandler ens till någon del av hans anföranden, men denna gåpg kan jag verkligen göra det beträffande hans kritik av den liberala reservationen, särskilt dess kläm. Den synes mig lika svårförståelig, som den synts honom,</w:t>
        <w:br/>
        <w:br/>
        <w:t>och det är onekligen en tröst för mig, att en sådan intelligent man som herr Sandler icke heller kunnat utläsa, vad som där avsetts. Men för att herrarna icke skola tro, att jag för övrigt instämmer 1 någon grad med herr Sandlers socialdemokratiska åskådning 1 dessa frågor, skall jag tillåta mig ingå på en liten kritik, icke egentligen av vad herr Sandler sagt, utan av vad som 1 huvudsak står i motionen, ty detta återfinna vi i huvudsak i utskottets utlåtande, vilket, som vi hört, herr Sandler biträtt.</w:t>
        <w:br/>
        <w:br/>
        <w:t>I motionärernas allmänna motivering, synnerligast dess första del, uttala de en del nationalekonomiska principer, vari vi igenkänna den lärde nationalekonomen, som till stor del stirrat sig blind på principerna, men frånser det praktiska livets krav. Dessa principer kunna kanske vara nog så beaktansvärda och även vinna stöd på många håll, men om jag icke är alltför dåligt un-</w:t>
        <w:br/>
        <w:br/>
        <w:t>derrättad, bruka nationalekonomerna ganska ofta sins emellan vara oense i många stycken och ofta skifta meningar, varvid måhända även de följa en viss sorts utveckling, men mycket sällan äro de dock, som sagt, eniga i sina principer. Det hade jag tillfälle att själv höra häromdagen. Då är det klart, att skall man bygga en så viktig fråga som "denna, om minimilönelagstiftning, på den ena eller andra principen och uttalanden från den ena eller andra nationalekonomen med bortseende från det praktiska livets krav, så stöter man i tillämpningen av desamma på så stora svårigheter, att man egentligen icke vet, hur man skall komma ut ur desamma. Motionärerna ha ju i denna principiella del även ansett, att det kan uppstå vissa svårigheter för den mindre bärkraftiga industrien, för utövarna av de mindre näringarna ilandet, om man skall alltför rigoröst tillämpa dessa minimiarbetslöner. Det anse de dock principiellt sett icke böra utgöra något hinder för minimilönelagstiftningen, och de säga på sidan 3 i motionen helt uppriktigt, hur litet de taga hänsyn till de öden, som de mindre arbetsgivarna under sådana förhållanden gå till mötes genom att fälla det yttrandet: »Enskilda företags tillintetgörande får icke förväxlas med näringens tillintetgörande». Vad innebär egentligen detta? Jo, att de tänka sig möjligheten av, att en del mindre företag ovillkorligen på grund av lagstadgade minimilöners införande måste gå under förr eller senare, men de ha såsom ett försvar för detta velat säga, att detta kan ej hjälpas, ty det skulle gagna det allmänna, det hela. För min del synes det mig egendomligt, att man due ifrån socialdemokratiskt håll skulle vilja förorda åtgärder, som skulle innebära ett sådant förstörande av de små intressena, av de små industrierna, och med blida ögon se dessas undergång till förmån för storindustrien, för de stora kapitalistsammanslutningar, som annars bruka vara föremål för deras skarpa klander. Jag har, när jag läst detta, ovillkorligen frågat mig: hur kan man vara så hänsynslös, eller vad ligger</w:t>
        <w:br/>
        <w:br/>
        <w:t>bakom detta? Jag har undrat, om icke möjligen socialdemokraterna däri se ett steg på vägen för den statssocialism, som de önska, om de anse, att härigenom banas väg för storindustriens läggande under staten. Det är ju givet, att om de, när man en gång kommer till den kritiska tidpunkten, hoppas på att ha göra med blott ett, två eller tre större företag, så är det väsentligt lättare att övergå till den socialdemokratiska staten, än det vore, om man hade flera hundratals företag i små industrigrenar. Detta blir fallet icke bara i fråga om de praktiska svårigheterna och besvärligheterna vid en sådan övergång, utan detta gäller också i ännu högre grad den allmänna opinionen, som skulle resa sig så ofantligt mycket kraftigare från dessa hundratals små industriidkare, än om man nu bara hade att taga hänsyn till en eller annan storkapitalist och trust. Ty dessa kunna ju enligt socialisternas förmenande icke vara något ont i att ekonomiskt strypa. Jag undrar, om man icke genom dessa uttalanden råkat väl öppet blotta, vad man egentligen avser med denna sak.</w:t>
        <w:br/>
        <w:br/>
        <w:t>Vidare ha motionärerna längre fram 1 motionen försökt att på förhand bemöta en del befarade invändningar mot deras tankegång, men när de komma till själva kardinalpunkten av dessa invändningar, som de vänta sig, nämligen arbetsgivarnas berättigade »fordran på samma legala rätt till minimiprestationer av arbetarna för deras minimilöner», så erkänna de visserligen, att detta krav är teoretiskt riktigt, men de ställa sig ganska frågande och tveksamma för möjligheten av »huruvida dylika arbetsprestationer låta mäta sig och kunna kontrolleras, lika opartiskt och exakt som arbetslönernas storlek». Ja, mina herrar, det är just där den praktiska svårigheten ligger att giva rättvisa och riktigt avväga den rätta minimilönen och att erhålla garantier för att kunna få den däremot svarande rättvisa arbetsprestationen. Men detta, som förefaller mig vara den kanske svårlöstaste delen av detta problem — om man tänker sig det omsatt i praktiken, så att det icke stannar vid blott dessa principuttalanden — denna den svårlöstaste delen av frågan ha motionärerna 1 sin motion helt lätt gått förbi med att säga, att det är en fråga, som rör minimilönernas belopp och icke alls har med den principiella delen av frågan att göra. Jag hade väntat att längre fram i motionen få ett svar på den frågan, men jag har ej ”heller där fått något sådant. Mig synes det dock vara nödvändigt, att principerna böra vara sådana, att de rättvist kunna omsättas i det verkliga livet och icke bara utgöra vackra tankar, som äro trevliga att framställa, men som äro ohållbara för det praktiska livet. Då ha de föga värde.</w:t>
        <w:br/>
        <w:br/>
        <w:t>Längre fram 1 motionen, på sidan 18, komma motionärerna till den viktiga frågan om de lagstadgade minimilönernas inverkan på närimgarnas produktionskostnader. Ja, det är ju så att säga</w:t>
        <w:br/>
        <w:br/>
        <w:t>A och O i allt detta. Då möter man återigen den förut av mig</w:t>
        <w:br/>
        <w:br/>
        <w:t>omnämnda öppna bekännelsen, att om dessa — de svagare bland Sveriges industrier — icke kunna bära minimilönerna, så</w:t>
        <w:br/>
        <w:br/>
        <w:t>tänker man sig: Ja! de säga därom helt simpelt, »att en sådan industri bör med varsam men fast hand av samhället utrotas, om den icke kan på något av de angivna sätten höja sin parasitiska produktionsmetod». Aven där tänker man sig således, att om icke industrien kan anpassa sig och bära sig, må den gå under, och det har ju också klart uttalats under tulldebatten av herr Månsson, som öppet förklarade, att dessa industrier, som icke kunde bära sig utan tullskydd, voro värda att gå under. Det är här samma tankegång som 1 motionen.</w:t>
        <w:br/>
        <w:br/>
        <w:t>De skäl, som från arbetsgivarehåll framförts mot de lagstadgade minimilönernas införande i allmänhet, ha bland andra varit, såsom även den föregående talaren antytt, hänsynen till den utländska konkurrensen. Motionärerna ha icke lämnat något bevis mot vad som sagts, om de svårigheter som föreligga i det hänseendet, utan de säga bara helt kort, att »dessa skäl kunna vi icke godtaga», varför, det få vi icke veta. De ha tydligen en aning om, att det här är en svag punkt, och därför hoppa de förbi den utan att giva något bevis för sitt påstående. Den i många avseenden förtjänstfulla statistiska utredningen i denna motion tycker jag giver svar på den frågan litet utförligare, och visar också på vart det leder, om man icke tager hänsyn till den utländska konkurrensen.</w:t>
        <w:br/>
        <w:br/>
        <w:t>Såsom exempel på nyttan av de lagstadgade minimilönernas införande i andra länder har man anfört Australien, Nya Zeeland och i några fall också England. Vad nu Australien beträffar, kan jag säga, att nästan en tredjedel av motionen går ut på att giva en framställning av förhållandena där. Och det skulle, ehuru intressant, bliva alltför långt att här bemöta den, men jag kan dock icke underlåta att påpeka, att man tydligt och klart utläst av denna motion, att varken lönenämnderna eller skiljedomstolarna förmått undanröja arbetskonflikter och höja landets industri. Tvärtom har det visat sig, att arbetarna genom strejk, när de icke fått lönenämndens beslut om avlöning efter sitt huvud, vägrat helt simpelt efterkomma detsamma och handlat, som de önskat, så att någon garanti för arbetsfred har detta system med lönenämnder och dylikt icke medfört annat än till en början. Beträffande landets industri har ju en talare förut i dag anfört, huru utförseln ökats med 89 procent, under det införseln under 15 år ökats med 134 procent. Dessutom torde böra anföras, att det icke finns något land, vars skuldförbindelser till utlandet per invånare räknat äro så stora som just Nya Zeelands. Man hade 1906 en skuld till utlandet av 1,600 miljoner kronor, och när invånareantalet är en miljon, blir det en skuld av 1,600 kronor per individ. Motsvarande siffror hos oss</w:t>
        <w:br/>
        <w:br/>
        <w:t>med en statsskuld av något över 600 miljoner kronor giva till resultat, att det blir en skuld av något över 100 kronor per individ. Dessutom kunna ju finnas andra skulder, som icke inbegripas i dessa siffror, nämligen handelsskulder och sådana. Jag tror icke vi kunna säga, att vi i Sverige ha det så dåligt ställt som denna koloni, där statsskulden per individ är 15 gånger större än hos oss.</w:t>
        <w:br/>
        <w:br/>
        <w:t>Beträffande de länder, som det skulle ligga närmare till hands att jämföra oss med än våra antipoder, i första hand exempelvis England, så har där icke införts lagstadgad minimilön annat än för vissa grupper av yrken. Dessa äro: skrädderiverksamhet för färdiggjorda och för beställda kläder, tillverkning av askar eller delar av sådana, delvis eller helt och hållet gjorda av papper, papp, spån eller liknande material, tillverkning med maskin av spetsar, bindning av nät samt lappning och stoppning av spetsgardiner och tillverkning av hamrade eller nitade kättingar. Det är med ett ord sådana saker, som produceras i hemindustrien, och därtill komma de nyligen antagna bestämmelserna om lagstadgad minimilön vid kolgruvorna. Dessa sistnämnda ha ju redan väckt missnöje bland arbetarklassen, som funnit, att de i tillämpningen icke varit så förmånliga, som man tänkt sig. .</w:t>
        <w:br/>
        <w:br/>
        <w:t xml:space="preserve">Vad beträffar de andra länderna, Österrike, Frankrike och Belgien, har man ju förut antytt, att de ha förslag inne om lagstadgade minimilöner i viss utsträckning samt redan äga bestäramelser för reglering av hemindustrien. I Sverige ha vi ju just för hemindustrien igångsatt en utredning, och sålunda kan man ju säga, att på grund av den officiella utredning, som vi här i vårt land igångsatt, det icke kunde behövas ytterligare påpekanden för Kungl. Maj:t, utan vi skulle kunna lugnt avvakta dess fortgång och slutförande och efteråt se till, om den utredningen gåve vid handen, att beträffande dessa hemindustrier det bhehövde införas bestämmelser om minimilön eller andra regleringar av arbetet. Det blir en senare fråga att göra det då, men att nu, när man har en pågående utredning att peka på, att just den behöver anknytas till en annan längre gående utredning, det tycker jag är att sammanblanda dessa två saker alltför mycket. Det kan försvåra den pågående utredningen eller åtminstone fördröja den, och det kan icke vara annat än till skada för hemindustriens arbetare och </w:t>
      </w:r>
      <w:r>
        <w:rPr>
          <w:b/>
        </w:rPr>
        <w:t>arbeterskor³</w:t>
      </w:r>
      <w:r>
        <w:rPr>
          <w:b w:val="0"/>
        </w:rPr>
        <w:t xml:space="preserve"> att vidtaga åtgärder, som uppskjuta densamma.</w:t>
        <w:br/>
        <w:br/>
        <w:t>Nu har utskottet gjort en längre utredning om löneförhållandena i Sverige, men byggt densamma på 1907 års statistik. Jag vet nu icke vad för en källa utskottet haft, men en hel del löneförbättringar har ju trätt i kraft efter 1907, särskilt under 1908 och 1909. Jag tycker det varit säkrare och framför allt rättvisare, om man velat rätt belysa denna sak, om man tagit en</w:t>
        <w:br/>
        <w:br/>
        <w:t>senare statistik och icke pekat på den, som är 5 å 6 år gammal, när man har en, som är ett par år yngre. Jag har för min del skaffat upplysningar om detta, och jag kan säga, att bara mom en enda industri, textilindustrien, över vilken just utskottet givit en tabellarisk statistik, ha lönerna höjts med 2 å 3 öre i timmen sedan 1907. På en mängd andra områden särskilt inom byggnadsverksamhetens område ha dessutom avlöningarna höjts mycket mera, ja, ända till 10 å 12 procent. Jag tycker det hade varit rättvisare att anföra detta och icke att taga en så pass gammal statistik, som utskottet gjort.</w:t>
        <w:br/>
        <w:br/>
        <w:t>Sedan har utskottet vidare ansett, att den pågående utredningen om hemindustrien icke är till fyllest, utan behöver utsträckas steg för steg till alla möjliga yrken. Det är av utskottet klart och redigt sagt ifrån, att det icke vill nöja sig med någon halvmesyr. Det vill utsträcka denna minimilönelagstiftning till alla yrken steg för steg. Liberalerna åter hava avfattat en så lärd och svävande kläm, såsom herr Sandler antydde, att man icke vet, hur långt den går, eller vad man egentligen vill. När jag läste de liberala reservanternas motivering, tänkte jag, innan jag kom till slutet, att det bär naturligtvis kommer att mynna ut i ett avstyrkande av motionen. Ty de ha framfört flere av de synpunkter, som från högerbåll anförts mot lagstadgade minimilöner , nämligen den pågående utredningen inom hemindustrien och den svåra ställning, Sverige 1 flera avseenden skulle komma i gentemot utlandet. De säga, att vid en blivande utredning bör ej förbises den i lönepolitiskt hänseende svåra ställning, som intages av vår exportindustri och även av de inhemska industrier, som ha att utstå konkurrens med hit importerade utländska varor. De uttala vidare den förmodan, att en eventuell lagstiftning i dylika fall ej bör komma till stånd annat än på den internationella överenskommelsens väg. Och till sist anföra de, att en speciell utredning pågår angående den svenska hemindustrien, samt varna för att utsträcka denna till att omfatta den s. k. hemslöjden. De ha med ett ord upptagit sex eller sju av de synpunkter, som från högerhåll anförts mot denna lagstiftning, och ändå komma de till det resultatet, att de anse en mycket långt och vitt gående utredning lämplig. Då förstår jag mycket bättre den socialdemokratiska linjen, ty den är fullkomligt klar, och där har ärligt sagts ifrån, liksom av högerreservanterna, vad de önska.</w:t>
        <w:br/>
        <w:br/>
        <w:t>Jag vill icke upptaga tiden med att gå in på någon vidare kritik av detta utlåtande, fastän det skulle vara ganska frestande att göra det på fera punkter. Det kommer kanske från annat håll att göras. Jag vill emellertid med detta anförande ha påpekat den fara, som den mindre industrien ovillkorligen kommer att löpa genom införande av lagstadgade minimilöner. Vi komma genom ett sådant tillvägagångssätt, såsom här uttalats på flere</w:t>
        <w:br/>
        <w:br/>
        <w:t>ställen i motionen, att skada denna industri och gynna storindustrien.</w:t>
        <w:br/>
        <w:br/>
        <w:t>Jag har sålunda icke kunnat biträda motionärernas uttalande och utskottets hemställan, och då jag icke alls kan förstå, huru vitt liberalernas reservation går, eller vilka möjligheter man kan vilja inrymma i densamma, så har jag naturligtvis icke heller kunnat biträda den reservationen. Utan jag anser för min del, att den nu pågående utredningen inom hemindustrien bör få i lugn och ro fortsättas och avslutas, och att vi därefter på grund av de erfarenheter, som kunna vinnas där om vilka vägar man skall gå, böra se till, vad som kan göras för att skydda dem, som denna utredning berör, och att då, om det visar sig vara behövligt, även låta ett ingripande ske frå ån samhället vid regleringen av deras löner.</w:t>
        <w:br/>
        <w:br/>
        <w:t>Med anledning av vad jag här haft äran anföra, ber jag, herr talman, att få yrka bifall till den av herr Lithander m. £. avgivna reservationen.</w:t>
      </w:r>
    </w:p>
    <w:p>
      <w:pPr>
        <w:pStyle w:val="Heading2"/>
      </w:pPr>
      <w:r>
        <w:t>2. unknown (–, –)</w:t>
      </w:r>
    </w:p>
    <w:p>
      <w:r>
        <w:rPr>
          <w:b w:val="0"/>
        </w:rPr>
        <w:t>Herr talman! Jag kan i allt instämma 1 det anförande, som hölls helt nyss från denna talarstol av utskottets ordförande, min partikamrat herr Sandler. Men då jag varit frambärare av den socialdemokratiska gruppmotion, som nu föreligger till behandling, skall jag be att ändå få tillfoga några erinringar.</w:t>
        <w:br/>
        <w:br/>
        <w:t>Jag har fäst mig vid, att utskottet i sitt utlåtande begynner med att beklaga, att det varit i avsaknad av den fullständiga och enhetliga lönestatistik, som vid denna frågas bedömande, såsom utskottet säger, skulle varit högst värdefull. Jag ber för min del att få instämma i detta beklagande. Det är en brist och en oförlåtlig brist, att vi här i landet icke äga en fullständig lönestatistik. Den bristen har varit så känbar, att vi från arbetarehåll förlidet år påtalade missförhållandet inför kommerskollegium och hemställde, huruvida man icke från kommerskollegium skulle kunna ha att påräkna igångsättandet av en utredning i detta avseende, så att vi skulle bli i tillfälle att få en fullständig lönestatistik. Svaret kom därifrån, att det hystes</w:t>
        <w:br/>
        <w:br/>
        <w:t>stora sympatier för saken, och att man från det hållet gärna</w:t>
        <w:br/>
        <w:br/>
        <w:t>ville göra allt vad göras kan för att åstadkomma en sådan statistik. Men, tllades det, det fattas arbetskraft och pengar, och först då Riksdagen kan komma att ställa sådant till förfogande, skulle det vara möjligt, sade kommerskollegium, att realisera en sådan tanke. När nu emellertid genom denna motion och detta utlåtande det inför Riksdagen klart påvisats den uppenbara brist, som vidlåder det förhållandet, så får man ju uttala hopp om, att det missförhållandet skall bli avhjälpt, och att, när det kommer, som jag hoppas, att föreslås Riksdagen att giva anslag till en</w:t>
        <w:br/>
        <w:br/>
        <w:t>sådan undersökning, också Riksdagen då gärna beviljar dylikt erforderligt anslag.</w:t>
        <w:br/>
        <w:br/>
        <w:t>Om vi emellertid haft en sådan lönestatistik 1 närvarande stund, så är jag för min del livligt övertygad om, att den skulle givit tydligt och klart vid handen, att vi här i landet ha stora grupper av arbetare, som för närvarande i lönehänseende befinna sig under svältgränsen eller under det existensminimum, som man må anse, att en arbetare skall komma upp till, då han utför ett arbete. Det är alldeles påtagligt, att det finnes många sådana grupper och flera områden, där sådana förhållanden äro gällande. I främsta rummet gäller detta självfallet hemindustrien, men otvivelaktigt också andra stora industrier, t. ex. textilindustrien, där ett sådant förhållande skulle visa sig vara gällande, att arbetarna med sina minsta löner ingalunda kunna sägas vara uppe vid det existensminimum, som kan anses vara berättigat. Nu kan man ju icke få det påvisat, och sålunda kunna endast påståenden göras i det avseendet, men hade vi en fullständig lönestatistik, så är jag övertygad om, att detta tydligt och klart skulle framgå.</w:t>
        <w:br/>
        <w:br/>
        <w:t>Man frågar då: kan ett sådant sakförhållande vara lyckligt för samhället såsom sådant? Nej, förvisso icke. Det är påtagligt, att dessa grupper av arbetare dragas ned i fattigdom och elände. Vi få en svältavlönad proletärklass, som får leva ett allt annat än människovärdigt liv. Genom detta system tvingas i hög grad fram i större städer och industricentra det färdärvbringande inneboendesystemet, som nedverkar till att alstra sjukdomar av alla slag. Det har under den tid, vi haft folkpensioneringen uppe till diskussion, på skilda håll talats om, att det vidlåder den en ofantligt stor brist, då man icke fått med något förslag gående ut på att verka så att säga med förebyggande åtgärder, som man har t. ex. i Tyskland. Där låter staten icke människorna bli sjuka och huru sjuka som helst, för att först när invaliditet till en viss grad blivit konstaterad taga hand om dem och lämna understöd. Men hur ser det icke ut här, då man tänker på en hel del minimilöneskalor, dessa avlöningar, som utgå till massor av arbetare? Tro icke herrarna, att sådana alltför låga löner bidraga till att draga ned arbetarna i ett tillstånd, som gör, att stat och kommun få träda till och giva fattigunderstöd och hjälpa i alla möjliga avseenden? Sålunda är jag livligt övertygad om, att en bestämmelse om minimilön, eller att industrier och arbetsgivare vore tvingade att hålla de minsta lönerna uppe på en viss nivå, skulle verka som en säkert förebyggande åtgärd 1 många avseenden till fördel för sam-</w:t>
        <w:br/>
        <w:br/>
        <w:t>Nu säger man emellertid, att industrien skulle icke tåla vid ett sådant stadgande, att industrien icke skulle tåla vid att staten ingriper på detta sätt reglerande och bestämmer en minsta</w:t>
        <w:br/>
        <w:br/>
        <w:t>lönegräns, vilken gräns man icke fick gå under. Den sista ärade talaren, som ju utgör ett fullödigt uttryck för arbetsgivareintresset här i landet, hävdade detta med skärpa. Men det förefaller mig, som om han blandade tillsammans två saker och icke ville — kanske avsiktligt — skilja på dem i diskussionen här. Yrkandet i motionen innefattar ju ingenting annat, än att man skulle få bestämmelser, där den minsta, den lägsta lönen eller minirnilönen som sådan reglerades. Men det är ju ingalunda 1 något avseende tal om att reglera den lön, som kommer över minimilönegränsen. Det är ju alldeles naturligt, att det finnes en graderad löneskala, och att det alltid kommer att finnas graderade löneskalor bland alla grupper av arbetare så gott som utan undantag. Och det gäller ju icke här att komma med en lagbestämmelse för att reglera det. Man begär icke, att det skall vidtagas sådana åtgärder beträffande de löner, som komma över minimilönegränsen. De skulle naturligtvis icke regleras genom den lönenämnd, som här ifrågasättes. Nej, det är endast det lägsta planet, det plan, under vilket det icke skulle finnas några sämre löner, det är endast det planet, som skall byggas upp genom lönenämnderna, och det är ju den verkliga minimilönegränsen.</w:t>
        <w:br/>
        <w:br/>
        <w:t>Jag vill erinra om, att det talet, att industrien icke skulle i något avseende tåla vid något sådant som en bestämmelse om minimilön, är ett tal, som vi från arbetareorganisationernas sida hört i 20 år tillbaka. Alltsedan arbetarnas första lönerörelse har man från arbetsgivarna fått det emot sig, då krav från arbetaresidan på höjda löner framkommit: det kunna vi icke bevilja; det är alldeles omöjligt. Vi pressas i konkurrensen; vår industri går under; vi kunna icke gå med på, vad arbetarna i det avseendet begära. Men det har ju dock genom våra kollektivavtal blivit konstaterat, att arbetareorganisationerna successivt lyckats höja lönerna ganska avsevärt, och ännu i dag ha vi icke behöft konstatera, att någon industri gått under.</w:t>
        <w:br/>
        <w:br/>
        <w:t>Beträffande särskilt bestämmelsen om minimilöner vill jag erinra om, att sedan 1905 existerar ett riksavtal inom den mekaniska verkstadsindustrien, där det är fastställt minimilöner för alla arbetare, som sysselsättas inom den industrien. Och vi ha icke en enda gång hört affärsidkare på det området förmena, att deras industri lidit av de bestämmelser, som genomfördes 1905. Nej, det förefaller mig, som om järnindustrien och den mekaniska verkstadsindustrien i närvarande stund står fullt lika gott rustad som trots någon annan industri här 1 landet. Att arbetarna mått väl av dessa bestämmelser, lider icke något tvivel; jag vågar påstå, att det är konstaterat.</w:t>
        <w:br/>
        <w:br/>
        <w:t>Det synes mig sålunda klart ådagalagt, att det är statens plikt att ingripa reglerande, när det gäller att höja upp arbetarnas levnadsvillkor till den gräns, där de måste vara, för att de skola kunna leva som människor. Sedan må det tillkomma</w:t>
        <w:br/>
        <w:br/>
        <w:t>arbetarna själva att dels genom större flit och större ihärdighet, dels genom sina organisationer och på annat sätt sträva efter att komma upp till högre löneskalor. Men det bör vara statens plikt, som jag säger, att sörja för, att icke lönerna tryckas ned under svältgränsen och tvinga arbetarna in under alltför olidliga förhållanden.</w:t>
        <w:br/>
        <w:br/>
        <w:t>Det är också naturligt, och det är däri jag ber att delvis få instämma med herr Fabian Månsson, att man framför allt då det gäller de lägsta lönerna ingalunda 'kan säga, att den industri, som icke kan komma upp med avlöningen till minimilönegränsen, är av något större värde för landet eller för sig själv. Att industrierna smutskonkurrera med varandra med löner under rminimilönegränsen synes mig vara en art av affärsdrift och industriell verksamhet, som ingen gärna kan taga i försvar, och jag tror heller icke, alt den siste ärade talaren "skulle vilja vara med om, att ett sådant sakförhållande skulle få existera. Men det förefaller mig, som om han gjort sig saker till det missförståndet, att det icke bara är minimilönerna eller de lägsta lönerna, som det här gäller. Nu rör det sig emellertid här endast om en utredning angående dessa löner, och jag får då säga, att man går ganska sakta fram i det parlamentariska arbetet och på lagstiftningens väg här i landet med reformerna. Det gäller här endast en utredning om möjligheten och läropligheten av att eventuellt genomföra ett sådant stadgande, som motionens yrkande går ut på. Men man ställer sig ändå tveksam, huruvida man skall kunna gå med på ett förslag om en sådan utredning. I andra vändningar säger man, att skall det göras något på ifrågavarande område eller andra ar betarskyddsområden, skall det ske genom internationell lagstiftning, genom gemensamt arbete nationerna emellan. Men, mina herrar, hur skali det arbetet kunna bedrivas med någon framgång och någon effektivitet, om man icke i det egna landet undersöker de förhållanden, som vissa stora grupper av medborgare finna vara av den art, att de behöva undersökas, huru skall man kunna uppträda på de internationella konferenserna med någon säkerhet och hävda vissa åskådningar, när man icke känner ställningen och förhållandena inom det egna landet på de områden, man går att yttra sig om? Det synes mig ur den synpunkten sett vara ett mycket tvingande behov, att Riksdagen går fram till en utredning av den föreliggande frågan i hela dess vidd enligt yrkandet i den socialdemokratiska motionen.</w:t>
        <w:br/>
        <w:br/>
        <w:t>Emellertid har jag lagt märke till en detalj i det här utlåtandet, som det förefaller mig vara värt att erinra om. Det förekommer nämligen ibland andra ett avlöningssystem, som jag tror, att alla kammarens ledamöter skola dela min uppfattning om, då jag säger, att det avlöningssystemet är, om något, ändå förkastligt, nämligen det s.k. drickspenningssystemet. Det finnes</w:t>
        <w:br/>
        <w:br/>
        <w:t>angivet i utlåtandet, hur vid någon badinrättning i Malmö personalen avlönas på ett sätt, som klart och tydligt anger, att arbetsgivaren i fråga räknar med att det är allmänheten, som skall ge avlöning i form av extra tillägg, när den infinner sig för att bli betjänad. Jag medger, att det icke är någon stor del utav hela det spörsmål, som föreligger till behandling, men jag tror, att alla skola vara överens om, att man lider både här 1 landet och i andra länder av detta system på våra hotell, restauranger, badinrättningar och överallt, där allmänheten skall uppträda som arbetsgivare och avlöna dem, som betjäna allmänheten. Med ett sådant system, som vi föreslagit i vår motion, skulle givetvis det missförhållandet kunna rättas till och bättre ordnade förhållanden införas.</w:t>
        <w:br/>
        <w:br/>
        <w:t>Jag kan icke underlåta att bereda mig tillfälle, när jag nu fått ordet, att svara på ett yttrande, som fälldes i diskussionen under förmiddagens plenum av herr Räf. Han tog, som vi minnas, upp en fråga, som låg ganska mycket på sidan om det ämne, som då diskuterades, och kanske även vid sidan av den fråga, som vi nu diskutera. Men jag vill dock svara med ett par ord. Han ställde det spörsmålet till arbetarerepresentanterna, vem det var, som var skuld till den dyrtid, vi leva i, om icke vi bidragit till den genom storstrejken med dess många tusen förlorade arbetsdagar. Jag ber få säga, att det för mig är ganska ofattbart, att rågprisen här i landet kunnat påverkas av 1909 års storstrejk, och jag tror, att det skall bli ganska svårt för herr Räf att konstatera ett sådant sakförhållande. Jag ber också få erinra om, att dessa massor av arbetare, som deltogo i storstrejken, gjorde så stora försakelser, att konsumtionen nog icke drevs upp under storstrejksdagarna, utan tvärtom inskränktes rätt väsentligt, och den omständigheten skulle väl icke, såvitt jag förstår, bidraga till fördyrande av livsmedlen. Men sist och framför allt ber jag att ännu en gång, vilket jag och mina partikamrater förut många gånger haft anledning göra, få slå fast, att det ju icke var arbetarna, som buro skulden för händelserna 1909 — jag vill slå fast, att det var Svenska arbetsgivareföreningen, som proklamerade generallockout och drev ut de svenska arbetarna 1 storstrejken. Om herr Räf velat se på saken sådan den är, borde det varit ganska klart för honom, då han drog fram detta exempel från 1909, att det var olyckligt valt, ty det bevisade det rakt motsatta till vad han ville söka bevisa.</w:t>
        <w:br/>
        <w:br/>
        <w:t>Emellertid, i den diskussion, som nu pågår här, tror jag, att det viktigaste är, att vi uppehålla oss vid de två linjer, den liberala och den socialdemokratiska, som äro uppdragna, då det gäller att besvara den socialdemokratiska motionen. Det liberala partiet har gått fram efter sin särskilda linje som alltid. Vi ha i regel tre linjer, precis lika många, som partierna äro, två ytterlighetslinjer och så mellan dem den slingrande liberala lin-</w:t>
        <w:br/>
        <w:br/>
        <w:t>jen. Om man Jäser igenom den liberala reservationen, skall man finna, att där för det första göres en stor inskränkning i det socialdemokratiska yrkandet, då man säger, att det skulle undersökas, huruvida för särskilda arbetsområden en sådan anordning skulle kunna anbefallas, som påyrkas i motionen. »För särskilda arbetsområden», vad menar man med detta? Skall man inskränka sig till ett enda eller ett par områden och därvid låta undersökningen stanna? Jag undrar, om en sådan undersökning skulle bli så värdefull för oss att få. Det föreföll mig också, då herr Bäckström yttrade sig till förmån för reservationen, vara hans uppfattning, att undersökningen skulle på det sättet inskränkas. Ja, skall så ske, tror jag, att det blir bortkastade pengar för utredningen. Skall man vara rädd för att undersöka en fråga i hela dess vidd, när man går till en undersökning av densamma, blir det ju halvgjort arbete, man ödslar pengar och kraft på ett arbete, som icke ger fullödigt och gott resultat.</w:t>
        <w:br/>
        <w:br/>
        <w:t>Men ännu värre är det med andra delen av den liberala reservationen — det har förut blivit påpekat, men jag nödgas att med ett par ord ytterligare framhålla det. Där förefaller det mig, som om de liberala reservanterna gått ut på en sådan linje, att man med skäl skulle kunna spörja herr talmannen, huruvida icke här föreligger skäl till propositionsvägran. Det är ju så, att de liberala reservanterna upptaga yrkande om att lönenämnderna eller de organ, som skulle få att syssla med dessa här ifrågavarande ting, skulle å ena sidan behandla frågan om minimilöner, men å andra sidan &gt;»eventuellt lönefrågor för lönearbetare eller biträden&gt;. Det var märkligt, att herr Cederborg, då han hade ordet här, icke gick in på att besvara frågan om vad man egentligen menar med detta uttryck. Han berörde endast och sökte klara upp, hur de olika organen eventuellt skulle vara beskaffade, som skulle handskas med här ifrågavarande spörsmål, om en lagstiftning på området skulle komma till stånd. Men han talade icke om, huruvida det i verkligheten gällde, vad jag åtminstone vill Jäsa ut ur den liberala reservationen, att man här skulle uttala sig för att övergå till skiljedomsinstitutet, så att man genom skiljedom skulle fastställa arbetarnas verkliga löner, icke blott uppdraga minimilönegränsen, fastställa den lagsta löneskalan, utan fastställa de verkliga lönerna. Det bleve klart och tydligt ren skiljedom och obligatorisk skiljedom i intressetvister och lönefrågor. Och i det fallet är jag övertygad, att arbetsgivarna och vi äro eniga, då jag säger, att det vilja vi icke vara med om, vi äro icke färdiga med att lämna ut arbetsgivarnas och arbetarnas vitalaste intressen till statsmakterna på det sättet. Vi förbehålla oss att handhava dem själva, och det har sagts ut klart i motionen. Men det är icke underligt, om icke herrarna trängt igenom hela motionen, som ju utgör en stor avhandling, och det har kanhända</w:t>
        <w:br/>
        <w:br/>
        <w:t>förbigått er, att det är klart och tydligt markerat, att vi icke vilja vara med om skiljedom i lönefrågor i allmänhet, icke ens när det gäller fastställandet av minimilöner, ehuru, det erkänner jag villigt, förfarandet med lönenämnder lätt kan få karaktär av skiljedom. Men då gäller det att bygga upp ett lägsta plan, att fastställa minimilönegränsen. Jag tror icke, att det är synnerligen välbetänkt, om kammaren går med på den liberala reservationen, och jag måste ännu en gång betona, att den innebär en utvidgning av den socialdemokratiska motionen, som jag för mitt vidkommande ingalunda kan tillstyrka. Jag ber till sist att få säga, att om, som man har anledning befara, herr talmannen vid framställande av proposition vid detta tillfälle icke kommer att höra bifall till utskottets förslag, utan bifall till den liberala reservationen, och herrar liberaler sedan sin vana trogna vid voteringen om kontraproposition votera bort det socialdemokratiska yrkandet, varigenom det slutliga avgörandet kommer att stå mellan högerreservationen och den liberala reservationen, då vill jag redan nu förklara, att jag icke kan deltaga i voteringen mellan dessa två förslag, ty den liberala reservationen gär ut på vägar, som vi ingalunda äro färdiga med att för närvarande beträda från socialdemokritiskt håll. Jag yrkar alltså bifall till utskottets hemställan.</w:t>
      </w:r>
    </w:p>
    <w:p>
      <w:pPr>
        <w:pStyle w:val="Heading2"/>
      </w:pPr>
      <w:r>
        <w:t>3. Karl Hildebrand (Lantmanna- och borgarepartiet inom andrakammaren, man)</w:t>
      </w:r>
    </w:p>
    <w:p>
      <w:r>
        <w:rPr>
          <w:b w:val="0"/>
        </w:rPr>
        <w:t>Då jag nu, herr talman, kommer att uttala mig omedelbart efter herr Lindqvist, kan jag icke underlåta att med några ord beröra en rätt besynnerlig utvikning från ämnet i hans anförande. Med det sjuka samvetets ängsliga strävan att försöka försvara sig 1 tid och otid kom han in på 1909 års storstrejk och ville där slå fast en del satser, som skulle visa, att det var fullkomligt nödvärn och nödtvång för arbetarna att börja gå i storstrejk. Jag vill icke ta upp tiden med att ingå på detta ämne. Jag tror, att jag helt lugnt kan hänvisa till de utredningar, som i detta ämne redan framkommit, och jag skall be att nu få övergå till den fråga, vi verkligen ha att debattera.</w:t>
        <w:br/>
        <w:br/>
        <w:t>Herr Sandler har här i afton uttalat, att han ville sprida fullständig klarhet över de olika yrkandena, och då naturligtvis också över själva frågan. Han ansåg, att det är den liberala reservationen, som är skulden till den förvirring, som gör sig gällande vid ärendets behandling. Jag är med honom alldeles ense om, att det verkligen finnes förvirring här vid behandlingen, men enligt min mening måste man söka anledningen därtill i själva motionärernas motivering. Där är verkligen en förvirring i begreppet minimilön, som hämnar sig här, när vi skola gå att diskutera frågan. Motionärerna uppmärksamma icke, att man kan komma fram till något slags minimilönebegrepp på två olika</w:t>
        <w:br/>
        <w:br/>
        <w:t>linjer, vilka de i stället sammanblanda. Man kan inom en industri utgå ifrån, att en minimilön bör betalas som ersättning för vissa minimiprestanda, och att minimilönen måste rätta sig efter behövliga yrkeskvalifikationer och även efter respektive industriers förmåga att bära utgifter. Sålunda får man ett system av minimilöner, som är olika i olika yrken, icke blott på olika orter, utan olika inom olika yrken. Så ha vi ett helt annat minimilönebegrepp, som utgår ifrån vad som kan anses vara existensminimum, det vill säga ifrån vad en arbetare med familj, såsom det står någonstans, rent fysiologiskt behöver för sitt uppehälle och för familjens uppfostran och utveckling.</w:t>
        <w:br/>
        <w:br/>
        <w:t>Man stannar verkligen något i häpnad inför det sätt, varpå dessa två linjer sammanblandats, då man i motionen i motiveringen på sidan 21, där det talas om »lönen för ett statsråd, en generaldirektör, en byråchef, ett justitieråd, en borgmästare, en professor 0. 8. V.&gt;, säger, allt här kan icke alls bli tal om en konkurrenslön, utan lönen här är i själva verket »en vederbörligen avvägd mininvilön, grundad på traditionella levnadsstandards»&gt;. Ja, skall man kalla en generaldirektörslön för minimilön, då få verkligen motionärerna ursäkta oss, som ställa oss litet tvivlande inför den nya utredningen, om vi undra, vart det skall bära hän för industrien, och endast detta mycket drastiska exempel ur motiveringen torde bäst visa, hur litet genomtänkt motiveringen 1 själva verket är.</w:t>
        <w:br/>
        <w:br/>
        <w:t>Den skillnad, som jag här gjort mellan två helt olika linjer, två helt olika uppbyggda minimilönebegrepp, är icke godtycklig, utan denna skillnad har börjat göras i den utländska litteraturen, och jag vill då endast inskjuta, att samma sammanblandning, som här sker, kan iakttagas även i utlandet. Här har jag i min hand en liten bok, Socialism and National Minimum, som utgavs utav Fabian Society 1909 i England, och där uttalas i en av artiklarna bland annat, att det är en stor skillnad mellan sådana minimilöner, som finnas i olika industrier, beroende på olika minimiprestanda, och en minimilnkomst, som är avsedd att fylla behovet av existensminimum, och där uttalas, att det kan vara mycket lämpligt att lagstadga om det första slaget av minimilön, därför att man därigenom kan undvika en del strider, men att huvudsaken dock måste bli att skapa en viss minimiexistens för varje arbetare, för varje individ. Och det har även påpekats, att skillnaden är den, att på den första linjen kommer man till olika minimilöner inom närbesläktade eller till och med närställda yrken, under det man på den andra linjen kommer därhän, att alla arbetare böra ha samma minimlinkormst, och sålunda till en nationell minimiinkomst. Det uttalas även, att vid bestämmande av en sådan för alla yrken gemensam minimiinkomst borde man skilja mellan olika typer, så att det funnes en sådan gemensam minimiinkomst för arbetare med familj och</w:t>
        <w:br/>
        <w:br/>
        <w:t xml:space="preserve">en annan sådan för ogifta arbetare eller </w:t>
      </w:r>
      <w:r>
        <w:rPr>
          <w:b/>
        </w:rPr>
        <w:t>arbeterskor³</w:t>
      </w:r>
      <w:r>
        <w:rPr>
          <w:b w:val="0"/>
        </w:rPr>
        <w:t>. Detta är nu naturligtvis någonting helt annat än det, som motionärerna på de flesta håll i motionen uttalat sig om, och det är tämligen klart, att motionärerna mest ha tänkt på den första linjen och det första minimilönebegreppet. Men oupphörligen råka de vid sin motiverings utformning in på denna andra linje, och därför blir det en verklig oklarhet över vad de hela vägen mena med »minimilön&gt;, en oklarhet, som enligt min uppfattning återverkat menligt även på debatten här i kväll.</w:t>
        <w:br/>
        <w:br/>
        <w:t>Jag utgår nu ifrån, att motionärerna verkligen mena en minimilön, som är olika inom olika industrier, och jag bygger detta på, att de uttala sig på ett ställe så — och det har även herr Sandler talat om — att det bör vara vissa minimiprestanda, som måste motsvara minimiinkomsterna. Då har frågats: kan industrien bära sådana minimilöner, olika minimilöner för olika industrier? Eller rättare sagt, det är motionens försvarare, som ha lagt i särskilt högermäns mun en sådan fråga. Det är naturligtvis omöjligt att svara på den frågan helt enkelt därför, att svaret är helt och hållet beroende på minimilönens storlek inom varje industri. År det verkligen så, som inom verkstadsindustrien, att det blir minimilöner, som stå betydligt under normallönen, då kan naturligtvis industrien mycket väl bära dem, och det kan till och med vara trygghet för industrien att ha en sådan minimilönebestämmelse, därför att industrien därigenom får rätt att skjuta undan de personer, som icke göra sig förtjänta av minimilön genom sina prestanda. Det blir sålunda en bättre arbetarestam, kan man säga, inom den industrien. Och tar man minimilönebegreppet på det sättet och begränsar det så, tror jag, i likhet med vad som här uttalats från motionärhåll, att införande av lagstadgad minimilön verkligen kan vara till industriens gagn. Men när man ser sådana saker som att en generaldirektörslön kallas för minimilön, när man ser denna förvirring i fråga om begreppet minimilön, då tror man naturligtvis, eller måste tro, att här menas någonting helt annat än minimilön inom verkstadsindustrien, att här är meningen att pressa upp minimilönen till någonting bortåt den nuvarande medellönen eller normallönen och på densamma bygga upp en normallönebyggnad, som ofantligt höjer sig över den nuvarande. Motionärerna må verkligen ursäkta mig, och andra med mig, om vi av motiveringen fått denna uppfattning, för den händelse den skulle vara oriktig.</w:t>
        <w:br/>
        <w:br/>
        <w:t>Hur är nu situationen här? Jo, enligt min mening finns verkligen ett område, där jag antar, att statsmakterna nödgas ingripa bestämmande i riktning emot minimilönen, och det är i fråga om hemarbete. Jag kan därför icke ställa mig på den rättsliga ståndpunkten, att staten icke skulle äga rätt att bestämma minimilön, där det är ett statsintresse, som därmed skulle bevakas. Det är också i full överensstämmelse med utvecklingen i de</w:t>
        <w:br/>
        <w:br/>
        <w:t>flesta andra länder, där minimilören trängt sig fram, att det är på hemarbetsindustrien, som man koncentrerat sig. Och därför tror jag också, att det icke kan ligga i statens intresse, att man på de områden, där icke behovet av lagstadgad minimilön gjort sig kännbart, skulle låta statsmakterna inskrida. Därmed bidrar man endast att göra den tvångströja, som den moderna staten vill sätta på industrien, ännu mer tryckande, utan att man därmed vinner vad man åsyftar, och gör man den tvångströjan alltför tryckande, hämmas den individuella företagsamheten och industriens utveckling, och detta måste hämna sig allra först på arbetarna, därigenom att ökade arbetstillfällen icke kunna beredas och att lönerna icke kunna pressas upp och stiga så som under andra förhållanden.</w:t>
        <w:br/>
        <w:br/>
        <w:t>Nu står saken så, att Riksdagen begärt en utredning om hemarbetsindustrien och att en sådan utredning verkligen pågår. Varför skola vi då skriva? Varför skulle Riksdagen skriva och begära en ökad utredning? Är det inte bättre och riktigare att Jåta allting inriktas på, att nu pågående hemarbetsutredning blir färdig så fort som möjligt, så att resultatet kan föreläggas Riksdagen, och Riksdagen kan fatta beslut om de förslag, som då kunna föreligga? Skall man nu skriva och hänskjuta föreliggande fråga eventuellt till samma utredningsmän, då måste hela hemarbetsutredningen undanskjutas på obestämd tid. Det synes mig därför just ur synpunkten utav att det måste vara vissa arbetsgrupper, som böra skyddas, just ur deras intressesynpunkt vara så gränslöst opraktiskt att sammankoppla den nu pågående utredningen med en ny och ännu mer vittgående, och Jag finner allt kraftigare stöd för denna min uppfattning däruti, att — såsom jag tror även herr Lindqvist medgav — man måste erkänna, att det finnes ett bestämt konkurrensförhållande mellan olika länder i detta bänseende. Det är sålunda svårt för ett land som Sverige att ensamt ordna med lagstadgad minimilön i större utsträckning än andra länder.</w:t>
        <w:br/>
        <w:br/>
        <w:t>Utskottet har nu hänvisat till vad som förekom på den Internationella föreningens för lagstadgat arbetarskydd sjunde delegerademöte i Zärich i september 1912. När jag nu närmare granskar, vad som där förekom, tar jag som utgångspunkt, att vi här i Sverige böra hålla oss i nivå med utvecklingen i andra länder, och herr Lindqvist frågade med stor emfas: hur skola Sveriges delegerade kunna uppträda vid dessa utländska konferenser, om vi äro alldeles efter här? Men ser man på vad som där fastställts såsom program för arbetet i olika länder, finner man, att det är, att trucksystem icke får förekomma, vidare att systemet med böter och löneavkortningar skall på visst sätt begränsas och att arbetsmaterial skall tillhandahållas samt dessutom vissa åtgärder i fråga om hemarbetsindustrien. Och i detta uttalande, som bör vara ett vägledande programuttalande beträf-</w:t>
        <w:br/>
        <w:br/>
        <w:t>fande arbetet i de olika länderna, finns det icke någonting uttalat om lagstadgad minimilön annat än 1 samband med hemarbetsindustrien. Sålunda, om vi så fort som möjligt få fram en utredning om hemarbetsindustrien och i samband med resultatet av denna utredning pröva frågan om möjligheten att införa lagstadgad minimilön eller på annat sätt ordna något skydd för de i många hänseenden verkligen misshandlade hemindustriarbetarna, ja, då stå vi i nivå med vad ännu i september 1912 på internationella konferensen för lagstadgat arbetarskydd framiades såsom det bästa och lämpligaste programmet för arbetet i olika länder.</w:t>
        <w:br/>
        <w:br/>
        <w:t>Det förefaller mig därför, som om den här ifrågasatta utredningen endast undanskjuter den utredning, som verkligen är av behovet påkallad, och det är därför, som det förefaller mig, att det riktigaste är att avslå denna utredningshemställan och ställa sig avvaktande till den pågående hemarbetsindustriutredningen. Jag vill bestämt protestera mot ett uttalande av herr Sandler, att det här sålunda skulle finnas en motsättning mellan dem, som önska minimilön, och dem, som ingenting vilja göra. Alla högertalare här i dag ha hänvisat till den pågående hemarbetsindustriutredningen. Jag är övertygad om, att de alla i likhet med mig känna, att där finnas brister, där behöva statsmakterna inskrida, och därför är motsättningen här icke emellan den rent negativa ståndpunkten och kravet på minimilön, utan det är endast en motsättning emellan att nu, innan man först sett resultatet av den utav Riksdagen begärda utredningen, utvidga utrednigen, å ena sidan, och å den andra att avvakta den först igångsatta utredningen och se, vad som där kan göras. Sedan må frågan om en utredning av minimilönen komma upp till behandling.</w:t>
        <w:br/>
        <w:br/>
        <w:t>Med denna motivering, herr talman, skall jag be att få yrka bifall till herr Lithanders reservation.</w:t>
      </w:r>
    </w:p>
    <w:p>
      <w:pPr>
        <w:pStyle w:val="Heading2"/>
      </w:pPr>
      <w:r>
        <w:t>4. Fredrik Vilhelm Thorsson (Socialdemokraterna, man)</w:t>
      </w:r>
    </w:p>
    <w:p>
      <w:r>
        <w:rPr>
          <w:b w:val="0"/>
        </w:rPr>
        <w:t>Herr talman! Den siste ärade talaren var mycket indignerad över, att i denna debatt förekommit ett resonemang om vad som skedde år 1909. Jag får säga, att när man från högerhåll jämt och ständigt för fram detta spörsmål, kan det väl icke skada, att &gt;lakanen» ventileras även från vår synpunkt.</w:t>
        <w:br/>
        <w:br/>
        <w:t>Sedan tackar jag honom för att han i alla fall åtminstone visade någon förståelse för den fråga, som föreligger, när han uttalade, att han var livligt intresserad för hemindustriens tillrättaläggande, eller med andra ord, att det skulle ske en undersökning på det området. Men jag förstår sannerligen icke, varför han egentligen skall vara ledsen, om denna undersökning skulle komma att beröra områden, som ligga hemindustrien synnerligen nära, men som eljest icke kunna bli föremål för undersökning, därför att de icke höra till hemindustrien. Det är i</w:t>
        <w:br/>
        <w:br/>
        <w:t>alla fall ändå på det sättet, att det är ganska representativa 1industrigrenar, som betala sina arbetare en sådan lön, att en minimilön måste fastställas, på det att det icke skall ske en fullständig nationalolycka. Det är alldeles märkvärdigt, att varje gång man kommer och talar om, att dessa svagast ställda arbetare skola garanteras en bättre ekonomisk ersättning för sitt arbete, så säga motståndarna härtill, att detta skall bringa vårt land i ett svagare ekonomiskt läge.</w:t>
        <w:br/>
        <w:br/>
        <w:t xml:space="preserve">Den förste taiaren, herr Lithander, han ville avskräcka oss från att mföra en minimilön genom att exempelvis hänvisa til, att Nya Zeeland hade en stor statsskuld, och att man där infört minimilöner för arbetarna. Vi äro ju icke alldeles utan statsskuld, ehuru vi icke ha minimilöner för våra arbetare, och jag kan icke förstå den nationalekonomiska åskådning, som tror, att den omständigheten skall vara ägnad att öka vår statsskuld, att möjligtvis arbetarna få en större anpart av den samhälleliga produktionen, än de nu ha. Arbetarna omsätta ju i allmänhet vad de få genom att tillbyta sig nyttighetsartiklar för den lön de intjänat, och det är väl icke någon olycka för landet. Tro herrarna verkligen, att lyckan för Sverige ligger däri, att vi blott exportera så och så många meter tyg, så och så många kilogram smör eller så och så mycket av någon annan artikel. Jag kan icke förstå detta, utan jag tror, att även den sidan av saken får tagas 1 betraktande, att landets hela välstånd höjes genom att människorna här i landet få en sådan existens, att de kunna leva längre, att de kunna lämna ett bättre utbyte i sina utförda dagsverken o. s. v. Här är det ofantligt stora värden, som stå på spel. Avlönar jag en arbetare eller </w:t>
      </w:r>
      <w:r>
        <w:rPr>
          <w:b/>
        </w:rPr>
        <w:t>arbeterska³</w:t>
      </w:r>
      <w:r>
        <w:rPr>
          <w:b w:val="0"/>
        </w:rPr>
        <w:t xml:space="preserve"> ordentligt, så kunna de skaffa sig en bättre bostad. Vad innebär det? Det innebär en minskning av tuberkulosfaran, och det kan jag försäkra, att om vi kunde spara några miljoner på botandet av tuberkulosen, skulle vi därigenom minska en anledning till att skuldsätta oss i utlandet. Man får således icke se detta spörsmål uteslutande som en ren ränteräkning, utan man får lov att tänka på, vilken inverkan det kan ha på samhällets hela tillvaro, att den så kallade bottensatsen icke blir till fara för samhället, utan kan tagas i bruk för samhällets vidare utveckling.</w:t>
        <w:br/>
        <w:br/>
        <w:t>Herr Indebetou sade i sitt anförande, att vi socialdemokrater genom vårt framförande av denna motion hade, så att säga, velat störta den svagare, den mindre industrien för att bjälpa den kapitalistiska organisationen, och han trodde, att det låg den baktanken därunder, att när den ekonomiska utvecklingen löpt linan ut, skulle vi få lättare tillfällen att praktisera våra socialistiska teorier. Nu har jag den uppfattningen, att hur viktigt minimilönespörsmålet än är, kan det icke komma att ha den inverkan, att småindustrien såsom sådan skall stupa på införandet av minimilön. Men å andra sidan får jag säga, att jag 1 detta</w:t>
        <w:br/>
        <w:br/>
        <w:t>fall fullständigt kan ansluta mig till den uppfattning, som professor Cassel uttalade i nationalekonomiska föreningen för några dagar sedan. Han slog där fast, att en industri eller en rörelse, som icke kan avlöna sina arbetare så, att de kunna leva en människovärdig tillvaro, den industrien har inget existensberättigande och, vill jag för egen del tillägga, detta gäller vare sig den är stor eller liten, då den vegeterar på underbetalta löner till sina arbetare.</w:t>
        <w:br/>
        <w:br/>
        <w:t xml:space="preserve">Det framfördes här, att det stora landet England icke har beträtt vägen om införande av minimilöner för andra än vissa hemindustrier och nu senast för kolgruvearbetarne. Jag förstår icke, varför detta skulle hindra oss att företaga en undersökning. Är det ändå icke på det sättet för en liten, folkfattig nation, som icke har några kolonier, av vilka den kan hämta krafttillskott för sitt bestånd, är det icke nödvändigt för en liten nation som vår att på alla upptänkliga sätt beflita sig om att tillvarataga det människomaterial, som är till finnandes mom denna nation? Och det förefaller mig, att den saken är av en sådan vital betydelse, att ensamt den motiverar en undersökning i hithörande stycken. Vi äro väl ändock alla medlemmar uti den svenska familjen, och vi ha väl alla så mycket känsla för varandra, att vi icke vilja låta den allra minsta av våra bröder eller </w:t>
      </w:r>
      <w:r>
        <w:rPr>
          <w:b/>
        </w:rPr>
        <w:t>systrar²</w:t>
      </w:r>
      <w:r>
        <w:rPr>
          <w:b w:val="0"/>
        </w:rPr>
        <w:t xml:space="preserve"> förgås på grund av likgiltighet från vår sida eller ännu mindre på grund av profitbegär. Det förefaller mig, som om detta vore den rätta uppfattningen och den rätta synvinkeln att lägga på en fråga som denna, där det gäller, mina herrar, icke så mycket de arbetare, som ha fått blicken klar för vad en stark organisation kan medföra, utan just dessa arbetare — om jag nu skulle få karakterisera dem såsom herr Räfs mönster av arbetare — som icke förstå vad organisation vill säga, sådana arbetare, som uti sin avskilda ringhet utlämna sig utan nåd och förbarmande till exploatering av en mycket starkare motståndare. Det gäller icke i detta fall de fackorganiserade arbetarna, de ha sin organisation, vilken kan stödja dem, utan det gäller alla dessa arbetare, som ingen organisation ha och vilkas hela ställning gör det svårare för dem att sammanföras uti en organisation, det gäller med anéra ord dessa, som icke söka stöd hos någon annan än hos sig själva, men äro för svaga att upprätthålla sig själva.</w:t>
        <w:br/>
        <w:br/>
        <w:t>Nu sade herr Räf i dag, när vi diskuterade tullmotionen, att under den protektionistiska regimen har utvecklingen egentligen gått synnerligen väl för arbetarna: lönen har stigit jämförelsevis hastigt; och han anförde såsom bevis för denna stegring, att om exempelvis en dräng år 1888 hade 1:58 om dagen, så har han nu 2:66 om dagen. Ja, för all del, mina herrar, om jag mäter skillnaden mellan 1:58 och 2:66 blott och bart i perningvärde, så är det en jämförelsevis vacker stegring under den</w:t>
        <w:br/>
        <w:br/>
        <w:t>tiden, men om jag jämför, vad han egentligen fick för dessa 1:58, innan tullarnas välsignelser gjort sig gällande, med vad han nu får för 2:66, så skall det bli mycket intressant att veta, om han verkligen har mera i lön i dag, än han hade år 1888. Man måste naturligtvis se lönens storlek i förhållande till vad han kan tillbyta sig och därefter värdesätta densamma.</w:t>
        <w:br/>
        <w:br/>
        <w:t>Men, säger herr Räf, det egentliga uppsvinget eller det, som gjort detta möjligt, rättare sagt, det har tillkommit, innan socialisterna fingo fast fot här i landet, ty därefter har det blivit alldeles jämmerligt med hela den ekonomiska företeelsen. Jag måste säga ett par ord om detta, därför att det står i samband med den fråga vi behandla, såsom jag ser denna sak, nämligen frågan om möjligheten för arbetsgivarna att bära de eventuella merkostnader, som skulle bli en följd av minimilöner. Jag vill meddela, att år 1897 hade vi här i landet 10,000 fabriker meå 250,000 arbetare och ett tillverkningsvärde av mellan 7- och 300 miljoner kronor. 1907 hade vi 11,659 fabriker med 303,000 arbetare och ett tillverkningsvärde av 1,497 miljoner kronor. Arbetsstocken inom de olika industrierna har ökats med !/, under denna tidsperiod, och produktionens värde har fördubblats. Jag tror, att detta visar på en så pass livskraftig utveckling, att man icke behöver riskera, att en sådan åtgärd som en undersökning av minimilönspörsmålet, även om denna undersökning skulle leda till ett genomförande av minimilöner, i och för sig skulle ha en sådan inverkan, att industrien icke skulle ha möjlighet till vidare utveckling. Detta gäller även den lilla industrien, därför att även denna i viss mån börjat utnyttja den elektriska drivkraften med ty åtföljande mindre kostbara arbetsanordningar, vilket gjort denna lilla industri med dessa möjligheter mera kampduglig, än vad den var, innan dessa hjälpmedel stodo till dess förfogande.</w:t>
        <w:br/>
        <w:br/>
        <w:t>Vi ha icke i vårt land någon egentlig statistik, som visar, huru mycket av produktionen, som kommer arbetarne till del och huru mycket därav, som kommer övriga intressenter till del. Men vi ha på annat sätt möjlighet att något bedöma, huru produktionsresultatet kommer de olika samhällslagren till del. Jag har sålunda av en utredning, verkställd av aktuarien Flodström och grundad på under tre år inlämnade bouppteckningar, inhämtat, att av de inlämnade bouppteckningarna förfogade hälften av personerna över !/s; del, då däremot den andra hälften av personerna förfogade över ?'/s, delar av den sarclade förmögenheten. Jag kan aldrig tro, att denna lilla minoritet av folket förvärvat denna förmögenhet endast genom sin överlägsna begåvning eller sin fysiska styrka, utan de ha därför måst ha alla dessa många små till hjälp. Jag har nu levat bland dessa arbetare hela mitt liv och känner med dem, och jag får säga, att när det förhåller sig så, som jag här påpekat, är det hårt, om</w:t>
        <w:br/>
        <w:br/>
        <w:t>herrarna ställa sig avvisande, när man nu för första gången vill ha till stånd en undersökning i en så vital fråga som denna. Det verkar beklämmande, då man hör, huru vissa herrar söka upp alla möjliga invändningar för att tillbakavisa den ifrågasatta undersökningen. Jag tycker, som sagt, att detta är hårt, och jag vädjar till herrarne att försöka övervinna sin motvilja i detta fall och nu bifalla ett förslag, som går ut på att få till stånd en grundlig undersökning på hithörande område.</w:t>
        <w:br/>
        <w:br/>
        <w:t>a 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