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1271</w:t>
      </w:r>
    </w:p>
    <w:p>
      <w:r>
        <w:rPr>
          <w:b/>
        </w:rPr>
        <w:t xml:space="preserve">Datum: </w:t>
      </w:r>
      <w:r>
        <w:t>1914-07-04</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Einar Holm (Lantmanna- och borgarepartiet inom andrakammaren, man)</w:t>
      </w:r>
    </w:p>
    <w:p>
      <w:r>
        <w:rPr>
          <w:b w:val="0"/>
        </w:rPr>
        <w:t>Jag skall be att få yttra några ord i den föreliggande frågan. Olägenheterna av bristen på bestämmelser 1 fråga om kottplockning torde i och genom ifrågavarande motion vara fullkomligt ådagalagda. Dessa olägenheter bestå ju dels däri att skogen ofta skadas genom ovarsamma kottplockare, och dels däri att bestånden i vissa fall genom att berövas sina kottar förlora förmågan att föryngra sig. Denna senare olägenhet hör ju visserligen ännu så länge till undantagsfallen, men jag har dock velat fästa uppmärksamheten på just denna sida av saken, då jag anser, att den kan leda till mycket uppenbara orättvisor. Jag tänker härvid på den bestämmelse i lagen angående vården av enskildas skogar, som säger, att avverkning må icke så bedrivas, att skogens återväxt uppenbarligen äventyras. För att nu skydda sig för följderna av överträdelse av denna lag pläga ju skogsägarne, när de avverkat ett område — och de ha då vanligen avverkat allt saludugligt virke — kvarlämna för återväxten särskilt tjänliga träd för att på detta sätt utan att betubgas med särskilda kulturkostnader erhålla åter-</w:t>
        <w:br/>
        <w:br/>
        <w:t>växt. Skogsägarne kunna nu icke hindra, att kottplockare skatta 4ng.” lagstift-</w:t>
        <w:br/>
        <w:br/>
        <w:t>dessa fröträd på alla kottar och att därigenom den situationen UpP- igt mot ölove å a - 5 o - gt tillägnan-</w:t>
        <w:br/>
        <w:br/>
        <w:t>står, att han antingen blir i saknad av återväxt eller också nödgas g; av kottar.</w:t>
        <w:br/>
        <w:br/>
        <w:t>vet, att dylika fall faktiskt förekommit, och i och med det att efter-</w:t>
        <w:br/>
        <w:br/>
        <w:t>frågan på kottar ökas, kommer dessa fall naturligtvis att bli allt</w:t>
        <w:br/>
        <w:br/>
        <w:t>talrikare. Enbart detta förhållande anser jag fullt motivera en</w:t>
        <w:br/>
        <w:br/>
        <w:t>förändring. Ty jag kan icke anse det rimligt, att skogsägare, som</w:t>
        <w:br/>
        <w:br/>
        <w:t>genom lagen åläggas vissa skyldigheter i avseende på åstadkor -</w:t>
        <w:br/>
        <w:br/>
        <w:t>mande av återväxt, skola berövas möjlighet att utan orimliga kos:-</w:t>
        <w:br/>
        <w:br/>
        <w:t>nader uppfylla dessa sina skyldigheter.</w:t>
        <w:br/>
        <w:br/>
        <w:t>Jag kan visserligen i viss mån dela de liberala reservanternas</w:t>
        <w:br/>
        <w:br/>
        <w:t>betänkligheter mot lagbestämmelser, som åsyfta generella straffbestämmelser mot all kottplockning från växande träd. Men jag tror, att med den mildare motivering, som utskottet givit sitt skrivelseförslag, man icke behöver anse sig bunden till åtgärder, som på något sätt skulle komma att skada skogsvårdens intressen. Jag menar nämligen, att bestämmelserna skulle kunna så avfattas, att på samma gång man ser till att det icke göres alltför svårt att åtkomma kott, man även skulle i någon mån tillgodose skogsägarnas intressen. Detta skulle ju exempelvis kunna ske genom att åt konungens befallningshavande i respektive län lämnades rätt att på därom av ägaren framställd begäran och när förhållandena så kunde anses erforderligt fridlysa vissa områden för all kottplockning. Detta är ju, som sagt, endast ett exempel, och en blivande utrednings resultat finge naturligtvis därom lämna närmare anvisning.</w:t>
        <w:br/>
        <w:br/>
        <w:t>I sin reservation anföra de liberala reservanterna här, att »det lärer visserligen emellanåt förekomma, att grenar och kottar avbrytas för att åtkomma kottarna». Jag vill då nämna, att samtliga rikets överjägmästare, domänstyrelsens generaldirektör och byråchefer samt minst ett femtiotal övriga skogstjänstemän uttalat sig för önskvärdheten av lagförslag i motionärens syfte, och detta just i anledning av dessa skadegörelser. Det synes sålunda, som om de nog förekomme något oftare än »emellanåt», såsom här står angivet.</w:t>
        <w:br/>
        <w:br/>
        <w:t>De liberala reservanterna anse vidare, att man gott kan vänta med lagstiftningsåtgärder, till skogsvårdsstyrelserna göra framställning i saken. Ja, jag tror nog, att skogsvårdsstyrelserna i sinom tid skola komma med en sådan framställning, när förhållandena bliva alltför olidliga. Men det ligger i sakens natur, att skogsvårdsstyrelserna, som nu äro de förnämsta avnämarne och uppköparna av skogsfrö och kott, skola i det längsta undvika att söka vidtaga åtgärder, som kunna tänkas försvåra åtkomsten av dessa frön och kottar. Men jag anser icke, att skäl föreligga för att vi skulle vänta, tills dessa olidliga förhållanden uppstå.</w:t>
        <w:br/>
        <w:br/>
        <w:t xml:space="preserve">Bland reservanterna anför vidare herr Lindhagen, att »landssed, när </w:t>
      </w:r>
      <w:r>
        <w:rPr>
          <w:b/>
        </w:rPr>
        <w:t>hon²</w:t>
      </w:r>
      <w:r>
        <w:rPr>
          <w:b w:val="0"/>
        </w:rPr>
        <w:t xml:space="preserve"> icke haver oskäl med sig, bör räknas för lag». Jag frågar då: kan det anses skäligt och kan det anses rättvist, att skogsägaren, som ställt fröträd för att åstadkomma återväxt på sin egen mark, icke skall kunna hindra en annan person att mitt för äga-</w:t>
        <w:br/>
        <w:br/>
        <w:t>ning mot olovligt tillägnande av kottar. (Forts.)</w:t>
        <w:br/>
        <w:br/>
        <w:t>rens näsa plocka bort kottarna på dessa fröträd och därigenom beröva honom frukten av hans arbete samt möjligheten att på billigaste och naturligaste väg åstadkomma föryngring av sin skog?</w:t>
        <w:br/>
        <w:br/>
        <w:t>Herr Lindhagen anser vidare, att upplysningsarbete genom jägmästarna bör tillgripas för att råda bot för skadegörelse. Ja, det är ju gott och väl, men jag tillåter mig dock betvivla, att herr Lindhagen själv är så livligt övertygad om upplysningsarbetets förträfflighet såsom ersättning för lag. Åtminstone visar han det icke i praktiken, ty det förefaller som han då i viss mån skulle kunna inskränka på sina egna lagförslag.</w:t>
        <w:br/>
        <w:br/>
        <w:t>Jag ber, herr talman, att på grund av det anförda få yrka bifall till utskottets förslag.</w:t>
      </w:r>
    </w:p>
    <w:p>
      <w:pPr>
        <w:pStyle w:val="Heading2"/>
      </w:pPr>
      <w:r>
        <w:t>2. Gustaf Albert Petersson (Lantmanna- och borgarepartiet inom andrakammaren, man)</w:t>
      </w:r>
    </w:p>
    <w:p>
      <w:r>
        <w:rPr>
          <w:b w:val="0"/>
        </w:rPr>
        <w:t>Herr talman, mina herrar" Jag hade väntat att några flere av reservanterna skulle uppträda för sitt avslagsyrkande på utskottets hemställan, innan jag fullgör min skyldighet såsom utskottets ordförande, att yttra några ord till försvar för utskottets hemställan. Men då de icke gjort det, får jag begagna mig av de reservationer, som äro avgivna. De hava ju där tydligt nog uttalat sin mening.</w:t>
        <w:br/>
        <w:br/>
        <w:t>När vi nu diskutera denna sak, så skall jag be herrarna fästa i minnet tre punkter, utgångspunkter för utskottsutlåtandet, som man måste hålla fast vid, om man vill försöka bedöma denna sak sådan den verkligen är.</w:t>
        <w:br/>
        <w:br/>
        <w:t>Den första är, att utskottet anser att kottplockningen för närvarande icke är i lag förbjuden, så snart icke skada sker, även om plockningen sker från växande träd. I den delen är utskottet ense. Herr Lindhagen har möjligen någon avvikande mening. Han svävar nämligen på målet och tycker egentligen, att jordägarens rätt enligt lag, sådan den nu är, omfattar även kottarna och att sålunda jordägaren för närvarande har rätt att värja kottarna mot dem, som vilja plocka dem. Vi hava emellertid icke S$tått på den ståndpunkten utan gått ut ifrån, att det för närvarande är obestridd landssed, att var och en får taga kottar på annans mark även från växande träd, blott han icke därvid kommer skada åstad.</w:t>
        <w:br/>
        <w:br/>
        <w:t>Det andra är, att utskottet icke ifrågasätter någon som helst inskränkning i rätten att plocka kottar på annans mark, såvitt fråga är om kottar på vindfälkd eller avverkad skog eller kottar på marken. I denna del kvarstår sålunda den nuvarande rätten att fritt taga kottar oförändrad. Det är således icke rätt, när de liberala reservanterna uttala sig så, som de göra i motiveringen, då de säga att det är fråga om att nu »förbehålla kottarna» åt jordägaren. Det förhåller sig inte så. Ty utskottet har endast ifrågasatt, att kottar på växande träd skulle förbehållas jordägaren. .</w:t>
        <w:br/>
        <w:br/>
        <w:t>Det tredje är det, att utskottet allenast föreslår en skrivelse till Kungl. Maj:t med begäran om utredning »huruvida och på vad sätt», säsom det står i klämmen, straffbestämmelser må kunna med-</w:t>
        <w:br/>
        <w:br/>
        <w:t>delas mot plockande av kottar från växande träd å annans mark. Det Ang. lagstiftär således en fullständigt förutsättningslös utredning utskottet beillå ölöve gär. Utskottet vill ha utrett, huruvida de omständigheter, som ig? av tuta. detta avseende från olika håll åberopats, äro sådana, att de verkligen (Forts. er Cr ett dylikt förbud, eller om man bör låta allt vara som</w:t>
        <w:br/>
        <w:br/>
        <w:t>Och vilka äro då skälen till denna utskottets hemställan? Jo, väsentligen och huvudsakligen skogsvårdssynpunkten. Det är så, att på detta område liksom på så många andra ha i våra dagar inträtt förhållanden, som äro ganska olika dem, som man hade att räkna med för blott åtskilliga tiotal år sedan. Vi ha börjat här i landet få en skogskultur. Skogen har fått större värde; det har i lag ålagts skogsägaren att återplantera skog på avverkad mark. Därav följer, att man behöver tillgång på skogsfrö, och det har uppstått fröklängningsanstalter, som insamla kottar och försälja frö. Kottarna ha därigenom fått ett annat värde än förut. Men därmed har också följt, att kottplockning kommit att försiggå i en vida större utsträckning än någonsin förut. Flera armar och händer än förut ha blivit sysselsatta härmed. Men härav ha följt olägenheter, som jag nu skall tala om.</w:t>
        <w:br/>
        <w:br/>
        <w:t>Det är då först att märka, att kottplockning från växande träd i regel icke kan äga rum utan att skada sker på träden. Faktiskt är det så, att skada på detta sätt åstadkommes i mycket stor omfattning. Det är inte, som herrar liberaler säga i sin reservation, att »det lärer emellanåt förekomma, att grenar och toppar avbrytas», utan det är i flesta fall det vanliga. Jag skall, om herrarna vilja vara vänliga och höra på det, be att få meddela något ur en del av de handlingar, som varit företedda för utskottet och som åberopats såsom skäl för utskottets framställning. Det är skrivelser från en mängd av rikets jägmästare och andra skogstjänstemän. Jag skall ta ett par ur högen. Här en från Hudiksvall, där en jägmästare säger, att litet varstädes, där kottplockning ägt rum, ha träden i rätt stor omfattning berövats en del grenar. På ett och annat ställe ha icke allenast grenarna avhuggits utan även trädets topp fått göra dem sällskap, och härvid synas åverkarna ha begagnat sig av telefonskodon vid uppoch nedstigandet. Jag skall be herr Igel vänligast observera, att när man är utrustad med sådana redskap för klättring 1 träden som dessa klätterskor, som telefonarbetarna använda, då möter det inga svårigheter att gå upp i höga träd med kala stammar och hugga ned grenar och toppar. Samme man omnämner, att »en del mindre hemmansägare» — dem ansåg ju herr Igel det icke vara någon fara för, ty om det skedde någon skada på deras skog, så kunde de använda det skadade för egen räkning — »en del mindre hemmansägare», säger han, »beklaga sig, att då en lag förefinnes, som föreskriver om återväxt, varvid densamma påräknas av kvarlämnade fröträd», så är det just dessa som kottplockarna främst ge sig på. Ty dessa fröträd, som ju äro lätt tillgängliga genom de redskap jag talade om, de äro i regel ensamstående träd, och sådana lämna, efter vad som upplyses i dessa handlingar, de bästa och</w:t>
        <w:br/>
        <w:br/>
        <w:t>mognaste och rikhaltigaste kottskördarna. Alldeles detsamma uttalas av ett sakkunnigt biträde hos skogsvårdsstyrelsen i Kopparbergs län. Överjägmästaren i Smålands distrikt omförmäler, att där nere är det brukligt, att man sätter en lie eller en skarp kniv på en stång och därmed skär ned de kottbärande grenarna, och detta åstadkommer ofta »ett fläckande, otäckt skadande sår» på den kvar varande delen av trädet, som till och med kan äventyra, att trädet dör. Här har jag det utlåtande, jag nyss talade om, där det vits ordas, att fröträden »lämna bästa och rikligaste mängd kott», och att därför just de äro allra begärligast.</w:t>
        <w:br/>
        <w:br/>
        <w:t>Eraellertid är det även en annan sak, som måste beaktas. När kottar skola anskaffas till fröklängning så är det angeläget att få ihop så stora mängder som möjligt. Plockarna vända sig då ofta till de lättast åtkomliga förråden, d. v. s. till de mindre träden, träd, som ännu icke nått den utveckling, att kottarna lämna användbart och grobart frö. Där plockas stora massor kott, vilket dels skadar ungskogen, och dels medför, att det frö, som man får, icke är värt att klängas, utan utgör underhaltig vara. Det meddelas ocksä från Luleå, att den kott, som där erhållits, lämnat dåligt frö, och att man därför till och med sett sig nödsakad att upphöra att uppköpa kott. Från ett annat håll meddelar en jägmästare, att han slutat att klänga kott på grund av skogsägarnas klagomål över den skadegörelse, som åstadkommes av kottplockarna. Här ligger slutligen ett yttrande från domänstyrelsen jämte ett stort antal jägmästare, vilka på det allra livligaste vitsorda önskvärdheten av den lagstiftningsåtgärd, som här är ifrågasatt.</w:t>
        <w:br/>
        <w:br/>
        <w:t>Nu vill jag verkligen hemställa till herrarna, huruvida med hänsyn till de papper, som legat till grund för vår framställning, och som jag nu något redogjort för — det kan vara något som helst fog för de liberala reservanternas tal om ofullständig utredning för den begäran som utskottet föreslår. Tvärt om torde det sällan förekommit ett utskottsutlåtande, där man begärt en utredning, och där man tillika redan på förhand haft så goda grunder för denna begäran som i det nu föreliggande. Man skall vänta tills skogsvårdsstyrelserna komma! Men, skogsvårdsstyrelserna få ju yttra sig i anledning av de remisser, som skulle bli följden av en skrivelse från riksdagen, och då komma ju deras utlåtanden och meningar fram.</w:t>
        <w:br/>
        <w:br/>
        <w:t>Men så kommer jag till det som reservanterna själva tyckas anse vara det förnämsta skälet till deras avslagsyrkande. De säga, att om skadegörelse sker, så är det ju redan belagt med straff. Varför åtalar inte jordägaren? »Det gäller allenast att befordra vederbörande, som på sådant sätt missbrukar sin rätt till kottinsamling, till laga näpst», säges i herr Igels m. fl. reservation. Och vidare: »Statuerande av ett eller annat exempel skulle förvisso hava god verkan.» Detsamma säger också herr Lindhagen. Även han anser, att det bör statueras »ett exempel den skyldige till näpst och androm till varnagel». Jag tycker verkligen, att detta är ett hårt tal för att komma från det hållet. Jag undrar, hur det egentligen skulle</w:t>
        <w:br/>
        <w:br/>
        <w:t>te sig, ifall några jordägare följde rådet och åtalade de skadegörande Ang. lagstift-</w:t>
        <w:br/>
        <w:br/>
        <w:t>kottplockarna och fingo dem fällda. Jag har livligt klart för mig, att både herr Lindhagen och kanske även åtskilliga av de andra reservanterna skulle komma med ganska högljudda klagomål över obarmhärtiga och snikna jordägare, som inte vilja tillåta den fattiga befolkningen att plocka kott och som ondgöras över att en eller annan gren blivit avbruten och att en eller annan topp fått följa med.</w:t>
        <w:br/>
        <w:br/>
        <w:t>Nej, det är inte på det sättet saken skall ordnas, utan i stället så, att det blir klart i lag uttalat, att kottplockning från växande träd — som, såsom jag förut ådagalagt, i regel icke kan ske utan skadegörelse —, också blir förbjuden utan jordägarens tillstånd. Därav skulle naturligtvis följa, att som i allmänhet taget vår svenska allmoge är mycket laglydig, så komme det snart att ingå i det allmänna medvetandet, att man ej har rättighet att taga kottar från växande träd utan tillåtelse av jordägaren. Detta skulle återigen medföra något som måste vara i den fattigare befolkningens intresse det nämligen att kottplockningen komme att förbehållas den befolkning, som är bosatt i orten. I regel bleve det den som av Jordägaren finge medgivande att plocka kottar på träden. Då skulle ock kottplockarna för att få fortsätta med skörden vårda sig om att så långt över huvud taget möjligt är icke göra någon skada, och jordägaren å sin sida skulle kunna övervaka det hela. Däremot skulle det bli slut med dessa expeditioner för insamlande av kottar, som nu understundom förekomma, och vilkas verksamhet närmast kan karaktäriseras såsom rovdrift.</w:t>
        <w:br/>
        <w:br/>
        <w:t>Även ur dessa synpunkter synes mig en sådan lagstiftning, som utskottet nu har begärt utredning om, vara till gagn och nytta. Och jag får säga, att de skäl, som reservanterna anfört mot utskottets förslag om en skrivelse, verkligen icke äro synnerligen hållbara. Jag tror, att kammaren skulle göra både skogsvården och de mindre bemedlade personer, som önska och behöva använda sig av kottplockning för förbättrande av sin ekonomiska ställning, en verklig tjänst genom att bifalla det förslag, som utskottet här har framlagt.</w:t>
        <w:br/>
        <w:br/>
        <w:t>Jag skall be, herr talman, att få yrka bifall till utskottets hemställan.</w:t>
      </w:r>
    </w:p>
    <w:p>
      <w:pPr>
        <w:pStyle w:val="Heading2"/>
      </w:pPr>
      <w:r>
        <w:t>3. Sven Persson (Socialdemokraterna, man)</w:t>
      </w:r>
    </w:p>
    <w:p>
      <w:r>
        <w:rPr>
          <w:b w:val="0"/>
        </w:rPr>
        <w:t>Herr talman, mina herrar! Jag har i huvudsak instämt med herr Lindhagens reservation, i vad gäller motiveringen till det förslag, varom flere av lagutskottets ledamöter enat sig och vari yrkas, att icke någon skrivelse skall komma till stånd utan att motionen skall till ingen åtgärd föranleda. Enär min medreservant icke var inne under debattens förutvarande förlopp, har jag nödgats begära ordet för att säga några ord med anledning av de anföranden, som här hållits. Jag skall då be att först få nämna, att de skäl, som motionärerna såväl som lagutskottet anfört för att få en lagstiftning till stånd i syfte att förbjuda kottplockning, äro dels, att kottplockarne numera, när de plocka sina kottar, åstadkomma åverkan och skadegörelse å skogen och träden, dels att det frö, som kommer av dessa okontrollerat plockade kot-</w:t>
        <w:br/>
        <w:br/>
        <w:t>ning mot olov-</w:t>
        <w:br/>
        <w:br/>
        <w:t>tar, skulle vara sämre ur kvalitetssynpunkt; och slutligen kommer naturligtvis den heliga äganderätten fram såsom ett tredje skäl. Jag undrar emellertid, huruvida icke, om man går till botten, detta senare skäl är huvudskälet och därför bort stå främst i utskottets motivering. Nu anförde lagutskottets ärade ordförande ännu ett skäl, nämligen att ett kottplockningsförbud skulle i hög grad gagna de fattiga kottplockarne och att man därför borde införa förbudet. Jag skall tala något lite om detta skäl längre fram.</w:t>
        <w:br/>
        <w:br/>
        <w:t>Det nämndes av lagutskottets ordförande, att plockning av kottar i regel icke kan ske, utan att skadegörelse därav åstadkommes. Konsekvensen av detta resonemang är väl, att det under alla förhållanden bör bli ett ovillkorligt förbud mot att plocka kottar. Nu vill emellertid icke lagutskottet detta och icke heller motionären, utan de vilja, att jordägarne skola äga att bestämma, huruvida kottar få plockas eller icke. Men om det är riktigt, att plockning av kottar åstadkommer en så stor skadegörelse å skogen, då bör naturligtvis lagstiftarne, med hänsyn till det nationalekonomiska värdet, se till, att icke heller jordägarne utlämna kottplockning vare sig mot arrende eller gratis. Sålunda om man vidhåller satsen att kottplockning i regel icke kan ske utan skadegörelse, då bör naturligtvis ett absolut förbud däremot utfärdas. Då inträffar emellertid det konstiga, att skogsåterväxten icke kan här i landet tryggas på något annat sätt, än att man låter ett och annat fröträd stå kvar vid skogshyggena. Då skulle plantering av skog icke kunna försiggå, med mindre än att man utifrån importerade frö, men de herrar, som varit nere på Malmöutställningen, hade tillfälle att där på skogsutställningen se, hurusom det utifrån importerade fröet icke var att rekommendera, då det gäller att trygga skogsåterväxten här i landet; utan vill man trygga kraftig återväxt av skogen genom plantering, får man nog taga frö från träd, som växa här i landet. Följaktligen nödgas vi nog konstatera, att plockning av kottar måste ske, om skogsåterväxten här i landet skall kunna försiggå genom skogsplantering. Alltså, om det är riktigt, som man säger, att kottplockning icke kan ske, med mindre än att åverkan och skadegörelse äger rum, då har man att överväga, vilket som är det bästa, att låta skadegörelse fortfarande ske, eller att förbjuda kottplockning och således icke få någon återväxt av skogen.</w:t>
        <w:br/>
        <w:br/>
        <w:t xml:space="preserve">Emellertid lär det väl icke vara så alldeles riktigt, att kottplockning icke kan ske utan skadegörelse, ty den kan nog försiggå, utan att träden skadas. När jag var en 12 å 13 års gammal pojke råkade min far en vinter fördärva sig, så att han omöjligen kunde försörja sin familj, med det resultat att min </w:t>
      </w:r>
      <w:r>
        <w:rPr>
          <w:b/>
        </w:rPr>
        <w:t>mor²</w:t>
      </w:r>
      <w:r>
        <w:rPr>
          <w:b w:val="0"/>
        </w:rPr>
        <w:t xml:space="preserve"> och jag måste ge oss ut att plocka kottar och sälja dem. Vi fingo 25 öre kubikfoten och nog kunde vi plocka kottar utan att skada träden. Givetvis kunde vi icke klättra upp i träd med kala stammar, ty vi hade inga telefonskodon, utan endast</w:t>
        <w:br/>
        <w:br/>
        <w:t>i de mindre träden med större grenar. Man böjde då den ena 4ng. lagstiftgrenen efter den andra till sig och tog den ena kotten efter fd illa ofoss den andra. Jag, som var en 12 å 13 års pojke, kunde plocka 47 4» fttar. 4 å 5 kubikfot om dagen utan att åstadkomma någon skadegö- — (Forts) relse på träden. Icke hade vi lust, ur ren bekvämlighetssynpunkt</w:t>
        <w:br/>
        <w:br/>
        <w:t>för resten, att med lie påspikad på en stång eller käpp hugga</w:t>
        <w:br/>
        <w:br/>
        <w:t>ner grenar eller höga toppar. Det måste vara en alldeles sär-</w:t>
        <w:br/>
        <w:br/>
        <w:t>skild metod, som praktiserats på dessa håll, därifrån jägmästarne</w:t>
        <w:br/>
        <w:br/>
        <w:t>lämnat sina intyg. I den trakt, där jag är född, gjordes under</w:t>
        <w:br/>
        <w:br/>
        <w:t>min uppväxttid ingen nämnvärd skada på träden, och, för all</w:t>
        <w:br/>
        <w:br/>
        <w:t>del, om genom olyckshändelse någon gång en gren avbröts på en</w:t>
        <w:br/>
        <w:br/>
        <w:t>fura eller gran, så icke lider furan en så avsevärd stor skada, som</w:t>
        <w:br/>
        <w:br/>
        <w:t>man här sökt framhålla, man målar ju rent av ut det, som om</w:t>
        <w:br/>
        <w:br/>
        <w:t>hela Sveriges skogsbestånd vore i allvarlig fara, därför att</w:t>
        <w:br/>
        <w:br/>
        <w:t>fattigt folk får plocka kottar för att hålla nöden från dörren.</w:t>
        <w:br/>
        <w:br/>
        <w:t>I övrigt får jag säga, att med de bestämmelser, som ifrågasatts, avhjälper man icke skadegörelsen. Den kan ske, även om jordägaren får rätt att bestämma om kottplockning. Det finns dessutom redan nu i lagstiftningen straffbestämmelser mot ska: degörelse och åverkan å träden; och skulle det icke vara skäl, att herrar jägmästare och andra sökte tillämpa dessa lagbestämmelser? Skulle det icke gå för sig, att jordägarne eller andra väckte åtal mot den, som gjorde åverkan på skogen? Varför har icke detta praktiserats? Varför har man icke tillämpat de lagbestämmelser, som finnas? Därpå har icke lämnats något svar, åtminstone icke av den föregående ärade talaren och ej heller av den näst föregående, av vars anförande jag dock blott var i tillfälle att höra sista delen.</w:t>
        <w:br/>
        <w:br/>
        <w:t>Det var rätt intressant att höra lagutskottets ordförande säga: Vad skulle herr Lindhagen säga om man tillämpade dessa gällande lagar? Helt visst skulle han då tala om att det var ett hårt och brutalt sätt att tillämpa lagbestämmelserna! Men, när hava vi uttalat oss på detta sätt, då lagens bestämmelser tillämpas med måtta och ordning? I övrigt, är det mindre hårt att stifta en helt och hållet ny lag, som förbjuder kottplockning än att tillämpa redan gällande bestämmelser mot skadegörelser?</w:t>
        <w:br/>
        <w:br/>
        <w:t>Det skulle bli så alldeles utomordentligt för de fattiga, säger den föregående ärade talaren, när de av jordägaren skulle få tilllåtelse att plocka kottar. Vidare säger han, att på grund av den laglydnad, som vårt folk är känt för, finnes det utsikt, att icke någon kottplockning utan tillåtelse skall äga rum och att således icke heller någon skadegörelse skall ske, ifall nu skadegörelse måste följa som en nödvändig konsekvens av kottplockning. Vad som huvudsakligen ligger bakom den gjorda framställningen, är nog, att jordägarne och de stora skogsägarne skulle kunna hyra ut sin skog åt kottplockarna, såsom för övrigt framgår av den motivering, som lagutskottet ansett sig böra lämna för sin tillstyrkan av motionen.</w:t>
        <w:br/>
        <w:br/>
        <w:t>Nu säger den näst föregående ärade talaren: kan det vara</w:t>
        <w:br/>
        <w:br/>
        <w:t>riktigt att man söker göra den enskilde jordägarens åtgärder för återväxt av skogen om intet? Denne låter ett och annat träd stå kvar för att få frö till skogens återväxt, och så kommer kottplockaren och plockar bort hans kottar. För det första vill jag betona att det är väsentligt svårare att plocka kottar på dessa uthyggen, därför att de lämnade fröträden i regel äro försedda med höga och kala stammar, så att man måste företaga extra åtgärder för att kunna klättra dit upp. Jag tror. verkligen för min del, att kottplockarna icke gå längst upp i dessa höga stammar till den höga kronan, förrän de tagit de kottar, som äro lättare tillgängliga. Jag tror icke, att dessa kottplockare lida av skadegörelselusta mot den enskilde jordägaren, så att de mot hans uttryckliga önskan plocka kottar just på de träd, som lämnats kvar för att åstadkomma fröspridning till skogens återväxt. Detta synes mig vara mera ett svepskäl än ett realskäl; i alla fall ett skäl, som bottnar i den uppfattningen, att kottplockarna skulle lida av en särskild skadegörelselusta gent emot de som vilja hava skogens återväxt genom självplantering garanterad. Detta skäl håller icke. Vidare hava vi det skälet, att när man plockar kottar av unga träd, blir det av dessa kottar erhållna fröet sämre och att skogens återväxt, där detta frö användes, sålunda blir försämrad. Men blir det bättre genom förbud mot. att plocka kottar? Blir det bättre, exempelvis genom att skogen utarrenderas för kottplockning? Är det någon, som tror, att icke även då de, som skulle plocka kottar, skulle plocka just på de lättast tillgängliga träden, även om dessa äro unga? Jag vet nu icke, om fröet blir sämre, det är ju möjligt att det förhåller sig så, och jag har ingen orsak att betvivla, att den uppgiften är riktig. — I alla fall vinner man icke heller på detta sätt något resultat.</w:t>
        <w:br/>
        <w:br/>
        <w:t>Det vore allt skäl, herr Holm, att icke rycka så föraktfullt på axlarna åt det upplysningsarbete, som herr Lindhagen talar om, ty jag tror, att detta upplysningsarbete icke skulle bli alldeles utan effekt. Om man sade åt kottplockarna, att de icke skulle plocka på de unga träden, enär fröet därigenom bleve sämre, så skulle det nog verka minst lika starkt som systemet att utarrendera skogarna till kottplockning.</w:t>
        <w:br/>
        <w:br/>
        <w:t>Vad i övrigt äganderättssynpunkten beträffar, så kan man, om man går till bottnen, säga, att den, strängt taget, icke är så förfärligt oomstridd, ty den som köpt en egendom, han har köpt, vad som där är lagligen skyddat, men icke det som icke är lagligen skyddat, ty det kunde han icke köpa. Det är klart, att förbud på olika områden, förbud att plocka skogsbär, förbud att plocka kottar, tillför jordägaren ett mervärde, som han icke förut hade utan som då var en allmän egendom. Äganderätten synes således verkligen kunna vara omtvistad, och i varje fall är det min uppfattning, med den principiella åskådning som jag har, att lagstiftaren icke har någon orsak att i dessa tider utvidga den privata jordäganderätten eller annan äganderätt utöver de</w:t>
        <w:br/>
        <w:br/>
        <w:t>gränser som nu finnas. I dag gäller det kottar, i morgon skogs- Ang. lagstiftbär, och snart kanske det gäller själva luften över egendomen. Od illa olöv- Det kommer nog den tid, om vi konsekvent fortsätta, som vi då öv kottar. började vid förra riksdagen då man kan taga betalt för luften, = (Forts) blott flygväsendet blir ordentligt populariserat och allmänt.</w:t>
        <w:br/>
        <w:br/>
        <w:t>Ja, jag skall icke längre uppehålla kammarens tid; men på grund av de skäl, jag anfört, anser jag det icke föreligga något särskilt behov av lagstiftning, isynnerhet som det försiggår ett omfattande förarbete om en ny jordabalk; och det torde vara klokt att vänta med alla lagstiftningsåtgärder tills hela denna lagstiftning föreligger i hela sin omfattning och i färdigt skick. Jag får därför, herr talman, yrka avslag på skrivelseförslaget.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1271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