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1322</w:t>
      </w:r>
    </w:p>
    <w:p>
      <w:r>
        <w:rPr>
          <w:b/>
        </w:rPr>
        <w:t xml:space="preserve">Datum: </w:t>
      </w:r>
      <w:r>
        <w:t>1916-04-03</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Linders (Socialdemokraterna, man)</w:t>
      </w:r>
    </w:p>
    <w:p>
      <w:r>
        <w:rPr>
          <w:b w:val="0"/>
        </w:rPr>
        <w:t xml:space="preserve">Herr talman, mina herrar! Motionärerna ha i sin framställning begärt särskilda fristående kurser för </w:t>
      </w:r>
      <w:r>
        <w:rPr>
          <w:b/>
        </w:rPr>
        <w:t>kvinnliga¹</w:t>
      </w:r>
      <w:r>
        <w:rPr>
          <w:b w:val="0"/>
        </w:rPr>
        <w:t xml:space="preserve"> ladugårdsskötare. Jag tror, att det är att se alldeles för enkelt på det problem, som heter avfolkning av landsbygden och ovillighet hos en stor del av landsbygdens befolkning att sysselsätta sig med en jordbrukares enkla arbete. Jag tror icke, att man kan råda säker bot för den saken annat än genom att väcka intresset över huvud taget för allt arbete via lantbruket och dess binäringar. Utskottet har också förstått den synpunkten, i det att utskottet i själva verket har avfört motionärernas förslag om särskilda fristående kurser för </w:t>
      </w:r>
      <w:r>
        <w:rPr>
          <w:b/>
        </w:rPr>
        <w:t>kvinnliga¹</w:t>
      </w:r>
      <w:r>
        <w:rPr>
          <w:b w:val="0"/>
        </w:rPr>
        <w:t xml:space="preserve"> ladugårdsskötare. Utskottet säger självt på sidan 5:</w:t>
        <w:br/>
        <w:br/>
        <w:t xml:space="preserve">»Huruvida emellertid det åsyftade målet, som förutom utbildande av skickliga ladugårdssköterskor även är att hos </w:t>
      </w:r>
      <w:r>
        <w:rPr>
          <w:b/>
        </w:rPr>
        <w:t>kvinnorna¹</w:t>
      </w:r>
      <w:r>
        <w:rPr>
          <w:b w:val="0"/>
        </w:rPr>
        <w:t xml:space="preserve"> väcka intresse för denna betydelsefulla verksamhetsgren inom lanthushållningen, härigenom skulle ernås, torde kunna ifrågasättas. — Anordnande av grundligare sådana kurser i samband med undervisningen vid lanthushållsskolorna synes utskottet däremot vara en väg, på</w:t>
        <w:br/>
        <w:br/>
        <w:t xml:space="preserve">vilken man säkrare torde kunna vinna vad man uti ifrågavarande 4ng. </w:t>
      </w:r>
      <w:r>
        <w:rPr>
          <w:b/>
        </w:rPr>
        <w:t>kvinnliga¹</w:t>
      </w:r>
      <w:r>
        <w:rPr>
          <w:b w:val="0"/>
        </w:rPr>
        <w:t xml:space="preserve"> avseende önskar.» fräugårdst Därefter har emellertid utskottet stannat vid det påståendet, Norrland och att spörsmålet »tarvar utredning». Däremot anse reservanterna i sin Dalarne. till utlåtandet fogade reservation, vilken jag har biträtt, att någon (Forts.) sådan utredning som den av utskottet ifrågasatta i själva verket icke skulle vara av behovet påkallad. Jag skall be att få läsa upp det lilla stycket ur reservationen, därför att däri ligger den väsentliga tyngdpunkten i reservanternas resonemang. » Vill man», säga reservanterna, »som önskligt är, bibehålla en del </w:t>
      </w:r>
      <w:r>
        <w:rPr>
          <w:b/>
        </w:rPr>
        <w:t>kvinnor¹</w:t>
      </w:r>
      <w:r>
        <w:rPr>
          <w:b w:val="0"/>
        </w:rPr>
        <w:t xml:space="preserve"> vid ladugårdsskötseln eller intressera andra därför, så torde det enda säkra medlet vara att hos den </w:t>
      </w:r>
      <w:r>
        <w:rPr>
          <w:b/>
        </w:rPr>
        <w:t>kvinnliga¹</w:t>
      </w:r>
      <w:r>
        <w:rPr>
          <w:b w:val="0"/>
        </w:rPr>
        <w:t xml:space="preserve"> lantbefolkningen söka väcka kärlek till jordbruket i allmänhet och dess olika arbetsuppgifter. Utskottet anser sålunda, att motionärernas önskemål bäst tillgodoses genom att giva frågan om den </w:t>
      </w:r>
      <w:r>
        <w:rPr>
          <w:b/>
        </w:rPr>
        <w:t>kvinnliga¹</w:t>
      </w:r>
      <w:r>
        <w:rPr>
          <w:b w:val="0"/>
        </w:rPr>
        <w:t xml:space="preserve"> arbetskraftens användning vid ladugårdens skötsel vederbörlig plats på den allmänna lanthushållningsundervisningens program. TLanthushållningsskolor och lanthushållningskurser för </w:t>
      </w:r>
      <w:r>
        <w:rPr>
          <w:b/>
        </w:rPr>
        <w:t>kvinnor¹</w:t>
      </w:r>
      <w:r>
        <w:rPr>
          <w:b w:val="0"/>
        </w:rPr>
        <w:t xml:space="preserve"> ha redan flerstädes inom vårt land även i Norrland upprättats, huvudsakligen på initiativ av hushållningssällskap och landsting.» Och därifrån komma reservanterna till den uppfattningen, att det synes vara riktigast att hänvisa till dessa hushållningssällskap, som bäst känna till förhållandena på sin ort och bäst kunna utveckla den sak, som motionärerna velat främja. Det är anledningen till att reservanterna för sin del hava yrkat avslag å motionen, och iag ber, herr talman, att få yrka bifall till reservanternas hemställan.</w:t>
      </w:r>
    </w:p>
    <w:p>
      <w:pPr>
        <w:pStyle w:val="Heading2"/>
      </w:pPr>
      <w:r>
        <w:t>2. Carl Öberg (Lantmanna- och borgarepartiet inom andrakammaren, man)</w:t>
      </w:r>
    </w:p>
    <w:p>
      <w:r>
        <w:rPr>
          <w:b w:val="0"/>
        </w:rPr>
        <w:t>Herr talman, mina herrar! Såsom synes av betänkandet ha icke alla utskottsledamöter kunnat vinnas för det förslag, som jag och mina medmotionärer framställt, och vi hava nyss hört, att den ene av reservanterna, herr Linders, fullföljer den mening, han hävdat inom utskottet och yrkar avslag å vår motion. Med anledning därav skall jag be att få säga några ord.</w:t>
        <w:br/>
        <w:br/>
        <w:t>Förhållandena ha, som var man vet, utvecklat sig därhän, att stor del av vår lantbefolkning allt mer och mer förlorar håg och lust för arbetet med skötseln av våra ladugårdar. Den förståelse, som förut har funnits för ladugårdsarbetet, har, kan man säga, överallt försvunnit i ganska stor utsträckning. Därom vittna hushållningssällskapens klagomål sedan gammalt. För att avhjälpa den brist. som sålunda uppstått, och söka övervinna de svårigheter, som lantbrukarne ha att kämpa med för att få fram förståelse och arbetslust för ladugårdsarbetet, har riksdagen efter lantbruksstyrelsens och Kungl. Maj:ts förslag åren 1913, 1914 och 1915 lämnat ett anslag på 18,000 kr. årligen för utbildande vid våra lantbruksinstitut av manliga ladugårdsskötare. Verkan av detta anslag, som sålunda från riksdagens sida givits i och för vinnande av det syfte, som därmed avses, har blivit den, att dessa utbildningskurser för manliga ladu-</w:t>
        <w:br/>
        <w:br/>
        <w:t>gårdsskötare uteslutande komma mellersta och södra Sverige till godo, därför att det endast är jordbrukarbefolkningen i mellersta och södra</w:t>
        <w:br/>
        <w:br/>
        <w:t>Norrland och SVerige, som kan använda sig av manliga ladugårdsskötare. Men</w:t>
        <w:br/>
        <w:br/>
        <w:t xml:space="preserve">vi däruppe i de norrländska länen och i Dalarne hava icke kunnat deltaktiggöra oss av förmånerna av detta anslag, därför att vi med våra små jordbruk äro hänvisade till att använda oss av </w:t>
      </w:r>
      <w:r>
        <w:rPr>
          <w:b/>
        </w:rPr>
        <w:t>kvinnliga¹</w:t>
      </w:r>
      <w:r>
        <w:rPr>
          <w:b w:val="0"/>
        </w:rPr>
        <w:t xml:space="preserve"> ladugårdsskötare. Då vi således icke fått någon hjälp genom detta riksdagens anslag, så har det synts mig och mina medmotionärer billigt och rätt, att vi också skulle få en slant till utbildning av </w:t>
      </w:r>
      <w:r>
        <w:rPr>
          <w:b/>
        </w:rPr>
        <w:t>kvinnliga¹</w:t>
      </w:r>
      <w:r>
        <w:rPr>
          <w:b w:val="0"/>
        </w:rPr>
        <w:t xml:space="preserve"> ladugårdsskötare i Norrland och Dalarne, så att vi skulle komma i åtnjutande av enahanda statsunderstöd, som redan utgår till övriga delar av landet.</w:t>
        <w:br/>
        <w:br/>
        <w:t xml:space="preserve">Nu säga reservanterna, att de för sin del icke finna det behövligt, att något särskilt anslag utgår för utbildande av </w:t>
      </w:r>
      <w:r>
        <w:rPr>
          <w:b/>
        </w:rPr>
        <w:t>kvinnliga¹</w:t>
      </w:r>
      <w:r>
        <w:rPr>
          <w:b w:val="0"/>
        </w:rPr>
        <w:t xml:space="preserve"> ladugårdsskötare, utan hänvisa oss till vad som redan är åtgiort i saken och påstå dessutom, att det skulle vara hushållningssällskapens uppgift att råda bot mot vad som härutinnan brister. Men varför skulle de norrländska hushållningssällskapen särskildt vara skyldiga att taga hand om denna angelägenhet, då hushållningssällskapen annorstädes i riket icke hava behövt taga hand om de manliga ladugårdsskötarnes utbildning? Jag kan därför icke finna annat än att det är fullt ut på sin plats att bifalla utskottets förslag. Då det dessutom av tjänstemän från de norrländska huskållningssällskapen, som för några år sedan företogo en studieresa till Finland, ådagalagts, att utbildandet av </w:t>
      </w:r>
      <w:r>
        <w:rPr>
          <w:b/>
        </w:rPr>
        <w:t>kvinnliga¹</w:t>
      </w:r>
      <w:r>
        <w:rPr>
          <w:b w:val="0"/>
        </w:rPr>
        <w:t xml:space="preserve"> ladugårdsskötare i detta land slagit mycket väl ut, och då förhållandena å andra sidan Bottenhavet i stort sett kunna sägas vara jämnställda med våra, så hava vi ju därifrån ett bevis gott nog för att det förslag, som här är ifrågasatt, är förtiänt av understöd.</w:t>
        <w:br/>
        <w:br/>
        <w:t>När nu dessutom första kammaren lämnat sitt bifall till utskottets hemställan, kan jag icke tänka mig annat än att även denna kammare gör det. Jag skall därför, herr talman, be att få yrka bifall till utskottets hemställan.</w:t>
      </w:r>
    </w:p>
    <w:p>
      <w:pPr>
        <w:pStyle w:val="Heading2"/>
      </w:pPr>
      <w:r>
        <w:t>3. Johan Nilsson (Första kammarens nationella parti, man)</w:t>
      </w:r>
    </w:p>
    <w:p>
      <w:r>
        <w:rPr>
          <w:b w:val="0"/>
        </w:rPr>
        <w:t>Herr talman! Jag står visserligen i utskottsutlåtandet antecknad såsom närvarande vid behandlingen av detta ärende inom utskottet, men det är en felaktig anteckning, ty jag har i verkligheten icke deltagit i detta ärendes behandling. Men i fall jag hade deltagit däri, skulle jag hava antecknat mig bland reservanterna.</w:t>
        <w:br/>
        <w:br/>
        <w:t xml:space="preserve">Här ifrågasättes, att en skrivelse till Kungl. Maj:t skulle avlåtas om en utredning angående inrättandet av utbildningskurser för </w:t>
      </w:r>
      <w:r>
        <w:rPr>
          <w:b/>
        </w:rPr>
        <w:t>kvinnliga¹</w:t>
      </w:r>
      <w:r>
        <w:rPr>
          <w:b w:val="0"/>
        </w:rPr>
        <w:t xml:space="preserve"> ladugårdsskötare. Jag tror för min del icke, att intresset för ladugårdsskötsel bland den svenska </w:t>
      </w:r>
      <w:r>
        <w:rPr>
          <w:b/>
        </w:rPr>
        <w:t>kvinnliga¹</w:t>
      </w:r>
      <w:r>
        <w:rPr>
          <w:b w:val="0"/>
        </w:rPr>
        <w:t xml:space="preserve"> allmogebefolkningen är så pass starkt, att det skulle bli någon nämnvärd anslutning till sådana </w:t>
      </w:r>
      <w:r>
        <w:rPr>
          <w:b/>
        </w:rPr>
        <w:t>kvinnliga¹</w:t>
      </w:r>
      <w:r>
        <w:rPr>
          <w:b w:val="0"/>
        </w:rPr>
        <w:t xml:space="preserve"> kurser. För övrigt påpekar ju utskottet, att detta ämne gott kan intagas i läro: schemat vid våra lantmannaoch lantbruksskolor. Där passar naturligtvis ett sådant ämne mycket väl, och det har redan börjat införas vid vissa skolor. I det avseendet äro utskotts-</w:t>
        <w:br/>
        <w:br/>
        <w:t xml:space="preserve">majoriteten och reservanterna av absolut samma övertygelse. dng. </w:t>
      </w:r>
      <w:r>
        <w:rPr>
          <w:b/>
        </w:rPr>
        <w:t>kvinnliga¹</w:t>
      </w:r>
      <w:r>
        <w:rPr>
          <w:b w:val="0"/>
        </w:rPr>
        <w:br/>
        <w:br/>
        <w:t>Det är också uttalat i utskottets hemställan. Man säger nämli-</w:t>
        <w:br/>
        <w:br/>
        <w:t>gen där: »Huruvida emellertid det åsyftade målet, som förutom y,</w:t>
        <w:br/>
        <w:br/>
        <w:t xml:space="preserve">utbildande av skickliga ladugårdssköterskor även är att hos </w:t>
      </w:r>
      <w:r>
        <w:rPr>
          <w:b/>
        </w:rPr>
        <w:t>kvinnorna¹</w:t>
      </w:r>
      <w:r>
        <w:rPr>
          <w:b w:val="0"/>
        </w:rPr>
        <w:t xml:space="preserve"> väcka intresse för denna betydelsefulla verksamhetsgren inom lanthushållningen, härigenom skulle ernås, torde kunna ifrågasättas. — Anordnande av grundligare sådana kurser i samband med undervisningen vid lanthushållsskolorna synes utskottet däremot vara en väg, på vilken man säkrare torde kunna vinna vad man uti ifrågavarande avseende önskar.»</w:t>
        <w:br/>
        <w:br/>
        <w:t>Utskottets motivering för tillstyrkande och reservanternas motivering för avslag gå precis i samma riktning ända till sista stycket av utskottsutlåtandet, där man säger, att man emellertid anser en utredning vara nödvändig och därför föreslår en skrivelse till Kungl. Maj:t. Där äro inga som helst skäl framhållna från utskottsmajoritetens sida för en utredning, men icke förty föreslår man en sådan.</w:t>
        <w:br/>
        <w:br/>
        <w:t xml:space="preserve">Då jag för min del har den uppfattningen, att det är hushållningssällskapen, som böra taga initiativet i detta avseende, och då jag dessutom tror, att man ej kan vinna något nämnvärt genom inrättandet av dylika fristående kurser för </w:t>
      </w:r>
      <w:r>
        <w:rPr>
          <w:b/>
        </w:rPr>
        <w:t>kvinnliga¹</w:t>
      </w:r>
      <w:r>
        <w:rPr>
          <w:b w:val="0"/>
        </w:rPr>
        <w:t xml:space="preserve"> ladugårdsskötare, så ber jag, herr talman, att få yrka bifall till reservationen.</w:t>
      </w:r>
    </w:p>
    <w:p>
      <w:pPr>
        <w:pStyle w:val="Heading2"/>
      </w:pPr>
      <w:r>
        <w:t>4. Raoul Hamilton (Frisinnade folkpartiet, man)</w:t>
      </w:r>
    </w:p>
    <w:p>
      <w:r>
        <w:rPr>
          <w:b w:val="0"/>
        </w:rPr>
        <w:t xml:space="preserve">Herr talman! Den föreliggande frågan är icke av stor omfattning. Staten har anslagit medel till lärokurser för utbildande av manliga ladugårdsskötare. Nu visar det sig emellertid, enligt vad ntskottet inhämtat, att i Norrland ladugårdsskötseln huvudsakligen bedrives av </w:t>
      </w:r>
      <w:r>
        <w:rPr>
          <w:b/>
        </w:rPr>
        <w:t>kvinnor¹</w:t>
      </w:r>
      <w:r>
        <w:rPr>
          <w:b w:val="0"/>
        </w:rPr>
        <w:t xml:space="preserve">, och att Norrland på grund härav icke får någon vidare nytta av de medel, som äro anslagna för de manliga ladugårdsskötarnas utbildning. Om man så betänker, att ladugårdsskötseln i Norrland är den viktigaste näringen inom jordbruket, så kan man icke finna annat än rättvist, att dessa kurser i ladugårdsskötsel anordnas även för </w:t>
      </w:r>
      <w:r>
        <w:rPr>
          <w:b/>
        </w:rPr>
        <w:t>kvinnor¹</w:t>
      </w:r>
      <w:r>
        <w:rPr>
          <w:b w:val="0"/>
        </w:rPr>
        <w:t xml:space="preserve">. Så enkel är frågan. För min del känner jag icke tillräckligt till förhållandena i Norrland för att kunna bestämt säga, huru pass stort det ifrågavarande behovet är, men utskottet föreslår ju endast en utredning därom av Kungl. Maj:t, och skulle denna utredning giva vid handen, att det är gagnligt för Norrland att få </w:t>
      </w:r>
      <w:r>
        <w:rPr>
          <w:b/>
        </w:rPr>
        <w:t>kvinnor¹</w:t>
      </w:r>
      <w:r>
        <w:rPr>
          <w:b w:val="0"/>
        </w:rPr>
        <w:t xml:space="preserve"> utbildade i ladugårdsskötsel i stället för män, så synes mig, att riksdagen icke bör sätta sig däremot.</w:t>
        <w:br/>
        <w:br/>
        <w:t>Jag yrkar bifall till utskottets hemställan.</w:t>
        <w:br/>
        <w:br/>
        <w:t>ladugårds-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