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1832</w:t>
      </w:r>
    </w:p>
    <w:p>
      <w:r>
        <w:rPr>
          <w:b/>
        </w:rPr>
        <w:t xml:space="preserve">Datum: </w:t>
      </w:r>
      <w:r>
        <w:t>1929-05-16</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Raoul Hamilton (Frisinnade folkpartiet, man)</w:t>
      </w:r>
    </w:p>
    <w:p>
      <w:r>
        <w:rPr>
          <w:b w:val="0"/>
        </w:rPr>
        <w:t>Herr talman! Jag tillåter mig hemställa, att kammaren måtte besluta, att först bland två gånger bordlagda ärenden vid morgondagens plenum må uppföras statsutskottets utlåtande, nr 111, i anledning av Kungl. Maj:ts proposition angående vissa i samband med 1927 års skolreform stående frågor.</w:t>
        <w:br/>
        <w:br/>
        <w:t xml:space="preserve">dels om utredning i samband därmed rörande behovet och möjligheten av att vid de högre allmänna läroverk för </w:t>
      </w:r>
      <w:r>
        <w:rPr>
          <w:b/>
        </w:rPr>
        <w:t>flickor²</w:t>
      </w:r>
      <w:r>
        <w:rPr>
          <w:b w:val="0"/>
        </w:rPr>
        <w:t xml:space="preserve">, som kunde komma att upprättas, inpassa en för de </w:t>
      </w:r>
      <w:r>
        <w:rPr>
          <w:b/>
        </w:rPr>
        <w:t>flickor²</w:t>
      </w:r>
      <w:r>
        <w:rPr>
          <w:b w:val="0"/>
        </w:rPr>
        <w:t>, som icke skulle avlägga realeller studentexamen, lämpad praktisk linje,</w:t>
      </w:r>
    </w:p>
    <w:p>
      <w:pPr>
        <w:pStyle w:val="Heading2"/>
      </w:pPr>
      <w:r>
        <w:t>2. Claes Lindskog (Högerns riksdagsgrupp, man)</w:t>
      </w:r>
    </w:p>
    <w:p>
      <w:r>
        <w:rPr>
          <w:b w:val="0"/>
        </w:rPr>
        <w:t xml:space="preserve">Herr talman! Mina damer och herrar! Den proposition och det utskottsförslag som här föreligga stå ju, som också angives i titeln, i närmaste samband med 1927 års stora skolbeslut. Det skolbeslutet handlade även om inrättande av vissa statliga </w:t>
      </w:r>
      <w:r>
        <w:rPr>
          <w:b/>
        </w:rPr>
        <w:t>flickläroverk²</w:t>
      </w:r>
      <w:r>
        <w:rPr>
          <w:b w:val="0"/>
        </w:rPr>
        <w:t>, av vilka fyra skulle upprättas genast, och beträffande de nio återstående skulle det uppgöras en plan, till vilken tid och i vilken ordning dessa läroverk skulle upprättas.</w:t>
        <w:br/>
        <w:br/>
        <w:t xml:space="preserve">Det beslutet om </w:t>
      </w:r>
      <w:r>
        <w:rPr>
          <w:b/>
        </w:rPr>
        <w:t>flickläroverken²</w:t>
      </w:r>
      <w:r>
        <w:rPr>
          <w:b w:val="0"/>
        </w:rPr>
        <w:t xml:space="preserve"> innehöll tre moment. Det första momentet gällde själva platserna för läroverken, det andra momentet gällde organisationen, och det tredje momentet gällde det som jag nyss nämnde, nämligen planen för tiden och ordningen. Beträffande själva platserna för läroverken gick ju beslutet tillbaka på en socialdemokratisk motion; nio jämte de fyra i den kungliga propositionen angivna städer nämndes i riksdagens skrivelse. Där säges det att med anledning av denna motion beslutar riksdagen om inrättande av dylika läroverk. Detta ordet »dylika läroverk» innehåller således en viss obestämd uppgift, men om man läser på sid. 181 i riksdagens skrivelse så står det där: »dock att så länge icke högre </w:t>
      </w:r>
      <w:r>
        <w:rPr>
          <w:b/>
        </w:rPr>
        <w:t>flickläroverk²</w:t>
      </w:r>
      <w:r>
        <w:rPr>
          <w:b w:val="0"/>
        </w:rPr>
        <w:t xml:space="preserve"> i städerna Uppsala, Linköping. Norrköping, Jönköping, Lund, Borås, Karlstad, Örebro och Västerås inrättats, </w:t>
      </w:r>
      <w:r>
        <w:rPr>
          <w:b/>
        </w:rPr>
        <w:t>kvinnliga¹</w:t>
      </w:r>
      <w:r>
        <w:rPr>
          <w:b w:val="0"/>
        </w:rPr>
        <w:t xml:space="preserve"> lärjungar må etc. kunna lämnas tillträde till gymnasium —&gt;», således stå just dessa städer uppräknade såsom platserna för de tilltänkta </w:t>
      </w:r>
      <w:r>
        <w:rPr>
          <w:b/>
        </w:rPr>
        <w:t>kvinnliga¹</w:t>
      </w:r>
      <w:r>
        <w:rPr>
          <w:b w:val="0"/>
        </w:rPr>
        <w:t xml:space="preserve"> läroverken. Jag har icke kunnat fatta detta på annat sätt, än att därmed riksdagen verkligen ansett, att dessa nio städer skulle bliva platserna för de av riksdagen beslutade läroverken.</w:t>
        <w:br/>
        <w:br/>
        <w:t xml:space="preserve">Vad angår organisationen har riksdagen en längre utredning, där riksdagen avvisar vissa motioner, som gå ut på dubbel anknytning, och gör det med den motiveringen att frågan skulle tagas upp i samband med inrättandet av kommunala gymnasier nästa år, således år 1928. Således avslogos motionerna. Om man nu därtill lägger det att också organisationsfrågan för dessa 13 </w:t>
      </w:r>
      <w:r>
        <w:rPr>
          <w:b/>
        </w:rPr>
        <w:t>kvinnliga¹</w:t>
      </w:r>
      <w:r>
        <w:rPr>
          <w:b w:val="0"/>
        </w:rPr>
        <w:t xml:space="preserve"> statsläroverk behandlades i ett sammanhang utan åtskillnad, och därtill lägger att de fyra </w:t>
      </w:r>
      <w:r>
        <w:rPr>
          <w:b/>
        </w:rPr>
        <w:t>kvinnliga¹</w:t>
      </w:r>
      <w:r>
        <w:rPr>
          <w:b w:val="0"/>
        </w:rPr>
        <w:t xml:space="preserve"> statliga läroverkens organisation beslöts med en anknytning till sexårig bottenskola med fyra års reallinje, så kan man icke och kunde man icke gärna få någon annan uppfattning, än att verkligen organisationsfrågan var av riksdagen beslutad för samtliga tretton läroverk. Det var sålunda, såvitt jag kunde se det, så, att den enda fråga, som i riksdagens beslut kvarstod oavgjord, var frågan om planen för tid och ordning för de återstående nio läroverken. Beträffande de övriga var riksdagens beslut, såvitt jag kunde se, klart. Att även den föregående departementschefen har sett saken på samma sätt, därom fick jag en viss uppfattning, då han och den förra regeringen i skrivelse till skolöverstyrelsen anbefallt skolöverstyrelsen att »efter vederbörandes hörande före den 1 november 1928 till Kungl. Maj:t inkomma med plan för inrättande av högre </w:t>
      </w:r>
      <w:r>
        <w:rPr>
          <w:b/>
        </w:rPr>
        <w:t>flickläroverk²</w:t>
      </w:r>
      <w:r>
        <w:rPr>
          <w:b w:val="0"/>
        </w:rPr>
        <w:t xml:space="preserve"> i städerna Uppsala, Linköping, Norrköping, Jönköping, Lund, Borås, Karlstad, Örebro och Västerås, vilken plan bör ange,</w:t>
        <w:br/>
        <w:br/>
        <w:t xml:space="preserve">Således, jag har svårt att tänka mig — jag ser min företrädare här närvarande, och han har tillfälle att korrigera mig i en annan kammare, om han så finner riktigt — jag kan då icke tänka annat, än att han också hade den uppfattningen, att det som skulle avgöras var tiden och ordningen för de nio läroverken, och att däremot beträffande organisationen och beträffande antalet läroverk saken var klar. Samma uppfattning har också tydligen skolöverstyrelsen haft, och beträffande organisationen säger skolöverstyrelsen uttryckligen i i det utlåtande som den avgav till Kungl. Maj:t: »Med hänsyn till 1927 års riksdagsbeslut i nu förevarande avseende anser sig överstyrelsen icke böra för närvarande ifrågasätta en organisation i enlighet med det förstnämnda alternativet. Sedan läroverken i fråga kommit till stånd och nödig erfarenhet vunnits rörande behovet av parallellavdelningar, torde emellertid frågan om en alternativ anknytning jämväl till folkskolans fjärde klass även för dessa läroverk kunna upptagas till prövning.&gt; Samma uppfattning hava även de skolsakkunniga haft om saken, och det var därför rätt naturligt för mig, att jag helt enkelt tänkte mig, att den saken icke var ett problem utan var avgjord genom riksdagens beslut. Och, när det nu gällde att föreslå inrättandet av dessa läroverk, då stod för mig den frågan, huru skall man nu förfara. Och därvidlag kan jag hänvisa till det uttalande, som jag i fjol vid debatten om de kommunala </w:t>
      </w:r>
      <w:r>
        <w:rPr>
          <w:b/>
        </w:rPr>
        <w:t>flickskolorna²</w:t>
      </w:r>
      <w:r>
        <w:rPr>
          <w:b w:val="0"/>
        </w:rPr>
        <w:t xml:space="preserve"> hade, då jag i början av detta uttalande år 1928 fällde följande ord, som jag ber att ordagrant här få återgiva. Jag sade så här: »Jag anser mig först böra, för att undvika varje missförstånd, uttala, att samma ståndpunkt, som jag i fjol intog beträffande skolpropositionen, den har jag fortfarande oförändrad kvar. De starka omdömen, som jag då uttalade om fjolårets skolorganisation, vidhåller jag i varenda punkt. De erfarenheter, som det gångna året har skänkt oss, under det att denna skolreform gått fram på verklighetens ganska knaggliga stigar, dessa erfarenheter ha sannerligen icke varit av den art, att de ha kommit mig att ändra uppfattning i denna fråga. Men på samma gång som jag säger detta, har det för mig varit en självklar sak och kommer alltid att vara det, att när riksdagen har fattat ett beslut, det må vara från min synpunkt än så olyckligt och ödesdigert, är det självklart, att var och en har skyldighet att lojalt följa det och lojalt tillämpa det.»</w:t>
        <w:br/>
        <w:br/>
        <w:t xml:space="preserve">Den uppfattningen, mina herrar, hade jag i fjol, då jag stod i opposition, och den uppfattningen har jag tillämpat även i år, då jag stått som ecklesiastikminister. I den uppfattningen ingick också det momentet, att jag icke har önskat inlägga en tolkning i riksdagens beslut, om vars riktighet jag själv icke var övertygad. Nu följer naturligtvis därav ingalunda, att jag därmed skulle anse mig själv vara förhindrad att väcka förslag om ändring av ett riksdagsbeslut. På högerns program står revision av skolbeslutet, och det programmet står där icke som en död bokstav, och det har varit min bestämda åsikt och önskan, när jag tillträdde detta mitt nuvarande ämbete, att jag skulle försöka att i den mån det var möjligt genomföra en revision av skolbeslutet, men då stod också för mig den frågan: huru skall det med det nuvarande politiska läget kunna lyckas att åtminstone uppmjuka eller modifiera beslutet, så att det mera står i överensstämmelse med verklighetens och rättfärdighetens krav? För mig stod saken så, att tvenne vägar därvidlag voro möjliga. Den ena vägen, och det var den mest rationella, den enda som för mig stod som tillfredsställande i det långa loppet, det var en genomgripande och allsidig revision av skolbeslutet i alla de punkter, där detta skolbeslut för mig tedde sig som olyckligt och olämpligt och orättfärdigt. Vi skola dock tänka oss, att detta skolbeslut innehåller icke bara detta moment om de nio </w:t>
      </w:r>
      <w:r>
        <w:rPr>
          <w:b/>
        </w:rPr>
        <w:t>flickläroverken²</w:t>
      </w:r>
      <w:r>
        <w:rPr>
          <w:b w:val="0"/>
        </w:rPr>
        <w:t>, utan det innehåller ett beslut om 49 förstatligade kommunala mellanskolor, av vilka för somliga anknytningsfrågan är tillfredsställande ordnad, därför att en</w:t>
        <w:br/>
        <w:br/>
        <w:t xml:space="preserve">del av dessa skolor ligga på landsbygden, där anknytningen till sexårig bottenskola är fullt berättigad, men återigen åtminstone ett tjogtal ligga i städer, där en dubbel anknytning skulle vara berättigad, och jag erinrar om, hurusom t. o. m. herr Bengtsson i Norup år 1927 motionerade om och ansåg, att i Lidingö skulle en dylik dubbel anknytning vara riktig och rättvis. Jag erinrar vidare om de sju småstäderna, där enligt riksdagens beslut år 1927 endast en enkel anknytning med fyraårig realskolelinje genomfördes. Jag erinrar därvidlag om staden Askersund, där icke en enda elev anmälde sig till denna nya linje. Jag erinrar vidare om lyceilinjerna, av vilka det år 1927 beslutades åtta linjer, och av dessa åtta linjer var det i fjol blott en enda linje, som kunde upprättas, därför att till de övriga fanns det icke något elevmaterial, och denna linje, som då upprättades, hade summa fyra elever. Jag erinrar vidare om att jämte de nio </w:t>
      </w:r>
      <w:r>
        <w:rPr>
          <w:b/>
        </w:rPr>
        <w:t>flickläroverken²</w:t>
      </w:r>
      <w:r>
        <w:rPr>
          <w:b w:val="0"/>
        </w:rPr>
        <w:t xml:space="preserve"> finns det också fyra andra redan upprättade läroverk, och jag har icke kunnat finna annat än att det är svårt att säga, varför det i Norrköping skall upprättas dubbel anknytning, men att i Hälsingborg det icke skall upprättas en dylik. Jag erinrar vidare om att gymnasieorganisationen delvis helt enkelt är orealiserbar. Således, vart man kommer, och vart man vänder sig, träffar man på inom 1927 års skolbeslut en mängd punkter, där helt enkelt erfarenheten kommer att visa, att en revision blir nödvändig, och jag vill säga, att en verkligt lugn, en verkligt sund utveckling på skolans område är enligt min mening icke möjlig, förr än dessa oriktigheter hava blivit rättade. Men å andra sidan torde det vara fullständigt klart, att med det nuvarande politiska läget är en dylik allsidig och genomgripande revision helt enkelt otänkbar.</w:t>
        <w:br/>
        <w:br/>
        <w:t>Den andra vägen på vilken jag tänkt mig man skulle kunna gå fram var de partiella reformernas väg. Såväl genom uttalanden i den frisinnade pressen som också i den socialdemokratiska pressen ävensom genom samtal och diskussioner, som jag haft med personer långt inne i det socialdemokratiska lägret. har jag för min del kommit till den ganska bestämda uppfattningen, att det på många håll verkligen finnes en allvarlig och ärlig vilja till en uppmjukning och modifiering av skolbeslutet på sådana punkter, där erfarenheten kan visa, att detta är riktigt och lämpligt; och därför har jag menat, att erfarenheten här borde vara den väg, på vilken man borde gå fram. Nu har man emellertid sagt det, att ett års erfarenhet har varit för ringa, det kunde bero av en tillfällighet, allmänheten kunde ännu icke känna till den nya skolformen, och därför vore det nödvändigt att vänta ännu något år, tills den växt till sig. Och därför menar jag, att man hade verkligen från högerns sida skyldighet att visa det tillmötesgåendet mot den gamla riksdagsmajoriteten, att man verkligen på den punkten rättade sig efter denna majoritets enligt min uppfattning rätt väl motiverade önskan därvidlag. Jag kunde så mycket hellre ställa mig på den ståndpunkten, som jag för min del var och är så klippfast övertygad om riktigheten av högerns ståndpunkt år 1927, att jag ansåg och anser. att man mycket väl kunde hava råd att lämna den gamla riksdagsmajoriteten denna frist, som den på ganska goda grunder begärde; och jag hade också den fasta tillförsikten till riksdagen att, om man verkligen kunde lägga fram bestämda siffror, ett bestämt material för att visa, att beslutet år 1927 i vissa punkter eller i vissa avseenden icke var realiserbart eller icke var lyckligt, man då verkligen skulle kunna få riksdagen med på en ändring.</w:t>
        <w:br/>
        <w:br/>
        <w:t>Jag skall icke här gå in i detalj på de erfarenheter, som det andra året lämnat. Jag skall blott göra det på en enda punkt, som torde vara talande nog, beträffande lyceerna. Beträffande lyceerna var det, som jag nämnde, så. att i fjol anmälde sig så pass få elever, att av åtta lyceilinjer endast en enda linje kunde upprättas, nämligen i Malmö med fyra elever. Jag skall nu, eftersom man från många håll begärt en förlängd frist, upplysa om huru förhål-</w:t>
        <w:br/>
        <w:br/>
        <w:t>tre lyceilinjer inrättas. I fjol, år 1928, anmälde sig fem elever, bara en godkändes till inträde, ingen lyceilinje upprättades i Stockholm. TI år anmälde sig två elever, tvillingar, bägge hava tagit tillbaka sina ansökningar, ingen lyceilinje kan upprättas. I Malmö:i fjol fyra anmälda, alla godkända, lyceilinjen upprättades; i år fyra preliminärt anmälda. I fjol i Göteborg: till latinlyceet en elev anmäld, som återtog sin ansökan; i år två elever anmälda, som bägge återtagit sina ansökningar. TI fjol till Göteborgs reallyceum: ingen anmälning, i år ingen anmäld. I Uppsala till latinlyceet: i fjol två, varav en återtog sin ansökan och en godkändes; lyceet kunde icke upprättas; i år ingen anmäld. Och så kommer ljuspunkten i år, nämligen Lund. TI fjol var det två, av vilka bägge återtogo sina ansökningar utan prövning, i år däremot har det glädjande inträffat, att icke mindre än tre anmält sig. Och man förstår så väl den stolta rubriken i det socialdemokratiska huvudorganet, då man där skriver: »Lyceet i Lund börjar i höst. Tund måndag. Nu hava tre säkra anmälningar ingått om inträde i lyceet i Lund.&gt; Man förstår så väl, huru Jublet stiger upp emot skyn, när det är tre säkra anmälningar. Ja, mina herrar, man får väl ändå vara överens om att detta icke kan fortsätta i längden. När vi ha skolor, där eleverna trängas, där trettio elever få rum och sextio anmäla sig, 1 det ena läroverket efter det andra, att då upprätta en skolform, där man i fjol på åtta lyceer hade femton anmälda och i år på åtta lyceer hade elva anmälningar. Jag menar, att detta slöseri kan icke fortsätta i längden: det tror jag, vi väl kunna vara överens om. Man har verkligen ett sådant erfarenhetsmaterial, att man nog kan säga, att det är det riktigaste och effektivaste att vädja till riksdagen om ändring på vissa sådana punkter, där saken är uppenbar och klar. Och jag har den fullkomligt bestämda tilltron till riksdagen, att man här skall vinna gehör för dylika synpunkter. Jag ber att få hänvisa till vad högern år 1927 i sin reservation anförde just om dessa lyceilinjer. Jag minns från skolutskottet, huru vi högermedlemmar förklarade, att det icke alls vore säkert, att man kunde få några elever till dessa lyceer. Då svarades det: »Jo då, de komma i långa strömmar in från den sexåriga folkskolan.&gt; Vi anförde, att om några försök skulle komma i fråga, borde det stanna vid några enstaka sådana och med väsentligt annan uppgift än den i förslaget åsyftade. Efter en motivering för detta slutade reservationen på föl- Jande sätt: »Under sådana förhållanden är det uppenbart, att tillräckliga skäl för upprättandet av sexåriga lyceilinjer i den av Kungl. Maj:t föreslagna utsträckningen icke föreligga. Däremot finner utskottet ett försök med denna skoltyp i mera begränsad omfattning böra vidtagas.» Jag undrar, om icke erfarenheten och utvecklingen givit högern rätt på den punkten.</w:t>
        <w:br/>
        <w:br/>
        <w:t xml:space="preserve">När jag nu stod inför en expediering av riksdagens beslut beträffande de nio </w:t>
      </w:r>
      <w:r>
        <w:rPr>
          <w:b/>
        </w:rPr>
        <w:t>flickläroverken²</w:t>
      </w:r>
      <w:r>
        <w:rPr>
          <w:b w:val="0"/>
        </w:rPr>
        <w:t xml:space="preserve">, stod det för mig klart, att om jag där på denna enstaka punkt föreslog en revision av skolbeslutet, skulle ett dylikt förslag vara angripbart 1 mer än ett hänseende. För det första skulle man kunna säga: varför föreslår man en revision på en punkt, där ännu ingen erfarenhet föreligger, under det man vägrar föreslå en revision på de punkter, där erfarenheter föreligga? Riksdagen hade för det andra — och det var för mig ännu mera avgörande — fattat sitt beslut med avseende på tretton </w:t>
      </w:r>
      <w:r>
        <w:rPr>
          <w:b/>
        </w:rPr>
        <w:t>flickläroverk²</w:t>
      </w:r>
      <w:r>
        <w:rPr>
          <w:b w:val="0"/>
        </w:rPr>
        <w:t xml:space="preserve">. Beslutet rörande dessa tretton </w:t>
      </w:r>
      <w:r>
        <w:rPr>
          <w:b/>
        </w:rPr>
        <w:t>flickläroverk²</w:t>
      </w:r>
      <w:r>
        <w:rPr>
          <w:b w:val="0"/>
        </w:rPr>
        <w:t xml:space="preserve"> var avfattat enligt enhetliga grunder och på fullkomligt enhetlig motivering. Om jag då hade föreslagit, att man beträffande nio av dessa läroverk skulle göra en revision av skolbeslutet, så skulle detta innebära, att man beträffande två tredjedelar av en enhetligt antagen skoltyp skulle vilja genomföra en ändring av 1927 års skolbeslut. Jag ansåg detta vara en så pass angripbar ståndpunkt, att jag för min del icke ville reflektera på det. Jag ville det så mycket mindre som jag var fullt klar över — av skäl, som jag</w:t>
        <w:br/>
        <w:br/>
        <w:t xml:space="preserve">här icke skall gå in på — att ett dylikt förslag icke kunde hava utsikt att vinna riksdagens bifall. Och jag vill här fråga: finns det verkligen i denna kammare en enda, som innerst i sitt hjärta tror, att om jag framlagt ett förslag med dubbel anknytning till dessa nio </w:t>
      </w:r>
      <w:r>
        <w:rPr>
          <w:b/>
        </w:rPr>
        <w:t>flickläroverk²</w:t>
      </w:r>
      <w:r>
        <w:rPr>
          <w:b w:val="0"/>
        </w:rPr>
        <w:t>, detta hade vunnit riksdagens bifall? Jag tror det icke.</w:t>
        <w:br/>
        <w:br/>
        <w:t>Nu föreligger här emellertid ett utskottsförslag, som ställer saken i ett ganska förändrat läge. Det föreligger ett förslag, där man säger, att hela frågan bör tagas upp till utredning. Jag lämnar alldeles å sido den frågan, i vad mån den av mig lämnade utredningen har varit ofullständig. Jag inskränker mig till att säga, att denna utredning vilar på de direktiv, som den föregående regeringen lämnat, och att jag därför ansåg, att denna utredning skulle vara tillfredsställande i enlighet med riksdagsbeslutet. För mig är det emellertid fullständigt likgiltigt, antingen jag i likhet med de förberedande myndigheterna har feltolkat riksdagens beslut eller om riksdagsmajoriteten har ändrat mening. För mig är det uteslutande en tillfredsställelse, att det här kan finnas en väg, på vilken man åtminstone på en punkt kan nå fram till en revision av skolbeslutet. Att jag därvidlag, såsom någon eller ett par tidningar påstått, skulle anse mig vara nödsakad stå fast vid effektueringen av ett riksdagsbeslut, som Jag på grund av lojalitet emot riksdagens beslut velat effektuera, att jag skulle vara tvungen stå fast vid detta, sedan det visat sig, att riksdagens majoritet nu antagligen har en annan uppfattning om beslutet än vad jag tänkt mig, det kan dock endast en dåre, en verklig jubeldåre våga påstå. Den slags lojalitet tror jag verkligen, att jag kan anse mig vara fritagen ifrån.</w:t>
        <w:br/>
        <w:br/>
        <w:t>Jag vill således säga, att jag med tillfredsställelse ser, att det här kommer till stånd en utredning. Vad vi inom högern år 1927 önskade och begärde var Just en utredning om vad behovet krävde och dessutom ett framgående på erfarenhetens väg. När man nu, låt vara på en bestämd punkt, önskar en dylik utredning, är det självklart, att jag för min del accepterar detta i full överensstämmelse med vad jag själv år 1927 uttalade. Jag har under den tid, jag 1 riksdagen varit med om behandlingen av skolfrågor, varit en svuren motståndare till och alltid bekämpat, vad man med ett slagord brukar kalla bottenskoledogmatismen. Då jag finner, att detta utskottsutlåtande verkligen går en väg, låt vara en annan väg än jag tänkt mig som den mest rationella. men dock en väg, som åtminstone leder ett stycke ut ur denna bottenskoledogmatism, så ber jag få säga, att jag för min del utan tvekan kommer att rösta för detsamma och kommer att rösta för det i den form, som högerreservanterna däri angivit. Jag menar nämligen, att skall det vara en allmän utredning. så skall den utredningen omfatta såväl dessa läroverks platser som också deras organisation.</w:t>
        <w:br/>
        <w:br/>
        <w:t>Jag ber sålunda, herr talman, att få anmoda kammaren att rösta i överensstämmelse med högerreservationen.</w:t>
      </w:r>
    </w:p>
    <w:p>
      <w:pPr>
        <w:pStyle w:val="Heading2"/>
      </w:pPr>
      <w:r>
        <w:t>3. Conrad Jonsson (Socialdemokraterna, man)</w:t>
      </w:r>
    </w:p>
    <w:p>
      <w:r>
        <w:rPr>
          <w:b w:val="0"/>
        </w:rPr>
        <w:t>Herr talman! Jag hoppas innerligt och ber vördsamt herr ecklesiastikministern därom, att om jag nu försöker att efter måttet av mina blygsamma krafter försvara den proposition, som han själv har framlagt, han därför icke skall påsätta mig etiketten jubeldåre.</w:t>
        <w:br/>
        <w:br/>
        <w:t xml:space="preserve">Principen i 1927 års skolbeslut har herr ecklesiastikministern delvis redogJort för. Den var i det fall, vi här behandla, den, att man skulle försöka bereda högre undervisning i lika mån för </w:t>
      </w:r>
      <w:r>
        <w:rPr>
          <w:b/>
        </w:rPr>
        <w:t>flickor²</w:t>
      </w:r>
      <w:r>
        <w:rPr>
          <w:b w:val="0"/>
        </w:rPr>
        <w:t xml:space="preserve"> som för gossar. I den praktiska utformningen har man ännu icke kunnat förverkliga denna princip helt och hållet. Men den proposition, som herr ecklesiastikministern icke anser sig kunna försvara, var ett fullföljande av denna princip, för vilken 1927 års riksdag gick in. Herr ecklesiastikministern har varit lojal emot riksdagen, det skall erkännas, och han har lagt fram ett förslag till punkt och pricka</w:t>
        <w:br/>
        <w:br/>
        <w:t>kammaren om att han var lojal därför att han trodde sig veta, att det icke fanns majoritet i riksdagen för den uppfattning, han företrätt och som finnes i högerns program och går ut på en genomgripande revision av 1927 års skolbeslut. Det är tydligt, att om han hade känt till, låt mig säga den nuvarande andra kammarens fysionomi, så hade han kanske varit en smula djärvare och då lagt fram en proposition, som mera varit i överensstämmelse med hans egen uppfattning. Men då nu, enligt vad han trodde, en ordentlig revision icke kunde genomföras, tyckte han, när han iordningställde sin proposition, att man skulle fortgå på den en gång inslagna och enligt hans mening mycket galna vägen.</w:t>
        <w:br/>
        <w:br/>
        <w:t>Nu är ju situationen en smula unik, när man har att polemisera emot en ecklesiastikminister, som man på en och samma gång måste försvara och angripa och som består av två olika slags väsen, den ene ecklesiastikministern, som lägger fram en proposition, och den andre högermannen och representanten för fyrstadsvalkretsen i Skåne, som från sin plats på statsrådsbänken opponerar sig emot en proposition, som han själv har framlagt. Medgiv, att situationen för den som för några minuter skall träda i herr ecklesiastikministerns ställe, är en smula penibel.</w:t>
        <w:br/>
        <w:br/>
        <w:t xml:space="preserve">I utskottet hava principens bärare från 1927, i den mån de representeras av de frisinnade, gått ifrån denna princip och accepterat en annan och ny, som mera stämmer överens med högerns uppfattning. Skälen för denna flykt från 1927 års beslut äro två. Det är för det första, att man numera tvivlar på behovet av högre </w:t>
      </w:r>
      <w:r>
        <w:rPr>
          <w:b/>
        </w:rPr>
        <w:t>flickläroverk²</w:t>
      </w:r>
      <w:r>
        <w:rPr>
          <w:b w:val="0"/>
        </w:rPr>
        <w:t xml:space="preserve"> i de städer, som enligt propositionen skulle få sådana, och för det andra att man numera tycker, att det måhända behövs en smula av restriktiva åtgärder emot den </w:t>
      </w:r>
      <w:r>
        <w:rPr>
          <w:b/>
        </w:rPr>
        <w:t>kvinnliga¹</w:t>
      </w:r>
      <w:r>
        <w:rPr>
          <w:b w:val="0"/>
        </w:rPr>
        <w:t xml:space="preserve"> ungdomen för att stäcka </w:t>
      </w:r>
      <w:r>
        <w:rPr>
          <w:b/>
        </w:rPr>
        <w:t>flickornas²</w:t>
      </w:r>
      <w:r>
        <w:rPr>
          <w:b w:val="0"/>
        </w:rPr>
        <w:t xml:space="preserve"> begär att komma upp i gymnasierna och avlägga studentexamen. Så begär man en utredning, vari man tänker sig, att den frågan också skulle kunna upptagas till prövning, huruvida man icke i de högre </w:t>
      </w:r>
      <w:r>
        <w:rPr>
          <w:b/>
        </w:rPr>
        <w:t>flickläroverken²</w:t>
      </w:r>
      <w:r>
        <w:rPr>
          <w:b w:val="0"/>
        </w:rPr>
        <w:t xml:space="preserve"> skulle kunna lägga in en linje, som beträffande sina kurser överensstämde med de nuvarande s. k. normalflickskolorna. Emellertid vill Jag påstå, att behovet av högre </w:t>
      </w:r>
      <w:r>
        <w:rPr>
          <w:b/>
        </w:rPr>
        <w:t>flickläroverk²</w:t>
      </w:r>
      <w:r>
        <w:rPr>
          <w:b w:val="0"/>
        </w:rPr>
        <w:t xml:space="preserve"> i de städer, varom det här är fråga, utröntes redan år 1927. Man var då fullt på det klara med att gossläroverken i dessa städer voro så stora, att om man skulle organisera om dessa läroverk till samläroverk, så skulle antingen läroverken bli alldeles för stora och otympliga, eller också skulle gossarna få </w:t>
      </w:r>
      <w:r>
        <w:rPr>
          <w:b/>
        </w:rPr>
        <w:t>maka³</w:t>
      </w:r>
      <w:r>
        <w:rPr>
          <w:b w:val="0"/>
        </w:rPr>
        <w:t xml:space="preserve"> åt sig i alldeles för hög grad, och det var ju icke meningen. Om det hade varit på det sättet, att behovet i dessa städer av särskilda läroverk för </w:t>
      </w:r>
      <w:r>
        <w:rPr>
          <w:b/>
        </w:rPr>
        <w:t>flickor²</w:t>
      </w:r>
      <w:r>
        <w:rPr>
          <w:b w:val="0"/>
        </w:rPr>
        <w:t xml:space="preserve"> icke funnits, kan man vara övertygad om att städerna själva icke hade godkänt tanken på att där upprätta sådana läroverk. Städerna hava fått tillfälle att yttra sig, och de hava förklarat, att de äro beredda att upprätta sådana läroverk, att ikläda sig de förbindelser, som äro nödvändiga, och de hava, i flera fall åtminstone, ådagalagt ett alldeles påtagligt intresse för att få sådana läroverk.</w:t>
        <w:br/>
        <w:br/>
        <w:t>Nu skall jag med några ord beröra utskottsmajoritetens utlåtande, och jag tillåter mig verkligen då först att efterlysa den ledande tanken i detsamma.</w:t>
        <w:br/>
        <w:br/>
        <w:t xml:space="preserve">På ett ställe säger utskottsmajoriteten — det är på sidorna 9 och 10 — att. man icke vet, huru beslutet 1928 om de kommunala </w:t>
      </w:r>
      <w:r>
        <w:rPr>
          <w:b/>
        </w:rPr>
        <w:t>flickskolorna²</w:t>
      </w:r>
      <w:r>
        <w:rPr>
          <w:b w:val="0"/>
        </w:rPr>
        <w:t xml:space="preserve"> kan komma att inverka på behovet av högre </w:t>
      </w:r>
      <w:r>
        <w:rPr>
          <w:b/>
        </w:rPr>
        <w:t>flickläroverk²</w:t>
      </w:r>
      <w:r>
        <w:rPr>
          <w:b w:val="0"/>
        </w:rPr>
        <w:t xml:space="preserve">. Man vill se det först, och man förutsätter alltså, att i dessa städer, varom nu är fråga, man skall besluta eller åtminstone pröva frågan om upprättande av kommunala </w:t>
      </w:r>
      <w:r>
        <w:rPr>
          <w:b/>
        </w:rPr>
        <w:t>flickskolor²</w:t>
      </w:r>
      <w:r>
        <w:rPr>
          <w:b w:val="0"/>
        </w:rPr>
        <w:t xml:space="preserve">. Och är det så, att man kommer så långt, att man får upprätta sådana skolor, kanske det kommer att visa sig, att det icke behövs några högre </w:t>
      </w:r>
      <w:r>
        <w:rPr>
          <w:b/>
        </w:rPr>
        <w:t>flickläroverk²</w:t>
      </w:r>
      <w:r>
        <w:rPr>
          <w:b w:val="0"/>
        </w:rPr>
        <w:t>. Men sedan man sagt det, kommer man längre ned i utskottsutlåtandet och begär, att Kungl. Maj:t skall utreda, huruvida det icke, i sam-</w:t>
        <w:br/>
        <w:br/>
        <w:t xml:space="preserve">band med de högre </w:t>
      </w:r>
      <w:r>
        <w:rPr>
          <w:b/>
        </w:rPr>
        <w:t>flickläroverken²</w:t>
      </w:r>
      <w:r>
        <w:rPr>
          <w:b w:val="0"/>
        </w:rPr>
        <w:t xml:space="preserve"> i dessa städer, möjligen också kunde upprättas normalskolor, alltså skolor av precis samma typ som de kommunala </w:t>
      </w:r>
      <w:r>
        <w:rPr>
          <w:b/>
        </w:rPr>
        <w:t>flickskolorna²</w:t>
      </w:r>
      <w:r>
        <w:rPr>
          <w:b w:val="0"/>
        </w:rPr>
        <w:t xml:space="preserve"> skulle vara. Jag ber att få fråga herr Bengtsson i Norup, som har lagt fram det papper i statsutskottets andra avdelning, vilket sedermera blev utskottsutlåtandet, huru han kan få dessa båda resonemang att gå ihop. Förstår icke herr Bengtsson i Norup, att, om man säger till dessa städer, att om ni vänta, kanhända staten är så välvillig emot er, att den upprättar normalskolor på sin bekostnad, så är det alldeles självklart, att den förutsättning, som utskottet talar om i början på sidan 10, aldrig kommer att föreligga. Städerna få då den uppfattningen, att staten sörjer för hela deras behov av högre undervisning för </w:t>
      </w:r>
      <w:r>
        <w:rPr>
          <w:b/>
        </w:rPr>
        <w:t>flickor²</w:t>
      </w:r>
      <w:r>
        <w:rPr>
          <w:b w:val="0"/>
        </w:rPr>
        <w:t>. Jag tycker, att, innan herr Bengtsson i Norup lade fram sitt papper i andra avdelningen, skulle han ha läst det litet bättre.</w:t>
        <w:br/>
        <w:br/>
        <w:t xml:space="preserve">Nu kommer utskottsmajoriteten, bland vilken också, egendomligt nog, befinna sig bondeförbundare, och säger åt dessa städer, att om ni vänta, så få ni icke endast vad ni nu ha — högre gossläroverk på statens bekostnad utan ni kunna också få högre </w:t>
      </w:r>
      <w:r>
        <w:rPr>
          <w:b/>
        </w:rPr>
        <w:t>flickläroverk²</w:t>
      </w:r>
      <w:r>
        <w:rPr>
          <w:b w:val="0"/>
        </w:rPr>
        <w:t>. Och dessutom kunna ni få en så kallad normalskola på statens bekostnad, vilket inga andra städer få. Jag kan ju kanske begripa, om några av de frisinnade äro med på detta, men vad jag icke kan förstå, det är, huru man kunnat fånga in bondeförbundarna på den taktiken.</w:t>
        <w:br/>
        <w:br/>
        <w:t xml:space="preserve">Ett bärande motiv för utskottsmajoriteten har varit det, att man icke skall öka antalet </w:t>
      </w:r>
      <w:r>
        <w:rPr>
          <w:b/>
        </w:rPr>
        <w:t>kvinnliga¹</w:t>
      </w:r>
      <w:r>
        <w:rPr>
          <w:b w:val="0"/>
        </w:rPr>
        <w:t xml:space="preserve"> elever i gymnasierna på gossarnas bekostnad. Ja, man kan naturligtvis ha vilken uppfattning man vill om </w:t>
      </w:r>
      <w:r>
        <w:rPr>
          <w:b/>
        </w:rPr>
        <w:t>kvinnornas¹</w:t>
      </w:r>
      <w:r>
        <w:rPr>
          <w:b w:val="0"/>
        </w:rPr>
        <w:t xml:space="preserve"> benägenhet att trängas med männen på den arbetsmarknad, där man måste ha en högre skolunderbyggnad. Men jag tror icke, att detta är det lämpliga sättet att hindra en konkurrens från </w:t>
      </w:r>
      <w:r>
        <w:rPr>
          <w:b/>
        </w:rPr>
        <w:t>kvinnornas¹</w:t>
      </w:r>
      <w:r>
        <w:rPr>
          <w:b w:val="0"/>
        </w:rPr>
        <w:t xml:space="preserve"> sida, att man vidtager särskilda restriktioner, och att man springer ifrån den grundläggande tanken, att när det gäller statens omsorger om undervisningen, skola </w:t>
      </w:r>
      <w:r>
        <w:rPr>
          <w:b/>
        </w:rPr>
        <w:t>flickorna²</w:t>
      </w:r>
      <w:r>
        <w:rPr>
          <w:b w:val="0"/>
        </w:rPr>
        <w:t xml:space="preserve"> behandlas som ' fullkomligt likvärdiga med gossarna. Emellertid sker denna konkurrens med gossarna från </w:t>
      </w:r>
      <w:r>
        <w:rPr>
          <w:b/>
        </w:rPr>
        <w:t>flickornas²</w:t>
      </w:r>
      <w:r>
        <w:rPr>
          <w:b w:val="0"/>
        </w:rPr>
        <w:t xml:space="preserve"> sida, som man vill undvika, redan nu på flertalet läroverksorter i de samskolor, som staten har beslutat att göra läroverken till. Det hade varit betydligt radikalare och billigare för staten, om man sagt, att man nöjde sig med normalskolor i dessa nio städer eller några av dem. och att man icke ville vara med om upprättande av högre </w:t>
      </w:r>
      <w:r>
        <w:rPr>
          <w:b/>
        </w:rPr>
        <w:t>flickläroverk²</w:t>
      </w:r>
      <w:r>
        <w:rPr>
          <w:b w:val="0"/>
        </w:rPr>
        <w:t>.</w:t>
        <w:br/>
        <w:br/>
        <w:t xml:space="preserve">Det kan icke bevisas, men det finnes nog mycket fog även i den invändning, som jag nu kommer att göra, nämligen den, att om man anknyter normalskolorna direkt till de högre </w:t>
      </w:r>
      <w:r>
        <w:rPr>
          <w:b/>
        </w:rPr>
        <w:t>flickläroverken²</w:t>
      </w:r>
      <w:r>
        <w:rPr>
          <w:b w:val="0"/>
        </w:rPr>
        <w:t>, alltså icke gör dem särstående, kommer detta att medverka därtill, att man stimulerar intresset hos eleverna i normalskolan för att gå upp i gymnasiet, mer än vad man gör, om dessa normalskolor äro fullkomligt fristående.</w:t>
        <w:br/>
        <w:br/>
        <w:t xml:space="preserve">Ser man efter, huru det förhåller sig vid de </w:t>
      </w:r>
      <w:r>
        <w:rPr>
          <w:b/>
        </w:rPr>
        <w:t>flickskolor²</w:t>
      </w:r>
      <w:r>
        <w:rPr>
          <w:b w:val="0"/>
        </w:rPr>
        <w:t xml:space="preserve">, som också ha gymnasium och dimissionsrätt, skall man finna — kanske till sin överraskning — att det är ett ofantligt stort antal av normalskolans elever, som går upp i gymnasiet, i vissa fall kanske hälften. Det är lika många </w:t>
      </w:r>
      <w:r>
        <w:rPr>
          <w:b/>
        </w:rPr>
        <w:t>flickor²</w:t>
      </w:r>
      <w:r>
        <w:rPr>
          <w:b w:val="0"/>
        </w:rPr>
        <w:t xml:space="preserve">, som gå ut ifrån gymnasiets sista klass som det är </w:t>
      </w:r>
      <w:r>
        <w:rPr>
          <w:b/>
        </w:rPr>
        <w:t>flickor²</w:t>
      </w:r>
      <w:r>
        <w:rPr>
          <w:b w:val="0"/>
        </w:rPr>
        <w:t xml:space="preserve">, som gå ut ifrån </w:t>
      </w:r>
      <w:r>
        <w:rPr>
          <w:b/>
        </w:rPr>
        <w:t>flickskolans²</w:t>
      </w:r>
      <w:r>
        <w:rPr>
          <w:b w:val="0"/>
        </w:rPr>
        <w:t xml:space="preserve"> högsta klass, den åttonde. Genom att nu, som utskottet vill, medverka till att på statens bekostnad i vissa städer upprättas </w:t>
      </w:r>
      <w:r>
        <w:rPr>
          <w:b/>
        </w:rPr>
        <w:t>flickskolor²</w:t>
      </w:r>
      <w:r>
        <w:rPr>
          <w:b w:val="0"/>
        </w:rPr>
        <w:t xml:space="preserve"> av normalskoletyp. motverkar man enligt min mening det syfte, man vill främja, nämligen att försöka hålla </w:t>
      </w:r>
      <w:r>
        <w:rPr>
          <w:b/>
        </w:rPr>
        <w:t>kvinnorna¹</w:t>
      </w:r>
      <w:r>
        <w:rPr>
          <w:b w:val="0"/>
        </w:rPr>
        <w:t xml:space="preserve"> tillbaka från deras begär att gå upp i studentexamen.</w:t>
        <w:br/>
        <w:br/>
        <w:t>Jag begriper ju väl, att saken är nu klar, att en del av de ledamöter i riksdagen, som voro med om att bilda majoriteten vid 1927 års riksdags beslut, icke längre förmå att hålla på detsamma, att de vackla och äro beredda att bakom herr Bengtsson i Norup springa ifrån sin ståndpunkt år</w:t>
        <w:br/>
        <w:br/>
        <w:t>stå fast vid vad den en gång sade. Men jag vill till sist säga, att intet har inträffat sedan den tiden, som kan</w:t>
        <w:br/>
        <w:br/>
        <w:t>i vissa städer. föranleda kammaren att gå ifrån sin ståndpunkt av år 1927. Gör man det,</w:t>
        <w:br/>
        <w:br/>
        <w:t>så fördröjer man kanske för många år genomförandet i åtskilliga stora städer av den princip, som Jag tillät mig att redogöra för i början av mitt anförande. Och det är därför, herr talman, som jag anhåller att få yrka bifall till den kungl. propositionen, d. v. s. till den reservation, som är bifogad utskottets utlåtande av herr Olof Olsson m. fl.</w:t>
      </w:r>
    </w:p>
    <w:p>
      <w:pPr>
        <w:pStyle w:val="Heading2"/>
      </w:pPr>
      <w:r>
        <w:t>4. Sven Bengtsson (Folkpartiet, man)</w:t>
      </w:r>
    </w:p>
    <w:p>
      <w:r>
        <w:rPr>
          <w:b w:val="0"/>
        </w:rPr>
        <w:t>Herr talman! Jag åhörde med intresse statsrådets anförande. Jag får säga, att jag sällan har hört en person intaga en sådan dubbelställning som han här gjorde. Han deklarerade sin ställning icke så mycket gentemot det förslag han framlagt, utan uppehöll sig så gott som hela tiden med att visa, huru 1927 års skolbeslut har misslyckats. Och jag kan icke förstå, att det på något sätt har med den proposition, som statsrådet framlagt, att göra.</w:t>
        <w:br/>
        <w:br/>
        <w:t>Han sade visserligen, att den är en jubeldåre, som i år kunnat lägga fram ett förslag med dubbel anknytning och väntat sig att få det igenom. (Statsrådet Lindskog: Fel!) Ja, i så fall, om jag missuppfattat statsrådet, får jag naturligtvis höra en förklaring av honom, men såsom jag uppfattat hans anförande, hade det denna innebörd. Emellertid när man talar från statsrådsbänken bör man icke enligt min mening framlägga sina privata synpunkter på ett ärende, vilka visserligen kunna ha sitt berättigande i ett annat sammanhang, men som icke ha med denna proposition, sådan den nu är framlagd, att göra.</w:t>
        <w:br/>
        <w:br/>
        <w:t>Herr statsrådet läste med värme upp ett anförande, hållet under förra riksdagen, där han säger, att han måste respektera och vidbliva ett beslut, som riksdagen fattat. Och därför har han framlagt denna proposition. Men det hindrar icke, att han är mycket belåten om propositionen i år avslås, och att han kommer att skänka sin röst därtill.</w:t>
        <w:br/>
        <w:br/>
        <w:t>Nu säger herr Jonsson, att det frisinnade partiet ändrat mening.</w:t>
        <w:br/>
        <w:br/>
        <w:t>Herr Jonsson talar om ett papper, som jag lade fram, och det är sant! Det innehöll en sammanfattning av vad vi i vårt alternativ på avdelningen tänkte enas om. Och det lades fram inför det andra alternativets män också, så att vi fingo höra, vad de ansågo. Men vidare vill jag säga, att vi saknade var- Je tillfälle att få del av det alternativ, som dessa våra två motståndare tänkte lägga fram.</w:t>
        <w:br/>
        <w:br/>
        <w:t xml:space="preserve">Men jag menar också, att när det inträffar sådana mellankommande händelser, som det här gjort, t. ex. 1928 års beslut, och ovissheten om dessa skolors behov, varom här är fråga, skall man väl icke vara så förblindad, att man ovillkorligen skall vidhålla, konsekvent i varenda detalj, vad man en riksdag för två år sedan beslutat. Min bestämda övertygelse är, att det icke är till lycka för vårt land, att man skall hålla på att utbilda en massa </w:t>
      </w:r>
      <w:r>
        <w:rPr>
          <w:b/>
        </w:rPr>
        <w:t>kvinnliga¹</w:t>
      </w:r>
      <w:r>
        <w:rPr>
          <w:b w:val="0"/>
        </w:rPr>
        <w:t xml:space="preserve"> studenter år efter år. Vi ha icke mindre än cirka 300 vita mössor på </w:t>
      </w:r>
      <w:r>
        <w:rPr>
          <w:b/>
        </w:rPr>
        <w:t>kvinnliga¹</w:t>
      </w:r>
      <w:r>
        <w:rPr>
          <w:b w:val="0"/>
        </w:rPr>
        <w:t xml:space="preserve"> huvuden detta år. Och jag tror, att för landets skull och för </w:t>
      </w:r>
      <w:r>
        <w:rPr>
          <w:b/>
        </w:rPr>
        <w:t>kvinnornas¹</w:t>
      </w:r>
      <w:r>
        <w:rPr>
          <w:b w:val="0"/>
        </w:rPr>
        <w:t xml:space="preserve"> egen skull det är bäst, att staten icke inrättar nya undervisningsanstalter, som staten gjort i 1 många fall både med seminarier och såväl högre som lägre skolor. Det är på tiden att göra på stället vila och undersöka, i vilken utsträckning sådana nybildningar böra ske. Vad skola dessa stackars </w:t>
      </w:r>
      <w:r>
        <w:rPr>
          <w:b/>
        </w:rPr>
        <w:t>kvinnliga¹</w:t>
      </w:r>
      <w:r>
        <w:rPr>
          <w:b w:val="0"/>
        </w:rPr>
        <w:t xml:space="preserve"> studenter taga sig till med den utökning i antalet, som uppstår, om nu dessa städer få sin vilja fram”? Huru skall det taga sig ut, när dessa </w:t>
      </w:r>
      <w:r>
        <w:rPr>
          <w:b/>
        </w:rPr>
        <w:t>kvinnliga¹</w:t>
      </w:r>
      <w:r>
        <w:rPr>
          <w:b w:val="0"/>
        </w:rPr>
        <w:t xml:space="preserve"> studenter skola söka platser, då inga lediga platser finnas? De skuldsätta sig, och föräldrarna skuldsätta Sig för att ge sina </w:t>
      </w:r>
      <w:r>
        <w:rPr>
          <w:b/>
        </w:rPr>
        <w:t>döttrar²</w:t>
      </w:r>
      <w:r>
        <w:rPr>
          <w:b w:val="0"/>
        </w:rPr>
        <w:t xml:space="preserve"> utbildning. Men då dessa bli färdiga sakna de varje möjlighet att erhålla platser i samhällslivet.</w:t>
        <w:br/>
        <w:br/>
        <w:t xml:space="preserve">Det sades visserligen i statsutskottet, när vi diskuterade denna fråga, att 4ng. plan för en </w:t>
      </w:r>
      <w:r>
        <w:rPr>
          <w:b/>
        </w:rPr>
        <w:t>flicka²</w:t>
      </w:r>
      <w:r>
        <w:rPr>
          <w:b w:val="0"/>
        </w:rPr>
        <w:t xml:space="preserve"> med vita mössan på huvudet blir en bättre </w:t>
      </w:r>
      <w:r>
        <w:rPr>
          <w:b/>
        </w:rPr>
        <w:t>mor²</w:t>
      </w:r>
      <w:r>
        <w:rPr>
          <w:b w:val="0"/>
        </w:rPr>
        <w:t xml:space="preserve"> än den, som icke rättan har en sådan. Den som gjorde uttalandet, fick intet understöd för detta sitt ”Jörocerk uttalande, och det vill mycket till att bevisa, att den som fått studentexamen i rissa städer. skulle vara bättre </w:t>
      </w:r>
      <w:r>
        <w:rPr>
          <w:b/>
        </w:rPr>
        <w:t>mor²</w:t>
      </w:r>
      <w:r>
        <w:rPr>
          <w:b w:val="0"/>
        </w:rPr>
        <w:t xml:space="preserve"> att fostra sina barn än den, som inte har den vita &lt; (Forts) mössan. Jag tror tvärtom, att det är många, som för sent komma in i den praktiska utbildningen för skötande av ett hem och göras till dugliga människor där. Den linje, som utskottet stannat för, säger tydligt ifrån, att denna den praktiska linjen skall tagas med i räkningen, när det gäller att utreda spörsmålet. Det är ett av skälen, varför jag för min del gått med utskottet. Dessa nio städer, de få vänta tills utredningen ligger färdig. Det är ju också möjligt, att icke alla städerna få sin vilja fram. Men under väntanstiden, så frågar man: vad skola de göra, till dess att de få dessa skolor? Ja, de få göra som andra människor i smärre städer och på landsbygden, de få, om de vilja utbilda sina </w:t>
      </w:r>
      <w:r>
        <w:rPr>
          <w:b/>
        </w:rPr>
        <w:t>döttrar²</w:t>
      </w:r>
      <w:r>
        <w:rPr>
          <w:b w:val="0"/>
        </w:rPr>
        <w:t>, skicka dem till platser, där det finnes gymnasier, och där inackordera dem. Därmed är ju ingen orätt skedd, ty så får den övriga delen av befolkningen göra, som inga högre skolor har i sina samhällen.</w:t>
        <w:br/>
        <w:br/>
        <w:t>Med detta har jag väl också svarat herr Jonsson med avseende på frågan, om staten skulle draga försorg om att städerna i framtiden skulle få denna utbildning för sin ungdom på statens bekostnad. Det finns icke ett ord sagt i utskottsutlåtandet om att det skall ske på statens bekostnad. Men herr Jonsson har tydligen fått den uppfattningen. Utredningen skall väl visa, i vilken utsträckning nya skolor behövas och var de skola förläggas.</w:t>
        <w:br/>
        <w:br/>
        <w:t>I herr statsrådets anförande förekom en antydan om att riksdagens skolreform 1927 hade fått ett sådant mottagande, vilket visade att den var misslyckad. Men det är ju ändå icke så illa, herr statsråd! Av 1927 års skolförslag ha icke mindre än mellan 60 och 70 procent genomförts. Vi hälsa med tillfredsställelse herr statsrådets uttalande om att han vill och hela tiden velat gå på en revision. Var då så god och lägg fram den revisionen, så skola vi pröva den, och om jämkningar genom densamma kunna gagna landet, skola vi också taga hänsyn till den, blott den icke rubbar principen. Det är icke möjligt att få ett så omfattande verk som 1927 års skolreform att passa 1 varenda detalj. Jag är med om att göra de förändringar, som behövas för att rätta till formerna och uppgifterna. Man borde vara överens om, vilket parti man än tillhör, att man skail icke tjurhålla på ett beslut, som är fattat, och upprätthålla detta, hur det än går. Är det bäst för landet och folket bör det ändras. Detta är min åsikt och min princip. Sedan må de säga, att man vacklar och skiftar om. För all del, det betyget tager jag med större jämnmod än betyget, att man tjurhåller på ett beslut, hur galet det i vissa detaljer än är.</w:t>
        <w:br/>
        <w:br/>
        <w:t>Emellertid finnes vid detta utskottsutlåtande en reservation, till vilken jag också har anslutit mig. Herr statsrådet kallar den för högerreservationen. Jag betackar mig så mycket. Det är tre partier, som tillhöra den reservationen. Och om statsrådet icke sett de två namnen där, som han icke tycker så mycket om som de andra, så ber jag att få säga, att vi räkna oss icke som högermän, därför att vi skrivit under den reservationen. Varför Jag skrivit under densamma, det är därför att dessa ord, som finnas i reservationen, de inrymmas i det alternativ, som jag stått på i avdelningen, och jag anser mig pliktig att vidhålla, vad som är överenskommet i detta fall. Och Jag ansåg också, att om kammaren tager ett annat beslut, än vad denna reservation innehåller, har man lämnat en lucka, som icke bör stå öppen, utan man bör ha det hela med 1 utredningen.</w:t>
        <w:br/>
        <w:br/>
        <w:t>Jag ber alltså, herr talman, att få yrka bifall till utskottets förslag med den av herr Widell m. fl. avgivna reservationen.</w:t>
      </w:r>
    </w:p>
    <w:p>
      <w:pPr>
        <w:pStyle w:val="Heading2"/>
      </w:pPr>
      <w:r>
        <w:t>5. Claes Lindskog (Högerns riksdagsgrupp, man)</w:t>
      </w:r>
    </w:p>
    <w:p>
      <w:r>
        <w:rPr>
          <w:b w:val="0"/>
        </w:rPr>
        <w:t>Herr talman! Jag skall först be att få erkänna en felsägning, när jag nämnde »högerreservationen». Det var en sådan där »slintning av tungan». Jag skulle sagt herr Widells m. fl. reservation. Jag har med tacksamhet observerat, att herr Bengtsson i Norup också var med om denna.</w:t>
        <w:br/>
        <w:br/>
        <w:t>Sedan må jag säga till herr Bengtsson i Norup, att jag icke kan gå med på, att jag dragit fram mina privata synpunkter. När jag tillät mig att försvara min ståndpunkt beträffande den av mig framlagda propositionen, ansåg jag det icke vara mina privata synpunkter. Ty jag har rätt att försvara den uppfattning, som jag gjort mig till talesman för, och anledningen, varför jag lagt fram denna proposition.</w:t>
        <w:br/>
        <w:br/>
        <w:t>Sedan vill jag säga, att herr Bengtsson i Norup fullständigt har missuppfattat mina ord, då jag skämtsamt talade om en jubeldåre. Mina ord föllo i stället så, att om jag av lojalitet emot ett fattat riksdagsbeslut har velat effektuera detsamma, och jag sedermera finner, att riksdagen har en annan uppfattning om detta riksdagsbeslut än vad jag ansåg, och jag därför ändrar mig i överensstämmelse med denna riksdagens verkliga uppfattning, är det orimligt att anse, att jag icke skulle ha rätt till denna ändring — det har jag kallat dåraktigt, ja, till och med jubeldåraktigt. Och det fasthåller jag vid. Det är orimligt att påstå, att om jag framlagt en proposition, där jag lojalt böjt mig för ett riksdagsbeslut, och det sedan visar sig, att riksdagen icke längre har samma uppfattning, jag då skulle vara bunden av mitt föregående förslag.</w:t>
        <w:br/>
        <w:br/>
        <w:t>Sedan talade herr Bengtsson i Norup om min dubbelställning. Jag kan icke alls godkänna hans ståndpunkt härvidlag. Jag har icke intagit någon som helst dubbelställning, utan den har varit fullkomligt klar. Jag skall såsom exempel be att få taga en analogi. Om vi tänka oss, att försvarsministern i den nuvarande regeringen lägger fram ett förslag i full överensstämmelse med 1925 års försvarsbeslut, i full lojalitet mot detta — som jag antager, att man både inom regering och riksdag anser, att han bör göra — och det sedermera visar sig, att riksdagen vill gå över 1925 års försvarsbeslut på en bestämd punkt och ge försvaret mer än han tänkt sig, tror någon människa, att han då skulle anse sig vara så bunden av sin formella ståndpunkt, att han skulle säga: Nej, det vill jag icke, jag måste av lojalitet mot riksdagens beslut hålla fast vid mitt förslag? Eller låt oss tänka oss ett annat fall. Låt oss tänka oss, att socialministern i en socialdemokratisk ministär effektuerar riksdagens beslut beträffande arbetslöshetsdirektiven, vilka ju socialdemokraterna ogilla, men vilka väl ändå i viss omfattning måste tjäna till ledning för varje socialdemokratisk ministär. Om sedan denna socialminister skulle finna, att riksdagen i verkligheten har en annan och för socialdemokraterna behagligare uppfattning om dessa direktiv, tror någon människa, att denne socialminister skulle anse sig förhindrad att då gå med på en uppfattning, som stode mera i överensstämmelse med socialdemokraternas egen uppfattning? Man skulle kunna taga fram massor av likartade fall. Jag har här ansett mig böra stå fullt lo- Jal mot 1927 års beslut på en bestämd punkt, till dess jag för min del ansåg, att det rätta ögonblicket var inne och den fullständiga utredningen förelåg för en revision av beslutet, och i den andan har jag lagt fram mitt förslag. Visar det sig så sedan, att det härvidlag på en punkt finns majoritet för en revision av riksdagens beslut, så är det ju självklart, att jag med tillfredsställelse ser en dylik ändring. Jag kan icke under några omständigheter gå med på att det skulle kunna bli tal om dubbelställning. Jag skall därvidlag bedja att få citera vad ledaren för det socialdemokratiska partiet, herr Per Albin Hansson, i en av mig uppriktigt uppskattad artikel skrev just beträffande min ställning tull denna fråga. Han förklarade, att det är nödvändigt, att regeringen anpassar sig efter riksdagens mening, och det är nödvändigt att riksdagen också i</w:t>
        <w:br/>
        <w:br/>
        <w:t>någon mån anpassar sig efter regeringens ställning. Med de nuvarande pohtiska förhållandena så är och blir det, mina herrar, en nödvändighet helt enkelt. att en regering anpassar sig efter bestämt avfattade riksdagsbeslut, ty annars är det nuvarande tillståndet med dessa nödvändiga minoritetsregeringar en fullständig ohållbarhet.</w:t>
      </w:r>
    </w:p>
    <w:p>
      <w:pPr>
        <w:pStyle w:val="Heading2"/>
      </w:pPr>
      <w:r>
        <w:t>6. Carl Carlsson (–, man)</w:t>
      </w:r>
    </w:p>
    <w:p>
      <w:r>
        <w:rPr>
          <w:b w:val="0"/>
        </w:rPr>
        <w:t>Herr talman! Reservanterna ha yrkat bifall till den kungl. propositionen, under det att herr ecklesiastikministern nu uttalat sin förhoppning, att riksdagen måtte avslå den kungl. propositionen och besluta någonting annat än vad Kungl. Maj:t föreslagit. Då jag i utskottet deltagit i denna frågas behandling, har jag anslutit mig till det kungliga förslaget, och följaktligen kommer jag att i själva sakfrågan ansluta mig till det yrkande, som tidigare framställts av herr Jonsson i Eskilstuna om bifall till den av herr Olof Olsson m. fl. avgivna reservationen.</w:t>
        <w:br/>
        <w:br/>
        <w:t xml:space="preserve">Jag har begärt ordet för att säga ett par ord med anledning av att herr Anderson i Råstock, herr Törnkvist i Karlskrona och jag beträffande en detalj framställt ett särskilt yrkande. Det avser mom. c). Där behandlas en detaljfråga, som ständigt trängt sig fram i samband med det stora skolproblemets behandling i riksdagen. I 1927 års skolproposition omnämnes, att fråga uppstått angående inrättande av ett högre allmänt läroverk i Kristinehamn, men i den propositionen hade Kungl. Maj:t tills vidare lämnat frågan å sido. Jag bör kanske nämna, att med anledning av att den kungl. propositionen hade utelämnat detta krav, som så starkt gjorts gällande ifrån orten, så avgåvo samtliga ledamöter från Värmlands län i riksdagens båda kamrar en gemensam motion, i vilket det yrkades på att samtidigt med skolreformens genomförande i övrigt borde ett högre allmänt samläroverk upprättas i Kristinehamn. Skolutskottet tillstyrkte visserligen icke bifall till denna motion, men 1 motiveringen uttalade sig utskottet sympatiskt om saken och rekommenderade den till övervägande av Kungl. Maj:t, som i sin tur låtit skolöverstyrelsen taga frågan i övervägande, och har skolöverstyrelsen i sitt yttrande framhållit både behovet och önskvärdheten av att ett sådant läroverk kommer till stånd i Kristinehamn, men ansett, att denna fråga icke nödvändigt behövde lösas i samband med frågan angående de av 1927 års riksdag beslutade </w:t>
      </w:r>
      <w:r>
        <w:rPr>
          <w:b/>
        </w:rPr>
        <w:t>flickläroverkens²</w:t>
      </w:r>
      <w:r>
        <w:rPr>
          <w:b w:val="0"/>
        </w:rPr>
        <w:t xml:space="preserve"> inrättande. Kungl. Maj:t har i den nu föreliggande propositionen också givit sin anslutning till skolöverstyrelsens välvilliga yttrande men fört frågan åt sido tills vidare. Med anledning av dessa förhållanden har det även vid denna riksdag utav motionärer yrkats, att riksdagen måtte besluta upprättande av ctt högre allmänt läroverk i Kristinehamn. Förhållandena i Värmland äro ju nämligen sådana, att ifall behovet av högre undervisningsanstalter skulle bliva rimligen tillgodosedda, så kan man icke komma ifrån att inrätta ett högre läroverk i Kristinehamn. Jag förmodar, att hela den här </w:t>
      </w:r>
      <w:r>
        <w:rPr>
          <w:b/>
        </w:rPr>
        <w:t>kvinnliga¹</w:t>
      </w:r>
      <w:r>
        <w:rPr>
          <w:b w:val="0"/>
        </w:rPr>
        <w:t xml:space="preserve"> läroverksorganisationen enligt utskottets förslag tills vidare skjutes åt sidan. Det blir ingenting av. Frågan skall ytterligare utredas, och när frågan slutligen kommer på riksdagens bord, vet ingen i detta ögonblick. Under den närmaste tiden härefter komma gymnasieförhållandena 1 Värmland följaktligen att befinna sig i ett lika ogynnsamt läge som det, i vilket de i dag befinna sig. Tfall den kungl. propositionen avslås blir det intet högre läroverk för </w:t>
      </w:r>
      <w:r>
        <w:rPr>
          <w:b/>
        </w:rPr>
        <w:t>flickor²</w:t>
      </w:r>
      <w:r>
        <w:rPr>
          <w:b w:val="0"/>
        </w:rPr>
        <w:t xml:space="preserve"> i Karlstad heller förrän frågan fått undergå en ny utredningsprocedur. Nu ha ju, som jag nämnde, reservanterna vid behandlingen av dessa motioner klart och tydligt givit sin anslutning till kravet på inrättande av ett allmänt läroverk i Kristinehamn och ha strukit under detta genom att vid punkt c) i sin reservation föreslå en skrivelse till Kungl. Maj:t med begäran om utredning och framläggande snarast möjligt av förslag i saken. Statsutskottets majoritet har likaledes i sin motivering anslutit sig till myndigheternas — skol-</w:t>
        <w:br/>
        <w:br/>
        <w:t xml:space="preserve">kan lösas utan samband med frågan om </w:t>
      </w:r>
      <w:r>
        <w:rPr>
          <w:b/>
        </w:rPr>
        <w:t>flickläroverken²</w:t>
      </w:r>
      <w:r>
        <w:rPr>
          <w:b w:val="0"/>
        </w:rPr>
        <w:t xml:space="preserve"> i allmänhet. Utskottet har dock icke velat taga konsekvensen av denna sin ståndpunkt därhän, att utskottet gjort något uttalande om saken i klämmen. Då nu alla, som yttrat sig, synas vara fullt överens om att det är ofrånkomligt, att ett högre allmänt samläroverk blir upprättat i Kristinehamn, så har jag, samtidigt som jag tacksamt konstaterar denna välvilja, velat bereda vederbörande ett tillfälle att praktiskt omsätta sin välvilja i handling, och därför har jag i min reservation föreslagit, att riksdagen måtte fatta ett principbeslut om inrättande av detta läroverk och i övrigt hos Kungl. Maj:t hemställa om att plan och kostnadsförslag för den nuvarande samrealskolans successiva utvidgande till ett samgymnasium måtte föreläggas 1930 års riksdag. Om det nu så skulle vara, att man inom riksdagen anser, att man icke bör gå in för ett beslut om detta nu, utan inskränka sig till en skrivelse, så vill jag dock påminna om, att det är icke alls något märkvärdigt, jag föreslår. Jag vill påminna om, att den sak, vi nu diskutera, nämligen inrättandet av nio stycken högre </w:t>
      </w:r>
      <w:r>
        <w:rPr>
          <w:b/>
        </w:rPr>
        <w:t>flickläroverk²</w:t>
      </w:r>
      <w:r>
        <w:rPr>
          <w:b w:val="0"/>
        </w:rPr>
        <w:t xml:space="preserve">, beslutits av 1927 års riksdag, Kungl. Maj:t hade icke föreslagit mer än fyra. Sålunda har riksdagen så sent som för två år sedan »rekvirerat» nio stycken högre </w:t>
      </w:r>
      <w:r>
        <w:rPr>
          <w:b/>
        </w:rPr>
        <w:t>flickläroverk²</w:t>
      </w:r>
      <w:r>
        <w:rPr>
          <w:b w:val="0"/>
        </w:rPr>
        <w:t>. Jag föreslår bara ett principbeslut nu angående inrättande av ett högre läroverk, baserat på en nuvarande stor samskola, som skulle påbyggas med ett samgymnasium. Mitt yrkande innebär sålunda icke någon orimlighet, utan det är avsett som en positiv framstöt. Jag förutser nämligen, att gymnasieförhållandena i Värmland på grund av det beslut, som riksdagen nu förmodligen kommer att fatta, komma att för den närmaste framtiden te sig synnerligen ogynnsamma. Nu är det ju självfallet, att om detta mitt förslag icke skulle vinna bifall här i riksdagen, så kommer jag i den slutliga voteringen att rösta med det skrivelseförslag, som upptagits under punkt c) i den av herr Olof Olsson m. fl. avgivna reservationen. Men på grund av de skäl, som jag nu har anfört, tillåter jag mig, herr talman, att yrka bifall till den reservation, som av fem Anderson i Råstock, herr Törnkvist i Karlskrona och mig fogats vid betänandet.</w:t>
      </w:r>
    </w:p>
    <w:p>
      <w:pPr>
        <w:pStyle w:val="Heading2"/>
      </w:pPr>
      <w:r>
        <w:t>7. Arvid Lindman (Högerns riksdagsgrupp, man)</w:t>
      </w:r>
    </w:p>
    <w:p>
      <w:r>
        <w:rPr>
          <w:b w:val="0"/>
        </w:rPr>
        <w:t xml:space="preserve">Herr talman! Utskottet har gått på att det skall göras en närmare utredning beträffande behovet av inrättande av flera </w:t>
      </w:r>
      <w:r>
        <w:rPr>
          <w:b/>
        </w:rPr>
        <w:t>flickläroverk²</w:t>
      </w:r>
      <w:r>
        <w:rPr>
          <w:b w:val="0"/>
        </w:rPr>
        <w:t xml:space="preserve"> och att således i detta fall behovsprincipen skall tillämpas. I utskottets betänkande har uttalats, att man skall undersöka, hur stort antal elever, som finnes i respektive stad och omkringliggande bygd, och att man skall taga hänsyn till att den nuvarande ordningen beträffande skolväsendet i övrigt icke i någon mera väsentlig grad rubbas. Det vill med andra ord säga, att man skall taga hänsyn till de redan befintliga </w:t>
      </w:r>
      <w:r>
        <w:rPr>
          <w:b/>
        </w:rPr>
        <w:t>flickskolorna²</w:t>
      </w:r>
      <w:r>
        <w:rPr>
          <w:b w:val="0"/>
        </w:rPr>
        <w:t>. En sådan utredning synes det mig, att man inte har den ringaste anledning att sätta sig emot. Om riksdagen vill att en sådan utredning skall verkställas, är jag verkligen gärna med på det. Det är ganska naturligt, att man utreder icke bara frågan om behovet utan även frågan om organisationen. Jag förstår av det ganska matta motstånd, som reses emot detta utskottsbetänkande, att man i allmänhet icke har så förfärligt mycket att invända mot att en sådan utredning göres. Det förefaller mig, som om egentligen icke någonting kunde bliva lidande på att man gjorde en sådan utredning.</w:t>
        <w:br/>
        <w:br/>
        <w:t>Nu var det emellertid icke bara för att säga detta, som har sagts förut, som jag begärt ordet, utan jag har egentligen begärt ordet för att till sist säga, att min ståndpunkt till den nu föreliggande frågan till fullo överensstämmer med den ståndpunkt, som kommit till uttryck i den av herr Widell m. fl. avgivna reservationen, vilken avgivits i fullt samförstånd med mig, samt att full enighet råder mellan mig och ecklesiastikministern i denna fråga. Jag har så</w:t>
        <w:br/>
        <w:br/>
        <w:t>mycket hellre ansett mig kunna göra detta uttalande, som jag anser, att den 4ng. plan för</w:t>
        <w:br/>
        <w:br/>
        <w:t xml:space="preserve">föreslagna utredningen endast kan bliva till nytta. "prädtanke är ögre </w:t>
      </w:r>
      <w:r>
        <w:rPr>
          <w:b/>
        </w:rPr>
        <w:t>flick²</w:t>
      </w:r>
      <w:r>
        <w:rPr>
          <w:b w:val="0"/>
        </w:rPr>
        <w:t>-</w:t>
      </w:r>
    </w:p>
    <w:p>
      <w:pPr>
        <w:pStyle w:val="Heading2"/>
      </w:pPr>
      <w:r>
        <w:t>8. Fredrik Sandwall (Lantmanna- och borgarepartiet inom andrakammaren, man)</w:t>
      </w:r>
    </w:p>
    <w:p>
      <w:r>
        <w:rPr>
          <w:b w:val="0"/>
        </w:rPr>
        <w:t>Herr talman! Jag anhåller att få yrka bifall till utskot- PEN fer tets förslag med det tillägg, som förekommer i den av herr Widell m. fl. avgivna reservationen. Jag skall också bedja att få säga några ord såsom motivering för detta mitt yrkande dels på grund av att detta berör ett område, som ju är mitt livskall, och dels därför att jag deltagit i ärendets behandling såväl i statsutskottets andra avdelning som i dess plenum.</w:t>
        <w:br/>
        <w:br/>
        <w:t xml:space="preserve">Diskussionen i denna fråga har både nu här i kammaren och förut i pressen till stor del, och kanske huvudsakligen, rört sig om innebörden av 1927 års beslut på här ifrågavarande punkt. Den vid statsutskottets utlåtande fogade socialdemokratiska reservationen utgår ifrån att 1927 års riksdag beslutat dessa </w:t>
      </w:r>
      <w:r>
        <w:rPr>
          <w:b/>
        </w:rPr>
        <w:t>flickläroverk²</w:t>
      </w:r>
      <w:r>
        <w:rPr>
          <w:b w:val="0"/>
        </w:rPr>
        <w:t>, såväl till deras förläggning och antal, nio, som också med avseende på deras organisation. Samma utgångspunkt har ecklesiastikministern för sin proposition, något som han närmare utvecklat för oss i dag, och på samma ståndpunkt står också skolöverstyrelsen. Det finns emellertid en rakt motsatt åskådning om innebörden av 1927 års beslut, och denna motsatta åskådning har tagit sig uttryck bl. a. i herr Reuterskiölds och herr Anderssons i Ovanmyra motioner i ärendet. De påstå — som jag finner på mycket goda grunder — att 1927 års riksdagsbeslut innebär varken beslut angående antalet, nio, ej heller angående dessa läroverks organisation. Det är ju ganska märkligt och för ärendets behandling belysande, att två så motsatta ståndpunkter kunnat göra sig gällarde i denna fråga, och detta från personer, som voro så aktiva i riksdagsarbetet 1927, på denna punkt, ja, som tillhörde de allra innersta och avgörande cirklarna i det särskilda skolutskottet. Under sådana förhållanden måste ju innebörden i 1927 års beslut i varje fall betraktas som osäker och omtvistlig och bör icke utgöra någon utgångspunkt för riksdagens beslut i förevarande fall i dag.</w:t>
        <w:br/>
        <w:br/>
        <w:t xml:space="preserve">Jag har själv genom studium av akterna försökt att bilda mig en föreställning om den verkliga meningen i riksdagens skrivelse i ärendet. Och jag får erkänna, att jag närmast ansluter mig till den uppfattning, som framkommer i den Reuterskiöldska motionen. Jag var icke med 1927 och är därför icke i tillfälle att skriva någon personligt förklarande kommentar till beslutet utan måste läsa riksdagens skrivelse, sådan den föreligger, och jag kan icke därur läsa fram, vare sig att riksdagen beslutat antalet, nio, eller organisationen. Under sådana förhållanden har riksdagen sålunda frihet liksom den under alla förhållanden har skyldighet att besluta i ärendet så, som omsorgen om vår </w:t>
      </w:r>
      <w:r>
        <w:rPr>
          <w:b/>
        </w:rPr>
        <w:t>kvinnliga¹</w:t>
      </w:r>
      <w:r>
        <w:rPr>
          <w:b w:val="0"/>
        </w:rPr>
        <w:t xml:space="preserve"> ungdoms högre skolutbildning kräver, och detta oavsett alla tolkningar.</w:t>
        <w:br/>
        <w:br/>
        <w:t xml:space="preserve">Det är också från sådana utgångspunkter, som man får bedöma statsutskottets nu föreliggande utlåtande. Vi ha ansett, att en ny utredning behövs, först och främst angående behovet av dylika läroverk. Utskottet yttrar, att den viktigaste förutsättningen för upprättandet av ett </w:t>
      </w:r>
      <w:r>
        <w:rPr>
          <w:b/>
        </w:rPr>
        <w:t>flickläroverk²</w:t>
      </w:r>
      <w:r>
        <w:rPr>
          <w:b w:val="0"/>
        </w:rPr>
        <w:t xml:space="preserve"> är, att antalet lärjungar i vederbörande stad och omkringliggande bygd är tillräckligt stort att uppbära ett </w:t>
      </w:r>
      <w:r>
        <w:rPr>
          <w:b/>
        </w:rPr>
        <w:t>flickläroverk²</w:t>
      </w:r>
      <w:r>
        <w:rPr>
          <w:b w:val="0"/>
        </w:rPr>
        <w:t>, utan att den lokala organisationen av förhandenvarande möjligheter till högre skolutbildning rubbas, såvitt dess bibehållande i oförändrad form är påkallat av föreliggande behov. Härom föreligger emellertid i den kungl. propositionen ingen utredning.</w:t>
        <w:br/>
        <w:br/>
        <w:t xml:space="preserve">Utskottet har sålunda bl. a. påpekat, att ett bifall till den kungl. propositionen skulle innebära en indragning av kommunala mellanskolan i Norrköping, avsedd för såväl gossar som </w:t>
      </w:r>
      <w:r>
        <w:rPr>
          <w:b/>
        </w:rPr>
        <w:t>flickor²</w:t>
      </w:r>
      <w:r>
        <w:rPr>
          <w:b w:val="0"/>
        </w:rPr>
        <w:t xml:space="preserve">, och att denna kommunala mellanskola skulle ersättas av ett statsläroverk, avsett endast för </w:t>
      </w:r>
      <w:r>
        <w:rPr>
          <w:b/>
        </w:rPr>
        <w:t>flickor²</w:t>
      </w:r>
      <w:r>
        <w:rPr>
          <w:b w:val="0"/>
        </w:rPr>
        <w:t>. Utskottet har</w:t>
        <w:br/>
        <w:br/>
        <w:t>mera ingående utredning än den förebragta.</w:t>
        <w:br/>
        <w:br/>
        <w:t xml:space="preserve">Jag vill också påpeka ett annat förhållande. Jag går till en annan av de nio städerna — Karlstad. Så vitt jag icke missminner mig, har Karlstads högre </w:t>
      </w:r>
      <w:r>
        <w:rPr>
          <w:b/>
        </w:rPr>
        <w:t>flickskola²</w:t>
      </w:r>
      <w:r>
        <w:rPr>
          <w:b w:val="0"/>
        </w:rPr>
        <w:t xml:space="preserve"> för närvarande 385 lärjungar. Uppenbart är, att om nu i Karlstad ett högre allmänt läroverk för </w:t>
      </w:r>
      <w:r>
        <w:rPr>
          <w:b/>
        </w:rPr>
        <w:t>flickor²</w:t>
      </w:r>
      <w:r>
        <w:rPr>
          <w:b w:val="0"/>
        </w:rPr>
        <w:t xml:space="preserve"> inrättades, innebure detta nämnda </w:t>
      </w:r>
      <w:r>
        <w:rPr>
          <w:b/>
        </w:rPr>
        <w:t>flickskolas²</w:t>
      </w:r>
      <w:r>
        <w:rPr>
          <w:b w:val="0"/>
        </w:rPr>
        <w:t xml:space="preserve"> nedläggande och död. Med andra ord: </w:t>
      </w:r>
      <w:r>
        <w:rPr>
          <w:b/>
        </w:rPr>
        <w:t>flickorna²</w:t>
      </w:r>
      <w:r>
        <w:rPr>
          <w:b w:val="0"/>
        </w:rPr>
        <w:t xml:space="preserve"> i Karlstad och dess omgivning skulle för att få högre skolutbildning alla tvingas över till läroverket, tvingas taga vägen mot realexamen och eventuellt studentexamen. Och vad skulle följden härav bli? Jo, många mindre studiebegåvade </w:t>
      </w:r>
      <w:r>
        <w:rPr>
          <w:b/>
        </w:rPr>
        <w:t>flickor²</w:t>
      </w:r>
      <w:r>
        <w:rPr>
          <w:b w:val="0"/>
        </w:rPr>
        <w:t xml:space="preserve"> skulle bli efter på den svårvandrade vägen, de skulle i många fall nödgas avgå mitt under sin utbildningstid utan examen och kompetens och utan en för </w:t>
      </w:r>
      <w:r>
        <w:rPr>
          <w:b/>
        </w:rPr>
        <w:t>flickor²</w:t>
      </w:r>
      <w:r>
        <w:rPr>
          <w:b w:val="0"/>
        </w:rPr>
        <w:t xml:space="preserve"> avpassad särutbildning. Jag tvekar icke att säga, att upprättandet av ett statsläroverk för </w:t>
      </w:r>
      <w:r>
        <w:rPr>
          <w:b/>
        </w:rPr>
        <w:t>flickor²</w:t>
      </w:r>
      <w:r>
        <w:rPr>
          <w:b w:val="0"/>
        </w:rPr>
        <w:t xml:space="preserve"> i Karlstad, för så vitt det skulle medföra </w:t>
      </w:r>
      <w:r>
        <w:rPr>
          <w:b/>
        </w:rPr>
        <w:t>flickskolans²</w:t>
      </w:r>
      <w:r>
        <w:rPr>
          <w:b w:val="0"/>
        </w:rPr>
        <w:t xml:space="preserve"> död, skulle utgöra icke en förbättring av utbildningsmöjligheterna för den </w:t>
      </w:r>
      <w:r>
        <w:rPr>
          <w:b/>
        </w:rPr>
        <w:t>kvinnliga¹</w:t>
      </w:r>
      <w:r>
        <w:rPr>
          <w:b w:val="0"/>
        </w:rPr>
        <w:t xml:space="preserve"> ungdomen utan en försämring, vad nu denna stad beträffar. Ty de nuvarande </w:t>
      </w:r>
      <w:r>
        <w:rPr>
          <w:b/>
        </w:rPr>
        <w:t>flickskolorna²</w:t>
      </w:r>
      <w:r>
        <w:rPr>
          <w:b w:val="0"/>
        </w:rPr>
        <w:t xml:space="preserve"> äro just lämpade för den stora massan av svenska </w:t>
      </w:r>
      <w:r>
        <w:rPr>
          <w:b/>
        </w:rPr>
        <w:t>flickor²</w:t>
      </w:r>
      <w:r>
        <w:rPr>
          <w:b w:val="0"/>
        </w:rPr>
        <w:t xml:space="preserve">, som önska högre utbildning. Jag skulle tro, att 75 å 80 4 av </w:t>
      </w:r>
      <w:r>
        <w:rPr>
          <w:b/>
        </w:rPr>
        <w:t>flickorna²</w:t>
      </w:r>
      <w:r>
        <w:rPr>
          <w:b w:val="0"/>
        </w:rPr>
        <w:t xml:space="preserve">, om de finge välja mellan högre </w:t>
      </w:r>
      <w:r>
        <w:rPr>
          <w:b/>
        </w:rPr>
        <w:t>flickskola²</w:t>
      </w:r>
      <w:r>
        <w:rPr>
          <w:b w:val="0"/>
        </w:rPr>
        <w:t xml:space="preserve"> och ett sådant statligt </w:t>
      </w:r>
      <w:r>
        <w:rPr>
          <w:b/>
        </w:rPr>
        <w:t>flickläroverk²</w:t>
      </w:r>
      <w:r>
        <w:rPr>
          <w:b w:val="0"/>
        </w:rPr>
        <w:t>, skulle välja det förra alternativet. Och detta vore ett klokt val.</w:t>
        <w:br/>
        <w:br/>
        <w:t xml:space="preserve">Vad jag nu sagt, gäller icke blott Karlstad utan kanske även Västerås, kanske också Jönköping. Men härom föreligger ingen utredning, och städerna ha icke fått tillfälle till fritt val. Det är ur den synpunkten, som Karlstads stadsfullmäktige i en skrivelse till riksdagens ledamöter, vilken skrivelse utdelats under nu pågående riksdag, framhållit, att stadsfullmäktige i Karlstad visserligen med tacksamhet mottaga ett högre </w:t>
      </w:r>
      <w:r>
        <w:rPr>
          <w:b/>
        </w:rPr>
        <w:t>flickläroverk²</w:t>
      </w:r>
      <w:r>
        <w:rPr>
          <w:b w:val="0"/>
        </w:rPr>
        <w:t xml:space="preserve">, men att de anse det vara av vital betydelse för staden och bygden, att vid detta läroverk inrättas en särskild </w:t>
      </w:r>
      <w:r>
        <w:rPr>
          <w:b/>
        </w:rPr>
        <w:t>flickskolelinje²</w:t>
      </w:r>
      <w:r>
        <w:rPr>
          <w:b w:val="0"/>
        </w:rPr>
        <w:t xml:space="preserve">, utgående från högsta eller näst högsta klass i det blivande </w:t>
      </w:r>
      <w:r>
        <w:rPr>
          <w:b/>
        </w:rPr>
        <w:t>flickläroverkets²</w:t>
      </w:r>
      <w:r>
        <w:rPr>
          <w:b w:val="0"/>
        </w:rPr>
        <w:t xml:space="preserve"> realskola och avsedd för de många </w:t>
      </w:r>
      <w:r>
        <w:rPr>
          <w:b/>
        </w:rPr>
        <w:t>flickor²</w:t>
      </w:r>
      <w:r>
        <w:rPr>
          <w:b w:val="0"/>
        </w:rPr>
        <w:t xml:space="preserve">, som ej sätta realeller studentexamen som mål. Man säger, att detta är av vital betydelse, och det är riktigt. Detta har också utskottet konstaterat och understrukit genom att i sitt utlåtande begära utredning om behovet och möjligheten att infoga en </w:t>
      </w:r>
      <w:r>
        <w:rPr>
          <w:b/>
        </w:rPr>
        <w:t>flickskolelinje²</w:t>
      </w:r>
      <w:r>
        <w:rPr>
          <w:b w:val="0"/>
        </w:rPr>
        <w:t xml:space="preserve"> i det högre allmänna flieckläroverket.</w:t>
        <w:br/>
        <w:br/>
        <w:t xml:space="preserve">Nu säger man, att man kan icke förstå, varför nu ifrågavarande läroverk skulle organiseras på annat sätt än de fyra år 1927 av riksdagen beslutade. nämligen de i Stockholm, Göteborg, Hälsingborg och Malmö. Jag ber att för det första mot denna anmärkning få anföra, att det icke är nödvändigt, att alla </w:t>
      </w:r>
      <w:r>
        <w:rPr>
          <w:b/>
        </w:rPr>
        <w:t>flickläroverk²</w:t>
      </w:r>
      <w:r>
        <w:rPr>
          <w:b w:val="0"/>
        </w:rPr>
        <w:t xml:space="preserve"> i vårt land äro organiserade på samma sätt. Tvärt om bör vil skolväsendet icke tillskapas efter en viss schablon, som skall följas på alla platser, utan skolväsendet bör få växa fram jämförelsevis fritt och organiseras efter förefallande behov på de olika orterna. De ifrågavarande fyra städerna äro dessutom så stora, att om ett statligt läroverk för </w:t>
      </w:r>
      <w:r>
        <w:rPr>
          <w:b/>
        </w:rPr>
        <w:t>flickor²</w:t>
      </w:r>
      <w:r>
        <w:rPr>
          <w:b w:val="0"/>
        </w:rPr>
        <w:t xml:space="preserve"> där upprättas, behöva därför ingalunda alla andra för </w:t>
      </w:r>
      <w:r>
        <w:rPr>
          <w:b/>
        </w:rPr>
        <w:t>flickor²</w:t>
      </w:r>
      <w:r>
        <w:rPr>
          <w:b w:val="0"/>
        </w:rPr>
        <w:t xml:space="preserve"> mera lämpade utbildningsanstalter nedläggas. Det är ingen av dessa fyra städer, som, om därstädes ett </w:t>
      </w:r>
      <w:r>
        <w:rPr>
          <w:b/>
        </w:rPr>
        <w:t>flickläroverk²</w:t>
      </w:r>
      <w:r>
        <w:rPr>
          <w:b w:val="0"/>
        </w:rPr>
        <w:t xml:space="preserve"> upprättas, behöver bli utan andra möjligheter för </w:t>
      </w:r>
      <w:r>
        <w:rPr>
          <w:b/>
        </w:rPr>
        <w:t>flickornas²</w:t>
      </w:r>
      <w:r>
        <w:rPr>
          <w:b w:val="0"/>
        </w:rPr>
        <w:t xml:space="preserve"> högre utbildning, närmast då i form av den gamla privata statsunderstödda högre </w:t>
      </w:r>
      <w:r>
        <w:rPr>
          <w:b/>
        </w:rPr>
        <w:t>flickskolan²</w:t>
      </w:r>
      <w:r>
        <w:rPr>
          <w:b w:val="0"/>
        </w:rPr>
        <w:t xml:space="preserve"> eller denna eventuellt ersatt av den kommunala </w:t>
      </w:r>
      <w:r>
        <w:rPr>
          <w:b/>
        </w:rPr>
        <w:t>flickskolan²</w:t>
      </w:r>
      <w:r>
        <w:rPr>
          <w:b w:val="0"/>
        </w:rPr>
        <w:t xml:space="preserve"> av 1928 års typ.</w:t>
        <w:br/>
        <w:br/>
        <w:t>Det är vidare anledning att påpeka, att, såsom framgår av den kungl. propositionen, de olika städerna vid remissen till dem i denna fråga i många fall uttryckt särskilda och bestämda önskemål, bl. a. om dubbel anknytning av läroverken till folkskolan. Det har också uttalats önskemål om ett fyraårigt gymnasium i stället för eller vid sidan av det föreslagna treåriga. Dessa uttalanden komma från städernas fullmäktige, som äro mycket demokratiska</w:t>
        <w:br/>
        <w:br/>
        <w:t>Fredagen den 17 maj. dT församlingar och som i vår tid också borde ha något att säga till om. Ty skolan är väl till icke för skolorganisationen utan för folket i de olika samhällena. Och om de lokala rösterna få göra sig gällande, är jag viss om, att vi därmed ha en ganska god säkerhet för att skolväsendet på respektive orter kommer att bäst motsvara ortens behov.</w:t>
        <w:br/>
        <w:br/>
        <w:t xml:space="preserve">Slutligen vill jag säga några ord om organisationen enligt 1927 års skolbeslut. En svensk pojke eller </w:t>
      </w:r>
      <w:r>
        <w:rPr>
          <w:b/>
        </w:rPr>
        <w:t>flicka²</w:t>
      </w:r>
      <w:r>
        <w:rPr>
          <w:b w:val="0"/>
        </w:rPr>
        <w:t xml:space="preserve"> har nu enligt den två vägar att gå fram till realskolexamen. Den första vägen leder över sexårig bottenskola och fyraårig realskola; den tager alltså tio år i anspråk. Den andra vägen går över fyraårig bottenskola och femårig realskola; vägen tager en tid av nio år att vandra. Båda dessa skolformer äro företrädda i det statliga skolsystemet. och båda föra till samma mål. Jag stryker under, att båda ha en berättigad plats i vårt skolsystem. Jag har ingen lust att komma den sexåriga bottenskolan till livs. Jag har aldrig talat mot den såsom sådan, vare sig på det ena eller andra sättet, utan jag är fullt viss om att den på vissa platser i vårt land är berättigad och lämplig. Men däremot anser jag bestämt, att man icke skall genomföra en organisation, som tvingar just dessa och alla dessa </w:t>
      </w:r>
      <w:r>
        <w:rPr>
          <w:b/>
        </w:rPr>
        <w:t>flickor²</w:t>
      </w:r>
      <w:r>
        <w:rPr>
          <w:b w:val="0"/>
        </w:rPr>
        <w:t xml:space="preserve"> i de högre </w:t>
      </w:r>
      <w:r>
        <w:rPr>
          <w:b/>
        </w:rPr>
        <w:t>flickläroverken²</w:t>
      </w:r>
      <w:r>
        <w:rPr>
          <w:b w:val="0"/>
        </w:rPr>
        <w:t xml:space="preserve"> att vandra den längre och besvärligare vägen. Ty dessa båda vägar äro ingalunda likvärdiga ur individuell synpunkt. Den ena är ett år längre, och ett år är en ganska stor del av en individs liv. Den är därtill dyrbar, ty ett års ytterligare skoltid kostar pengar för den utbildningssökande unga </w:t>
      </w:r>
      <w:r>
        <w:rPr>
          <w:b/>
        </w:rPr>
        <w:t>flickan²</w:t>
      </w:r>
      <w:r>
        <w:rPr>
          <w:b w:val="0"/>
        </w:rPr>
        <w:t xml:space="preserve">. Jag vill särskilt kraftigt stryka under detta, därför atl jag tror, att det som hindrar fattiga pojkar och </w:t>
      </w:r>
      <w:r>
        <w:rPr>
          <w:b/>
        </w:rPr>
        <w:t>flickor²</w:t>
      </w:r>
      <w:r>
        <w:rPr>
          <w:b w:val="0"/>
        </w:rPr>
        <w:t xml:space="preserve"> att vandra studievägen, icke så mycket är organisatoriska svårigheter, organisatoriska fel i vårt skolväsen, utan framför allt ekonomiska förhållanden. Ett års längre skoltid medför en svår ekonomisk förlust. Den längre vägen är därtill pedagogiskt sämre. Vi ha där en sexårig bottenskola, och på denna bygges ett sjuårigt läroverk, inom vilket sammantränges en mängd ämnen. Jag tänker särskilt på språken. Det är de tre nya moderna språken, som skola läsas på sju år. Jag tänker mig också möjligheten av, att </w:t>
      </w:r>
      <w:r>
        <w:rPr>
          <w:b/>
        </w:rPr>
        <w:t>flickan²</w:t>
      </w:r>
      <w:r>
        <w:rPr>
          <w:b w:val="0"/>
        </w:rPr>
        <w:t xml:space="preserve"> går latinvägen och att </w:t>
      </w:r>
      <w:r>
        <w:rPr>
          <w:b/>
        </w:rPr>
        <w:t>hon²</w:t>
      </w:r>
      <w:r>
        <w:rPr>
          <w:b w:val="0"/>
        </w:rPr>
        <w:t xml:space="preserve"> därjämte kanske läser grekiska; då får </w:t>
      </w:r>
      <w:r>
        <w:rPr>
          <w:b/>
        </w:rPr>
        <w:t>hon²</w:t>
      </w:r>
      <w:r>
        <w:rPr>
          <w:b w:val="0"/>
        </w:rPr>
        <w:t xml:space="preserve"> lära sig fem nya språk på sju år. vartill komma alla de högre kunskaperna i fysik, matematik och andra ämnen. som </w:t>
      </w:r>
      <w:r>
        <w:rPr>
          <w:b/>
        </w:rPr>
        <w:t>flickorna²</w:t>
      </w:r>
      <w:r>
        <w:rPr>
          <w:b w:val="0"/>
        </w:rPr>
        <w:t xml:space="preserve"> skola tillägna sig under ifrågavarande korta tid i det stympade läroverket.</w:t>
        <w:br/>
        <w:br/>
        <w:t xml:space="preserve">Jag skall, herr talman, sluta med en sista synpunkt. Jag vill starkt framhålla den orättvisa, som övas mot </w:t>
      </w:r>
      <w:r>
        <w:rPr>
          <w:b/>
        </w:rPr>
        <w:t>flickorna²</w:t>
      </w:r>
      <w:r>
        <w:rPr>
          <w:b w:val="0"/>
        </w:rPr>
        <w:t xml:space="preserve">, om frågan löses i enlighet med den kungl. propositionen. Gossarna ha ju i allra största utsträckning möjlighet att välja mellan den längre och den kortare vägen. Men icke bara gossarna utan även </w:t>
      </w:r>
      <w:r>
        <w:rPr>
          <w:b/>
        </w:rPr>
        <w:t>flickorna²</w:t>
      </w:r>
      <w:r>
        <w:rPr>
          <w:b w:val="0"/>
        </w:rPr>
        <w:t xml:space="preserve"> i de städer, där högre allmänna samläroverk äro upprättade, ha möjlighet att välja mellan båda vägarna. En </w:t>
      </w:r>
      <w:r>
        <w:rPr>
          <w:b/>
        </w:rPr>
        <w:t>flicka²</w:t>
      </w:r>
      <w:r>
        <w:rPr>
          <w:b w:val="0"/>
        </w:rPr>
        <w:t xml:space="preserve"> it. ex. Strängnäs kan taga sin realexamen på nio år och sin studentexamen på tolv år. Men en </w:t>
      </w:r>
      <w:r>
        <w:rPr>
          <w:b/>
        </w:rPr>
        <w:t>flicka²</w:t>
      </w:r>
      <w:r>
        <w:rPr>
          <w:b w:val="0"/>
        </w:rPr>
        <w:t xml:space="preserve"> i Örebro skulle, om på denna plats upprättades ett läroverk av den typ, som föreslås i den kungl. propositionen, tvingas att gå en längre tid fram till real-, resp. studentexamen, nämligen tio resp. tretton år. Jag kan icke finna vare sig förnuft eller mening i en sådan anordning. Denna bleve desto hårdare och orättvisare för </w:t>
      </w:r>
      <w:r>
        <w:rPr>
          <w:b/>
        </w:rPr>
        <w:t>flickorna²</w:t>
      </w:r>
      <w:r>
        <w:rPr>
          <w:b w:val="0"/>
        </w:rPr>
        <w:t xml:space="preserve">, synes det mig, med hänsyn till 1928 års riksdagsbeslut om de kommunala </w:t>
      </w:r>
      <w:r>
        <w:rPr>
          <w:b/>
        </w:rPr>
        <w:t>flickskolorna²</w:t>
      </w:r>
      <w:r>
        <w:rPr>
          <w:b w:val="0"/>
        </w:rPr>
        <w:t xml:space="preserve">. Dessa skolor konstruerades ju med dubbel anknytning till folkskolan, alldeles som våra högre allmänna läroverk. Ingen </w:t>
      </w:r>
      <w:r>
        <w:rPr>
          <w:b/>
        </w:rPr>
        <w:t>flicka²</w:t>
      </w:r>
      <w:r>
        <w:rPr>
          <w:b w:val="0"/>
        </w:rPr>
        <w:t xml:space="preserve">, som går igenom den kommunala </w:t>
      </w:r>
      <w:r>
        <w:rPr>
          <w:b/>
        </w:rPr>
        <w:t>flickskolan²</w:t>
      </w:r>
      <w:r>
        <w:rPr>
          <w:b w:val="0"/>
        </w:rPr>
        <w:t>, tvingas att där gå den längre, dyrbarare och mera ansträngande vägen.</w:t>
        <w:br/>
        <w:br/>
        <w:t xml:space="preserve">Jag vill sluta, herr talman, mitt anförande med ett citat ur riksdagens skrivelse nr 356 i fjol i anledning av propositionen om statsbidrag till kommunala </w:t>
      </w:r>
      <w:r>
        <w:rPr>
          <w:b/>
        </w:rPr>
        <w:t>flickskolor²</w:t>
      </w:r>
      <w:r>
        <w:rPr>
          <w:b w:val="0"/>
        </w:rPr>
        <w:t xml:space="preserve"> m. m. Där göres på sidan 17 ett principuttalande, som riksdagen skulle svika, om den icke nu beslöte i enlighet med statsutskottets förslag. Det-</w:t>
        <w:br/>
        <w:br/>
        <w:t xml:space="preserve">ta tydliga principuttalande innehåller följande: »Riksdagen anser, att i 1927 års riksdags beslut inrymmes full likställdhet mellan fyraårig och sexårig tolkskolekurs såsom grundval för den högre skolan.» Här åsyftar man tydligen icke blott den kommunala </w:t>
      </w:r>
      <w:r>
        <w:rPr>
          <w:b/>
        </w:rPr>
        <w:t>flickskolan²</w:t>
      </w:r>
      <w:r>
        <w:rPr>
          <w:b w:val="0"/>
        </w:rPr>
        <w:t xml:space="preserve"> utan statens läroverk över huvud och därmed naturligtvis också de högre </w:t>
      </w:r>
      <w:r>
        <w:rPr>
          <w:b/>
        </w:rPr>
        <w:t>flickläroverken²</w:t>
      </w:r>
      <w:r>
        <w:rPr>
          <w:b w:val="0"/>
        </w:rPr>
        <w:t xml:space="preserve">. Uttalandet är klart; dess mening kan icke på något sätt borttolkas. Det står tydligt skrivet, att de fyraåriga och sexåriga bottenskolekurserna äro jämställda såsom grundval för den högre skolan. Det finns ingen anledning att från denna allmänt uttalade princip undantaga de nu här föreliggande </w:t>
      </w:r>
      <w:r>
        <w:rPr>
          <w:b/>
        </w:rPr>
        <w:t>flickläroverken²</w:t>
      </w:r>
      <w:r>
        <w:rPr>
          <w:b w:val="0"/>
        </w:rPr>
        <w:t>.</w:t>
        <w:br/>
        <w:br/>
        <w:t>Jag ber, herr talman, att få yrka bifall till statsutskottets förslag med den ändring vid moment b), som föreslås i herr Widells m. fl. reservation.</w:t>
      </w:r>
    </w:p>
    <w:p>
      <w:pPr>
        <w:pStyle w:val="Heading2"/>
      </w:pPr>
      <w:r>
        <w:t>9. Otto Holmdahl (Lantmanna- och borgarepartiet inom andrakammaren, man)</w:t>
      </w:r>
    </w:p>
    <w:p>
      <w:r>
        <w:rPr>
          <w:b w:val="0"/>
        </w:rPr>
        <w:t>Herr förste vice talman! Jag skall tillåta mig att i allra största korthet yttra några ord med anledning av statsutskottets utlåtande nr 111.</w:t>
        <w:br/>
        <w:br/>
        <w:t xml:space="preserve">När herr Jonsson i Eskilstuna uttalade sig om utlåtandet, fällde han det omdömet, att han efterlyste förgäves de ledande tankarna i detta betänkande. Jag tillåter mig däremot hävda som min mening, att man med tillfredsställelse kan konstatera utskottsmajoritetens klara ståndpunktstagande. Det är flera ledande tankar, som äro klart och tydligt uttryckta här. Den första är den, att det klart säges ifrån, att innan man går att fatta definitiva beslut om </w:t>
      </w:r>
      <w:r>
        <w:rPr>
          <w:b/>
        </w:rPr>
        <w:t>flickläroverken²</w:t>
      </w:r>
      <w:r>
        <w:rPr>
          <w:b w:val="0"/>
        </w:rPr>
        <w:t xml:space="preserve">, får man icke stanna vid den mycket bristfälliga utredning, som förelåg, då 1927 års skolreform beslöts. Utan man måste verkställa en mera omfattande och allsidig utredning, framför allt om behovet av ifrågavarande läroverk. Det är med stor tillfredsställelse, som man nu konstaterar, att också representanter för den dåvarande majoriteten gått in på detta krav på en förnyad och mera allsidig utredning rörande behovet. Jag finner det helt naturligt, att också representanter för majoriteten gått in härför, även om jag delar herr statsrådets uppfattning om innebörden i 1927 års riksdagsbeslut i detta hänseende. Jag tror icke, att man med framgång kan bestrida, att beslutet faktiskt i princip avsåg de nio läroverken och deras placering. Jag vill 1 detta avseende blott erinra om att när organisationsplanen framlades i slutet av riksdagsskrivelsen nr 262, står det beträffande de städer, där de nio </w:t>
      </w:r>
      <w:r>
        <w:rPr>
          <w:b/>
        </w:rPr>
        <w:t>flickläroverken²</w:t>
      </w:r>
      <w:r>
        <w:rPr>
          <w:b w:val="0"/>
        </w:rPr>
        <w:t xml:space="preserve"> skulle inrättas, att organisationen skulle vara sådan och sådan, intill dess högre </w:t>
      </w:r>
      <w:r>
        <w:rPr>
          <w:b/>
        </w:rPr>
        <w:t>flickläroverk²</w:t>
      </w:r>
      <w:r>
        <w:rPr>
          <w:b w:val="0"/>
        </w:rPr>
        <w:t xml:space="preserve"> inrättades. Man utgår alltså ifrån att </w:t>
      </w:r>
      <w:r>
        <w:rPr>
          <w:b/>
        </w:rPr>
        <w:t>flickläroverk²</w:t>
      </w:r>
      <w:r>
        <w:rPr>
          <w:b w:val="0"/>
        </w:rPr>
        <w:t xml:space="preserve"> i dessa städer skola upprättas. I princip har därför riksdagen ställt sig på denna ståndpunkt. Jag vill till detta också säga, att ifall man från minoritetens sida försökt utläsa något annat ur detta riksdagsbeslut, hade det otvivelaktigt kommit att tolkas som ett mindre lyckat försök att till förmån för sin egen ståndpunkt krypa bakom vissa vaga och oklara uttryckssätt i nyssnämnda beslut. Det är därför som jag med glädje konstaterar, att man från majoritetens sida själv begär och finner vara av behovet påkallat, att man företager en sådan förnyad och allsidig utredning om behovet. Ty, mina herrar, den utredning om behovet av dessa nio </w:t>
      </w:r>
      <w:r>
        <w:rPr>
          <w:b/>
        </w:rPr>
        <w:t>flickläroverk²</w:t>
      </w:r>
      <w:r>
        <w:rPr>
          <w:b w:val="0"/>
        </w:rPr>
        <w:t xml:space="preserve">, som förelåg 1927, var verkligen synnerligen bristfällig. Kungl. Maj:t och dåvarande ecklesiastikministern förklarade uttryckligen i sin proposition, att han icke ansåg sig i frågans dåvarande läge kunna gå in för mer än fyra </w:t>
      </w:r>
      <w:r>
        <w:rPr>
          <w:b/>
        </w:rPr>
        <w:t>flickläroverks²</w:t>
      </w:r>
      <w:r>
        <w:rPr>
          <w:b w:val="0"/>
        </w:rPr>
        <w:t xml:space="preserve"> upprättande. Detta oaktat gick skolutskottets majoritet i sin kompromiss med på att föreslå, utan någon departemental utredning, ytterligare nio nya statsinstitutioner. Jag tror, att tillvägagångssättet är ganska ovanligt och att det är synnerligen motiverat att, innan man går att fatta definitivt beslut i frågan, verkställa en utredning av den art, som statsutskottet här går in för.</w:t>
        <w:br/>
        <w:br/>
        <w:t xml:space="preserve">Men det finns också en andra punkt i detta utlåtande, som jag icke kan annat 4ng. plan io” än med tillfredsställelse konstatera, nämligen att man här gör gällande, att inrädandr Av när det är fråga om det slutliga ståndpunktstagandet till de nya </w:t>
      </w:r>
      <w:r>
        <w:rPr>
          <w:b/>
        </w:rPr>
        <w:t>flickläroöre²</w:t>
      </w:r>
      <w:r>
        <w:rPr>
          <w:b w:val="0"/>
        </w:rPr>
        <w:t xml:space="preserve"> fe verken, man också måste taga hänsyn till den bestående skolorganisationen på i vissa städer. respektive orter och att man icke genom upprättandet av sådana nya statliga (Forts) fliekläroverk på det sätt utformar organisationen, att de </w:t>
      </w:r>
      <w:r>
        <w:rPr>
          <w:b/>
        </w:rPr>
        <w:t>flickskolor²</w:t>
      </w:r>
      <w:r>
        <w:rPr>
          <w:b w:val="0"/>
        </w:rPr>
        <w:t xml:space="preserve">, som äro speciellt lämpade för </w:t>
      </w:r>
      <w:r>
        <w:rPr>
          <w:b/>
        </w:rPr>
        <w:t>flickornas²</w:t>
      </w:r>
      <w:r>
        <w:rPr>
          <w:b w:val="0"/>
        </w:rPr>
        <w:t xml:space="preserve"> högre skolbildning, komma att äventyras och få nedläggas. Det är icke riktigt, när herr Jonsson i Eskilstuna säger, att man gått in för flera restriktiva bestämmelser, då det gäller </w:t>
      </w:r>
      <w:r>
        <w:rPr>
          <w:b/>
        </w:rPr>
        <w:t>flickornas²</w:t>
      </w:r>
      <w:r>
        <w:rPr>
          <w:b w:val="0"/>
        </w:rPr>
        <w:t xml:space="preserve"> tillgång till undervisning. I själva verket synes det mig vara en ensidighet, att man hävdar behovet för </w:t>
      </w:r>
      <w:r>
        <w:rPr>
          <w:b/>
        </w:rPr>
        <w:t>flickor²</w:t>
      </w:r>
      <w:r>
        <w:rPr>
          <w:b w:val="0"/>
        </w:rPr>
        <w:t xml:space="preserve"> att få avlägga realoch studentexamen så, att man bortser från det än viktigare behovet för dem att behålla de sedan gammalt utformade och för </w:t>
      </w:r>
      <w:r>
        <w:rPr>
          <w:b/>
        </w:rPr>
        <w:t>flickornas²</w:t>
      </w:r>
      <w:r>
        <w:rPr>
          <w:b w:val="0"/>
        </w:rPr>
        <w:t xml:space="preserve"> behov särskilt lämpade </w:t>
      </w:r>
      <w:r>
        <w:rPr>
          <w:b/>
        </w:rPr>
        <w:t>flickskolorna²</w:t>
      </w:r>
      <w:r>
        <w:rPr>
          <w:b w:val="0"/>
        </w:rPr>
        <w:t xml:space="preserve">. Det är en ensidighet, som kom fram i den socialdemokratiska motionen 1927, och i själva verket är jag övertygad om, att om man följer statsutskottets linjer, tillgodoser man på ett vida allsidigare och bättre sätt </w:t>
      </w:r>
      <w:r>
        <w:rPr>
          <w:b/>
        </w:rPr>
        <w:t>flickornas²</w:t>
      </w:r>
      <w:r>
        <w:rPr>
          <w:b w:val="0"/>
        </w:rPr>
        <w:t xml:space="preserve"> behov ifråga om skolorganisation och utbildning.</w:t>
        <w:br/>
        <w:br/>
        <w:t xml:space="preserve">Slutligen tillåter jag mig, herr talman, att också med tillfredsställelse konstatera, att utskottet i sin motivering och reservanterna i den reservation, som är avgiven av herr Widell m. fl., gått ut ifrån som något självklart, att man vid en blivande utredning också skall utreda frågan om dessa läroverks organisation. När riksdagen år 1927 gick in för att organisera de allmänna statliga läroverken med dubbel anknytning till folkskolan och icke över lag ville förlänga tiden fram till realoch studentexamen med ett år, är det dock ändå ganska orimligt, att staten nu skulle lägga upp organisationen för nya </w:t>
      </w:r>
      <w:r>
        <w:rPr>
          <w:b/>
        </w:rPr>
        <w:t>flickläroverk²</w:t>
      </w:r>
      <w:r>
        <w:rPr>
          <w:b w:val="0"/>
        </w:rPr>
        <w:t xml:space="preserve"> på det sättet, att </w:t>
      </w:r>
      <w:r>
        <w:rPr>
          <w:b/>
        </w:rPr>
        <w:t>flickorna²</w:t>
      </w:r>
      <w:r>
        <w:rPr>
          <w:b w:val="0"/>
        </w:rPr>
        <w:t xml:space="preserve"> endast skulle ha den möjlighet till realoch studentexamen, som utgöres av den längre vägen -— den som innebär, att de finge offra ett år mer än man behöver vid vissa linjer i de allmänna läroverken. Jag tror, att det endast är en gärd av rättvisa, att statsutskottet här velat lägga frågan om dessa nya </w:t>
      </w:r>
      <w:r>
        <w:rPr>
          <w:b/>
        </w:rPr>
        <w:t>flickläroverks²</w:t>
      </w:r>
      <w:r>
        <w:rPr>
          <w:b w:val="0"/>
        </w:rPr>
        <w:t xml:space="preserve"> organisation in under den nya utredningen.</w:t>
        <w:br/>
        <w:br/>
        <w:t>Herr förste vice talman! Jag tillåter mig med dessa ord att yrka bifall till utskottets förslag med det tillägg, som påyrkas i herr Widells m. fl.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