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1876</w:t>
      </w:r>
    </w:p>
    <w:p>
      <w:r>
        <w:rPr>
          <w:b/>
        </w:rPr>
        <w:t xml:space="preserve">Datum: </w:t>
      </w:r>
      <w:r>
        <w:t>1930-05-28</w:t>
      </w:r>
    </w:p>
    <w:p>
      <w:r>
        <w:rPr>
          <w:b/>
        </w:rPr>
        <w:t xml:space="preserve">Kammare: </w:t>
      </w:r>
      <w:r>
        <w:t>Andra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Sandwall (Lantmanna- och borgarepartiet inom andrakammaren, man)</w:t>
      </w:r>
    </w:p>
    <w:p>
      <w:r>
        <w:rPr>
          <w:b w:val="0"/>
        </w:rPr>
        <w:t>Herr talman, mina herrar! Med herr talmannens benägna tillåtelse ber jag att vid denna första punkt, som nu skall behandlas, få göra några randanmärkningar till det föreliggande utlåtandet i dess helhet.</w:t>
        <w:br/>
        <w:br/>
        <w:t>Jag ber, herr talman, sålunda att få göra några allmänna anmärkningar med anledning av det föreliggande utlåtandet från statsutskottets majoritet liksom från reservanterna.</w:t>
        <w:br/>
        <w:br/>
        <w:t>Det vore rätt mycket att säga om skolfrågans öde under de senare åren i svensk riksdag. Dess vandring under årens gång i utskott och kamrar har ingalunda varit en vandring på rosor utan snarare på törnestigar, där föräldrar och barn lätt kommit i skottlinjen i de politiska striderna.</w:t>
        <w:br/>
        <w:br/>
        <w:t>Det föreliggande utskottsutlåtandet synes också det bra brokigt och splittrat, för att icke säga trasigt. Men det ser nog värre ut än det i själva verket är. Kanske även utskottsmajoritetens utlåtande rent av betecknar ett tillfrisknande och ett första steg mot en mera odogmatisk syn på skolfrågan. Åtminstone ter sig saken så för mig.</w:t>
        <w:br/>
        <w:br/>
        <w:t>Visserligen har majoriteten i utskottet begagnat stora och feta ord mot propositionen, och orden låta mordiska. Men i mycket viktiga punkter hava propositionens linjer följts även av utskottets majoritet, om än under hotande åtbörder. Detta gäller först och främst den s. k. förenade linjen.</w:t>
        <w:br/>
        <w:br/>
        <w:t>Saken är som bekant denna. År 1927 satt man och bestämde organisationen 1 detalj för varje läroverkssamhälle. Så och så många femåriga linjer, så</w:t>
        <w:br/>
        <w:br/>
        <w:t>och så många fyraåriga realskollinjer skulle man hava på det och det stället. På så sätt fick vår läroverksorganisation omkring 200 fyraåriga realskollinjer och omkring 100 femåriga realskollinjer. Men den sålunda gjorda fördelningen av olika linjer visade sig på intet sätt motsvara det verkliga behovet av och tillströmningen till de sålunda i detalj fastställda linjerna. Så går det för övrigt alltid, då man teoretiserar. Verkligheten slår en på fingrarna.</w:t>
        <w:br/>
        <w:br/>
        <w:t>Av de till ett tiotal uppgående fyraåriga realskollinjerna, som 1927 beräknades skola dubbleras vid statsläroverken, har ingen ännu startat. Av inkomna siffror från inträdesanmälningar nu i vår synes den första parallellavdelningen till en fyraårig realskollinje träda ut i livet i höst, nämligen i Sundsvall. Av de fungerande fyraåriga linjerna har i klass 1 lärjungantalet i 19 fall varit under tio och i endast tre fall gått upp till 30 eller därutöver. HLäroverksstadgans maximiantal är dock, som bekant, 35 på realskolstadiet. Medeltalet lär- Jungar i första klassen av den fyraåriga realskolan är innevarande år blott omkring 13 mot stadgans maximiantal 35. På några platser hava fyraåriga linjer icke alls kunnat upprättas av brist på inträdessökande. Så förhåller det sig i de stora städerna Borås och Jönköping.</w:t>
        <w:br/>
        <w:br/>
        <w:t xml:space="preserve">Å andra sidan har tillströmningen till den femåriga linjen varit så stor, att organisationen sprängts på åtskilliga platser. Lärjungar hava i stor utsträckning måst avvisas, ehuru de varit godkända vid inträdesprövningen. Dessa lärjungar tvingas sålunda att antingen efter ett år ånyo pröva in i den femåriga lin- Jens första klass eller efter två år i den fyraåriga linjens första klass. I båda fallen betyder det, att dessa lärjungar, ehuru godkända, sättas kvar ett år och taga sin realskolexamen och sin studentexamen ett år senare än sina jämnåriga, som lyckades få plats i den femåriga linjen. Ett års försinkning är dock en stor förlust icke blott av tid utan också i ekonomiskt hänseende. Att genom en oförnuftig organisation tvinga barnen och därmed även föräldrarna till en sådan förlust kan icke vara en demokratisk uppgift. Demokratisk är däremot en sådan organisation, som medger fritt lin- Jeval. Såvitt möjligt är, bör ingen utestängas, vare sig han eller </w:t>
      </w:r>
      <w:r>
        <w:rPr>
          <w:b/>
        </w:rPr>
        <w:t>hon²</w:t>
      </w:r>
      <w:r>
        <w:rPr>
          <w:b w:val="0"/>
        </w:rPr>
        <w:t xml:space="preserve"> kommer från en fyraårig folkskola eller från en sexårig sådan. Den fyraåriga och den femåriga linjens likställighet är ju ock principiellt fastslagen av 1928 års riksdag. Även 1927 års organisation är ju principiellt uppbyggd på dubbel anknytning till folkskolan.</w:t>
        <w:br/>
        <w:br/>
        <w:t>För att nu förebygga dels att godkända lärjungar måste avvisas, vilket är ett brott mot skolans uppgift, och dels att man skall behöva arbeta med halvtomma klassavdelningar, vilket är statsfinansiellt oförsvarligt, föreslår propositionen godkännande av en ny organisationsanordning, den s. k. förenade linjen, d. v. s. samläsning mellan klassavdelningar, en på vardera linjen, där det sammanlagda lärjungantalet rymmes inom en avdelning, d. v. s. icke överstiger 35. Denna förenade linje blir en smidig, billig och rättvisa befordrande regulator av den ojämna tillströmningen till de olika linjerna. Staten får mindre utgifter i längden, och barnen få fritt val till linjerna. Det blir till båtnad för alla parter, en verkligt demokratisk anordning.</w:t>
        <w:br/>
        <w:br/>
        <w:t>Propositionen föreslår nu 22 sådana förenade linjer vid 22 olika läroverk på olika håll i Sverige. Reservanterna föreslå 11 förenade linjer. Denna reducering har föranletts av att årets inträdessiffror beträffande anmälda giva vid handen, att till hösten synas icke mer än dessa 11 förenade linjer behöva träda i funktion. Utskottsmajoriteten har en ganska märklig ställning. Utskottsmajoriteten avslår på första punkten, punkten A., Kungl. Maj:ts förslag, att riksdagen må medgiva, att vid realskola må kunna anordnas samläsning mellan 5- och 4-klassig realskola, detta trots att Kungl. Maj:t synbarligen avser, att riksdagen i varje fall härom skall lämna medgivande, såsom ju</w:t>
        <w:br/>
        <w:br/>
        <w:t>framgår av punkten B. b) 2., där Kungl. Maj:t bland annat begärt riksdagens beslut i fråga om de särskilda läroverk, där den förenade linjen skall upprättas.</w:t>
        <w:br/>
        <w:br/>
        <w:t>Trots detta avvisande av den förenade linjen, vars tillkomst även enligt reservanterna och enligt den frisinnade motionen, varå reservanterna här stödja sig, skall bero på riksdagens medgivande i varje särskilt fall, går dock utskottsmajoriteten med på inrättande av förenad linje vid precis samma läroverk som utskottsreservanterna! Ja, majoriteten föreslår icke blott 11 förenade linjer utan 16, i det att vid fem av dessa 11 läroverk två förenade linjer skulle inrättas, en för övrigt alldeles orimlig och ändamålslös anordning. Utskottsmajoriteten avslår sålunda Kungl. Maj:ts förslag om möjlighet att inrätta en ny organisationsform i form av en förenad linje, men den går med på att upprätta 16 sådana linjer, fem flera än reservanterna!</w:t>
        <w:br/>
        <w:br/>
        <w:t>Situationen är åtminstone för den politiskt oinvigde förunderlig, obegriplig och sällsam. Visserligen säger utskottet, att det icke vill göra den förenade linjen till en fast beståndsdel av organisationen och att man därför yrkar avslag. Men ingen har gjort en hemställan om den förenade linjen som en fast beståndsdel. Kungl. Maj:t har blott — logiskt riktigt — först anhållit om riksdagens godkännande av den förenade linjen såsom en organisatorisk anordning vid sidan av den rena femåriga och den rena fyraåriga linjen och därefter i en följande punkt begärt riksdagens medgivande om dess upprättande på vissa bestämda orter. Bestämmelserna om linjens användning ligga sålunda fullt och helt i riksdagens hand även enligt propositionslinjen. Rieservanterna hava också uttryckligen på sidan 92 vid första punkten i utlåtandet sagt ut, att den förenade linjen av riksdagen bör godkännas med det villkoret, att riksdagen skall medgiva i varje särskilt fall den plats, där den förenade linjen må inrättas. Utskottsmajoriteten avslår denna principiella hemställan men bifaller dock sedermera icke destomindre 16 förenade linjer. Situationen förklaras måhända, mänskligt sett, av den honetta ambition, som ju är människorna så kär.</w:t>
        <w:br/>
        <w:br/>
        <w:t>Innan jag, herr talman, lämnar denna avdelning av mitt anförande, som handlar om den förenade linjen, ber jag att få påpeka ännu en sak, som frapperat mig i utskottsmajoritetens utlåtande.</w:t>
        <w:br/>
        <w:br/>
        <w:t>Om kammarens ledamöter slå upp utlåtandet på sidan 68, så förekommer där i mitten på sidan en passus av följande lydelse: »Likaledes skall gälla, att försöken må genomföras, endast i den mån antalet lärjungar i den fyraåriga kursen understiger 10. Då detta antal uppnås, skall denna kurs bilda egen klassavdelning med skild undervisning.»</w:t>
        <w:br/>
        <w:br/>
        <w:t>Om alltså en klassavdelning på den femåriga linjen har 26 lärjungar och motsvarande avdelning på den fyraåriga har 9 lärjungar, får enligt den bestämmelse, som jag nu citerat, samläsning äga rum. De båda avdelningarna må slås samman och bliva en klass, en förenad linje på 35 lärjungar. Antaga vi däremot, att vi hava 15 lärjungar på den femåriga linjen och i motsvarande avdelning på den fyraåriga linjen 10 lärjungar, får enligt denna bestämmelse sammanslagning ej ske. Ingen förenad linje får upprättas, trots att det sammanlagda antalet elever i detta fall blott blir 25, alltså 10 mindre än i det föregående förutsatta fallet och 10 mindre än den stadgade maximisiffran på 35 1 varje avdelning beträffande realskolstadiet.</w:t>
        <w:br/>
        <w:br/>
        <w:t>Denna bestämmelse gagnar ingen men kostar staten i varje särskilt fall, då den tillämpas, bortåt 15,000 kronor. Fullständigt i onödan! Ty det gäller ju särläsning icke bara i första klassen av den förenade linjen utan realskolan uppigenom. Bestämmelsen får väl anses hava inkommit av ett misstag i majoritetens utlåtande, genom en misstolkning eller missläsning av en föreskrift, som är föreslagen i den frisinnade motionen nr 303 i första kammaren, vilken</w:t>
        <w:br/>
        <w:br/>
        <w:t>föreskrift upptagits i reservanternas motivering å sidan 86 i utlåtandet, första stycket, slutet.</w:t>
        <w:br/>
        <w:br/>
        <w:t>Låt mig, herr talman, till sist påpeka en omständighet, som för mig är oklar i majoritetens utlåtande. Efter vad jag kan finna, förutsätter majoriteten på sidan 67 i statsutskottets utlåtande två förenade linjer vid fem läroverk: Västervik, Arvika, Trälleborg, Falköping och Åmål. Summan av förenade linjer skulle då bliva 16. Jag har med stort nit och allvar försökt sätta mig in i bestämmelsens innebörd så gott jag kunnat. Men jag kan omöjligen fatta, varför man vill anordna två förenade linjer vid ett och samma läroverk. Det har tydligen icke heller herr Rosén i första kammaren kunnat förstå, då han enligt utskottsutlåtandet på sidan 78 reserverat sig på denna punkt.</w:t>
        <w:br/>
        <w:br/>
        <w:t>Den förenade linjen har ju följande syfte. När t. ex en femårig linje är överfull och en fyraårig halvtom eller mindre än halvtom, anordnas en förenad linje, i det att de övertaliga lärjungarna från den ena linjen stoppas in i den halvtomma. Att anbringa två förenade linjer vid ett och samma läroverk är, efter vad jag kan fatta, en orimlighet, både organisatoriskt och ekonomiskt.</w:t>
        <w:br/>
        <w:br/>
        <w:t xml:space="preserve">Utskottet talar också om, att man skall anordna förenade linjer som ett experiment, såsom ett försök. Det står på sidan 67. Och man vill också söka sprida dessa förenade linjer till läroverk, belägna i olika landsdelar! Båda synpunkterna äro enligt min mening fullständigt förfelade, meningslösa. Det finnes ingen anledning att experimentera eller göra pedagogiska försök med förenade linjer. Något pedagogiskt experiment hava vi ingen anledning att här göra. Icke är det pedagogiska skäl, som framtvingat samläsning mellan skilda ringar i gymnasiet, mellan skilda realskolelinjers högsta klasser, mellan den kommunala </w:t>
      </w:r>
      <w:r>
        <w:rPr>
          <w:b/>
        </w:rPr>
        <w:t>flickskolans²</w:t>
      </w:r>
      <w:r>
        <w:rPr>
          <w:b w:val="0"/>
        </w:rPr>
        <w:t xml:space="preserve"> linjer. Att det ur pedagogisk synpunkt är gynnsammare, om klassavdelningarna kunna undervisas var för sig, är uppenbart. Det behöver man icke utröna genom försök och experiment. Sammanslagningen är helt enkelt dikterad av hänsyn till det allmännas, statens ekonomi och barnens bästa. Staten skall icke behöva uppehålla undervisning i halvtomma avdelningar, och å andra sidan skall organisationen vara sådan, att ingen i onödan avvisas från den linje, som han eller </w:t>
      </w:r>
      <w:r>
        <w:rPr>
          <w:b/>
        </w:rPr>
        <w:t>hon²</w:t>
      </w:r>
      <w:r>
        <w:rPr>
          <w:b w:val="0"/>
        </w:rPr>
        <w:t xml:space="preserve"> vill välja.</w:t>
        <w:br/>
        <w:br/>
        <w:t xml:space="preserve">Jag ber att ytterligare, herr talman, få säga några ord. Jag skall söka att bliva så kortfattad som möjligt. Det är om </w:t>
      </w:r>
      <w:r>
        <w:rPr>
          <w:b/>
        </w:rPr>
        <w:t>flickläroverken²</w:t>
      </w:r>
      <w:r>
        <w:rPr>
          <w:b w:val="0"/>
        </w:rPr>
        <w:t>. Historien om dem är ett bevis på, att allt är föränderligt och vanskligt här i världen. Allt flyter, icke minst riksdagspartiernas ståndpunkter och inställningar.</w:t>
        <w:br/>
        <w:br/>
        <w:t xml:space="preserve">För 12 månader sedan ansågo socialdemokraterna, att behovet av </w:t>
      </w:r>
      <w:r>
        <w:rPr>
          <w:b/>
        </w:rPr>
        <w:t>flickläroverk²</w:t>
      </w:r>
      <w:r>
        <w:rPr>
          <w:b w:val="0"/>
        </w:rPr>
        <w:t xml:space="preserve"> i nio städer vore fullt klart och utrett: Uppsala, Linköping, Norrköping, Jönköping, Lund, Borås, Karlstad, Örebro och Västerås. Nu, efter 12 månader, behöves endast ett läroverk, som jag dock tacksamt »inkasserar», nämligen det i Örebro. Men de åtta andra </w:t>
      </w:r>
      <w:r>
        <w:rPr>
          <w:b/>
        </w:rPr>
        <w:t>flickläroverken²</w:t>
      </w:r>
      <w:r>
        <w:rPr>
          <w:b w:val="0"/>
        </w:rPr>
        <w:t xml:space="preserve"> ha på 12 månader försvunnit så att säga. De behövas icke vidare!</w:t>
        <w:br/>
        <w:br/>
        <w:t xml:space="preserve">I fjol förfäktades av socialdemokraterna vidare den satsen, att dessa nio </w:t>
      </w:r>
      <w:r>
        <w:rPr>
          <w:b/>
        </w:rPr>
        <w:t>flickläroverk²</w:t>
      </w:r>
      <w:r>
        <w:rPr>
          <w:b w:val="0"/>
        </w:rPr>
        <w:t xml:space="preserve"> redan av 1927 års riksdag beslutats. Trots att ett riksdagsbeslut brukar anses såsom ett ganska heligt ting, nämnes nu 1 utskottsmajoritetens yttrande icke ett ord om den saken. Nu göras i stället läroverken i Lund, Uppsala och Västerås till samläroverk, trots att därom icke gjorts någon utredning. Propositionen innehåller icke någonting därom. Kommunerna ha icke blivit hörda, ej heller de pedagogiska lokala eller centrala myndigheterna. Genom ingripande i tid av behjärtade män från Borås har Borås räddat sig undan från att bliva samläroverk, fast detta läroverk är det minsta av de nio och sålunda närmast borde ha blivit offer för det suveräna ingripandet på detta område, som dock för kommunerna och samhällena betyder så mycket både ur eckonomiska synpunkter och ur undervisningssynpunkter.</w:t>
        <w:br/>
        <w:br/>
        <w:t>I Uppsala är, som bekant, stämningen upprörd. Samhället har genom ut-</w:t>
        <w:br/>
        <w:br/>
        <w:t xml:space="preserve">skottsmajoritetens förslag blivit satt inför en alldeles ny situation. Staden har förklarat sig beredd att tillhandahålla lokaler för ett nytt </w:t>
      </w:r>
      <w:r>
        <w:rPr>
          <w:b/>
        </w:rPr>
        <w:t>flickläroverk²</w:t>
      </w:r>
      <w:r>
        <w:rPr>
          <w:b w:val="0"/>
        </w:rPr>
        <w:t>. Den får icke något sådant. Staden har nu fullbordat en tillbyggnad på det allmänna läroverket, som går löst på 475,000 kronor. Tillbyggnaden är beräknad efter den år 1927 av statsmakterna fastställda organisationen. Nu får staden Uppsala ohörd ett samläroverk, som den icke vill ha, och som tvingar staden att ånyo göra en tillbyggnad eller troligen en fristående byggnad, då en tillbyggnad anses omöjlig på grund av tomtförhållandena och markförhållandena kring läroverket.</w:t>
        <w:br/>
        <w:br/>
        <w:t xml:space="preserve">Vad angår Lund, som också av majoriteten ohördan begåvats med ett samläroverk, har staden en blomstrande kommunal mellanskola, alltså en skola för både </w:t>
      </w:r>
      <w:r>
        <w:rPr>
          <w:b/>
        </w:rPr>
        <w:t>flickor²</w:t>
      </w:r>
      <w:r>
        <w:rPr>
          <w:b w:val="0"/>
        </w:rPr>
        <w:t xml:space="preserve"> och pojkar. Denna kommunala mellanskola är — det vet jag — föremål för särskild omsorg och intresse från alla folklagers sida. Det är sannerligen svårt att förstå, varför staten nu skall göra Lunds allmänna läroverk till samläroverk och därigenom skapa en med den kommunala mellanskolan därstädes konkurrerande läroanstalt. Skolan bör fylla ett behov, och behovet bör fastställas icke i ett riksdagsutskott utan på vederbörande ort.</w:t>
        <w:br/>
        <w:br/>
        <w:t xml:space="preserve">Jag lämnar härvid åsido den viktiga synpunkten, att läroverken och framför allt samläroverken ej få bliva för stora. Läroverkens totala lärjungeantal måste hållas inom rimliga gränser, så att den individuella omsorgen om lärjungarna, den individuella omsorg, som särskilt vid samläroverken är av nöden, icke försvåras i allt för hög grad. Därom föreligger ingen utredning, ty i utskottsmajoritetens yttrande saknas varje spår av utredning om, i vilken omfattning man kan beräkna tillströmningen av </w:t>
      </w:r>
      <w:r>
        <w:rPr>
          <w:b/>
        </w:rPr>
        <w:t>flickor²</w:t>
      </w:r>
      <w:r>
        <w:rPr>
          <w:b w:val="0"/>
        </w:rPr>
        <w:t xml:space="preserve"> till de föreslagna samläroverken. Man saknar därför varje hållpunkt för bedömande av de blivande samläroverkens storlek och lokalbehov. Detta är viktiga ekonomiska och pedagogiska synpunkter, som icke böra överstrykas genom ett penndrag av utskottet.</w:t>
        <w:br/>
        <w:br/>
        <w:t xml:space="preserve">Reservanterna ha förordat stor varsamhet beträffande frågan om </w:t>
      </w:r>
      <w:r>
        <w:rPr>
          <w:b/>
        </w:rPr>
        <w:t>flickornas²</w:t>
      </w:r>
      <w:r>
        <w:rPr>
          <w:b w:val="0"/>
        </w:rPr>
        <w:t xml:space="preserve"> högre undervisning. Endast i Örebro föreslå reservanterna ett högre allmänt </w:t>
      </w:r>
      <w:r>
        <w:rPr>
          <w:b/>
        </w:rPr>
        <w:t>flickläroverk²</w:t>
      </w:r>
      <w:r>
        <w:rPr>
          <w:b w:val="0"/>
        </w:rPr>
        <w:t xml:space="preserve">. I de övriga åtta städerna öppnas blott gymnasiet på statens bekostnad för </w:t>
      </w:r>
      <w:r>
        <w:rPr>
          <w:b/>
        </w:rPr>
        <w:t>flickorna²</w:t>
      </w:r>
      <w:r>
        <w:rPr>
          <w:b w:val="0"/>
        </w:rPr>
        <w:t xml:space="preserve">, d. v. s. reservanterna förorda en anordning, som redan nu kan äga rum, i det enligt 1927 års riksdagsbeslut gymnasierna i ifrågavarande städer efter kommunens ansökan och på dess bekostnad kunna öppnas för </w:t>
      </w:r>
      <w:r>
        <w:rPr>
          <w:b/>
        </w:rPr>
        <w:t>flickor²</w:t>
      </w:r>
      <w:r>
        <w:rPr>
          <w:b w:val="0"/>
        </w:rPr>
        <w:t>, vilket också skett i tre av dessa åtta städer, nämligen i Jönköping, Karlstad och Västerås.</w:t>
        <w:br/>
        <w:br/>
        <w:t xml:space="preserve">Aven utskottsmajoriteten nöjer sig med att i fem av städerna släppa in </w:t>
      </w:r>
      <w:r>
        <w:rPr>
          <w:b/>
        </w:rPr>
        <w:t>flickorna²</w:t>
      </w:r>
      <w:r>
        <w:rPr>
          <w:b w:val="0"/>
        </w:rPr>
        <w:t xml:space="preserve"> på gymnasiestadiet. .</w:t>
        <w:br/>
        <w:br/>
        <w:t>Det verkar som ett utslag av omotiverad maktfullkomlighet att just i Lund, Uppsala och Västerås, alldeles utan någon utredning, genom ett penndrag förvandla de gamla katedralskolorna till samläroverk.</w:t>
        <w:br/>
        <w:br/>
        <w:t xml:space="preserve">Fjolårets riksdag begärde, i anledning av en då föreliggande kungl. proposition om upprättande av </w:t>
      </w:r>
      <w:r>
        <w:rPr>
          <w:b/>
        </w:rPr>
        <w:t>flickläroverk²</w:t>
      </w:r>
      <w:r>
        <w:rPr>
          <w:b w:val="0"/>
        </w:rPr>
        <w:t xml:space="preserve"> i förenämnda nio städer, en ny utredning angående behovet av dylika läroverk. Men riksdagen begärde också en ny utredning angående organisationen. Denna begärda utredning angående organisationen kunde rimligtvis icke avse annat än bl. a. ett förnyat övervägande av anknytningen till folkskolan. Detta är nu alldeles glömt i utskottsmajoritetens utlåtande. Allting har blivit nytt.</w:t>
        <w:br/>
        <w:br/>
        <w:t xml:space="preserve">Som jag nämnde, har endast ett </w:t>
      </w:r>
      <w:r>
        <w:rPr>
          <w:b/>
        </w:rPr>
        <w:t>flickläroverk²</w:t>
      </w:r>
      <w:r>
        <w:rPr>
          <w:b w:val="0"/>
        </w:rPr>
        <w:t xml:space="preserve"> föreslagits till upprättande, nämligen i Örebro. Men man hade tänkt, att på grund av fjolårets nämnda riksdagsbeslut angående utredning beträffande de eventuellt nya </w:t>
      </w:r>
      <w:r>
        <w:rPr>
          <w:b/>
        </w:rPr>
        <w:t>flickläroverkens²</w:t>
      </w:r>
      <w:r>
        <w:rPr>
          <w:b w:val="0"/>
        </w:rPr>
        <w:t xml:space="preserve"> organisation, Örebro skulle fått den dubbla anknytningen. Då denna dubbla anknytning i propositionen föreslås i form av förenad linje, alltså</w:t>
        <w:br/>
        <w:br/>
        <w:t xml:space="preserve">samläsning av en fyraårig och en femårig realskolelinje, och då en sådan anordning endast kostar staten ett och ett halvt extralärarearvode, hade man hoppats, att staten med en så billig anordning skulle infria löftet från 1928 om likställighet mellan den fyraoch den femåriga realskolelinjen och desslikes löftet från 1927 om tillträde för </w:t>
      </w:r>
      <w:r>
        <w:rPr>
          <w:b/>
        </w:rPr>
        <w:t>flickor²</w:t>
      </w:r>
      <w:r>
        <w:rPr>
          <w:b w:val="0"/>
        </w:rPr>
        <w:t xml:space="preserve"> till statsläroverken på samma villkor som gossarna. Det har blivit en brusten illusion bland de många andra, och särskilt hårt har det gripit mig, att min värderade medarbetare på andra avdelningen i statsutskottet, herr Bengtsson i Norup, som i fjol begärde utredning angående de nya </w:t>
      </w:r>
      <w:r>
        <w:rPr>
          <w:b/>
        </w:rPr>
        <w:t>flickläroverkens²</w:t>
      </w:r>
      <w:r>
        <w:rPr>
          <w:b w:val="0"/>
        </w:rPr>
        <w:t xml:space="preserve"> organisation, i år alldeles glömt bort den saken. Hans rättvisa sinne borde annars ha irriterats av att </w:t>
      </w:r>
      <w:r>
        <w:rPr>
          <w:b/>
        </w:rPr>
        <w:t>flickorna²</w:t>
      </w:r>
      <w:r>
        <w:rPr>
          <w:b w:val="0"/>
        </w:rPr>
        <w:t xml:space="preserve"> i Örebro fått det sämre än gossarna i Örebro, som ha den dubbla anknytningen, och än </w:t>
      </w:r>
      <w:r>
        <w:rPr>
          <w:b/>
        </w:rPr>
        <w:t>flickorna²</w:t>
      </w:r>
      <w:r>
        <w:rPr>
          <w:b w:val="0"/>
        </w:rPr>
        <w:t xml:space="preserve"> i Skara och Strängnäs, som få taga realskoleexamen och studentexamen på ett år kortare tid än </w:t>
      </w:r>
      <w:r>
        <w:rPr>
          <w:b/>
        </w:rPr>
        <w:t>flickorna²</w:t>
      </w:r>
      <w:r>
        <w:rPr>
          <w:b w:val="0"/>
        </w:rPr>
        <w:t xml:space="preserve"> i det föreslagna </w:t>
      </w:r>
      <w:r>
        <w:rPr>
          <w:b/>
        </w:rPr>
        <w:t>flickläroverket²</w:t>
      </w:r>
      <w:r>
        <w:rPr>
          <w:b w:val="0"/>
        </w:rPr>
        <w:t xml:space="preserve"> i Örebro.</w:t>
        <w:br/>
        <w:br/>
        <w:t xml:space="preserve">Propositionen föreslår också den dubbla anknytningen vid de fyra redan upprättade </w:t>
      </w:r>
      <w:r>
        <w:rPr>
          <w:b/>
        </w:rPr>
        <w:t>flickläroverken²</w:t>
      </w:r>
      <w:r>
        <w:rPr>
          <w:b w:val="0"/>
        </w:rPr>
        <w:t xml:space="preserve">. Detta lär strida mot 1927 års riksdagsbeslut. Det är dock en sak att observera, nämligen den, att beträffande </w:t>
      </w:r>
      <w:r>
        <w:rPr>
          <w:b/>
        </w:rPr>
        <w:t>flickläroverken²</w:t>
      </w:r>
      <w:r>
        <w:rPr>
          <w:b w:val="0"/>
        </w:rPr>
        <w:t xml:space="preserve"> i Stockholm, Göteborg och Malmö man står inför nödvändigheten att dubblera de första realskoleklasserna. Vad vore då naturligare och rättvisare, än att man effektuerade 1927 års riksdagsuttalande om </w:t>
      </w:r>
      <w:r>
        <w:rPr>
          <w:b/>
        </w:rPr>
        <w:t>flickors²</w:t>
      </w:r>
      <w:r>
        <w:rPr>
          <w:b w:val="0"/>
        </w:rPr>
        <w:t xml:space="preserve"> tillträde till statsläroverken på samma villkor som gossarna genom att göra den ena av dessa linjer femårig. Och vad Hälsingborg angår, ha nu i vår efter propositionens framläggande 45 anmälningar ingått till den fyraåriga realskolan, som ju existerar vid läroverket, men å andra sidan icke mindre än 42 preliminära anmälningar till den femåriga realskolelinjen, varom ju dock blott proposition nu föreligger. Behovet av en femårig linje är sålunda vid dessa fyra </w:t>
      </w:r>
      <w:r>
        <w:rPr>
          <w:b/>
        </w:rPr>
        <w:t>flickläroverk²</w:t>
      </w:r>
      <w:r>
        <w:rPr>
          <w:b w:val="0"/>
        </w:rPr>
        <w:t xml:space="preserve"> konstaterat. Det gäller endast att effektuera riksdagens uttalande om </w:t>
      </w:r>
      <w:r>
        <w:rPr>
          <w:b/>
        </w:rPr>
        <w:t>flickors²</w:t>
      </w:r>
      <w:r>
        <w:rPr>
          <w:b w:val="0"/>
        </w:rPr>
        <w:t xml:space="preserve"> likställighet med gossarna.</w:t>
        <w:br/>
        <w:br/>
        <w:t>Nu blott några ord om lyceerna. Utskottet talar med beklagande på sid. 68 om att propositionen »begränsat» — som det heter — lyceernas förekomst. Så är ingalunda förhållandet. Propositionen och därmed reservanterna ha blott hemställt om uppskov på tre år med inrättande av fem av de åtta 1927 beslutade lyceilinjerna, och anledningen till denna hemställan om uppskov på tre år är den, att man saknar en nödvändig ingrediens i dessa skolor, nämligen tillgång på lärjungar. Sådana behövas ju i en skola! Det är att beklaga, att icke tillströmningen till lyceerna blivit rikligare, och detta beklagande ha även reservanterna givit uttryck åt i sin motivering å sid. 88. Där säga nämligen reservanterna: »Utskottet kan för sin del icke finna annat, än att det av Kungl. Maj:t föreslagna uppskovet med vissa lyceilinjers anordnande är välbetänkt. Då utskottet emellertid anser, att lyceet såsom skolform har sitt berättigande för vissa kategorier av lärjungar, och då det torde kunna antagas, att den ringa tillströmningen av elever till denna skoltyp har sin förklaring i att dess fördelar ännu icke blivit tillräckligt beaktade av den stora allmänheten, vill utskottet uttala önskvärdheten av att lämpliga åtgärder genom Kungl. Maj:ts försorg vidtagas i syfte att bland allmänheten sprida kännedom om lyceiorganisationen.»</w:t>
        <w:br/>
        <w:br/>
        <w:t>Det är reservanternas åskådning om lyceiformens betydelse och vikt och uppgift i det svenska undervisningsväsendet.</w:t>
        <w:br/>
        <w:br/>
        <w:t xml:space="preserve">Herr talman, ännu blott några ord om en sista punkt i propositionen, och därmed i utskottets utlåtande, nämligen den om den s. k. kommunala </w:t>
      </w:r>
      <w:r>
        <w:rPr>
          <w:b/>
        </w:rPr>
        <w:t>flickskolelinjen²</w:t>
      </w:r>
      <w:r>
        <w:rPr>
          <w:b w:val="0"/>
        </w:rPr>
        <w:t xml:space="preserve">. Utskottsmajoriteten går här på avslag av propositionens hemställan angående statsbidrag och organisationen av de kommunala </w:t>
      </w:r>
      <w:r>
        <w:rPr>
          <w:b/>
        </w:rPr>
        <w:t>flickskolelinjerna²</w:t>
      </w:r>
      <w:r>
        <w:rPr>
          <w:b w:val="0"/>
        </w:rPr>
        <w:t xml:space="preserve">. Reservanterna yrka bifall. Reservanternas ställning har dikterates av månhet om den speciella </w:t>
      </w:r>
      <w:r>
        <w:rPr>
          <w:b/>
        </w:rPr>
        <w:t>flickskoleutbildningen²</w:t>
      </w:r>
      <w:r>
        <w:rPr>
          <w:b w:val="0"/>
        </w:rPr>
        <w:t xml:space="preserve"> och står i full överensstäm-</w:t>
        <w:br/>
        <w:br/>
        <w:t xml:space="preserve">melse med riksdagens flera gånger uttalade önskemål och grundsats, att det icke är önskvärt att i allt för stor utsträckning genom organisationen tvinga eller locka </w:t>
      </w:r>
      <w:r>
        <w:rPr>
          <w:b/>
        </w:rPr>
        <w:t>flickor²</w:t>
      </w:r>
      <w:r>
        <w:rPr>
          <w:b w:val="0"/>
        </w:rPr>
        <w:t xml:space="preserve"> över på de teoretiska studiebanorna. Redan skolkommissionen föreslog på sin tid en </w:t>
      </w:r>
      <w:r>
        <w:rPr>
          <w:b/>
        </w:rPr>
        <w:t>flickskolelinje²</w:t>
      </w:r>
      <w:r>
        <w:rPr>
          <w:b w:val="0"/>
        </w:rPr>
        <w:t xml:space="preserve"> av här föreslagen art, byggd liksom här på realskolans näst sista klass. Och 1927 års riksdag uttalade sig för och 1928 års riksdag beslöt upprättande av kommunala </w:t>
      </w:r>
      <w:r>
        <w:rPr>
          <w:b/>
        </w:rPr>
        <w:t>flickskolor²</w:t>
      </w:r>
      <w:r>
        <w:rPr>
          <w:b w:val="0"/>
        </w:rPr>
        <w:t xml:space="preserve">, allt för att stödja en speciell </w:t>
      </w:r>
      <w:r>
        <w:rPr>
          <w:b/>
        </w:rPr>
        <w:t>flickundervisnings²</w:t>
      </w:r>
      <w:r>
        <w:rPr>
          <w:b w:val="0"/>
        </w:rPr>
        <w:t xml:space="preserve"> legitima behov.</w:t>
        <w:br/>
        <w:br/>
        <w:t xml:space="preserve">Den kommunala </w:t>
      </w:r>
      <w:r>
        <w:rPr>
          <w:b/>
        </w:rPr>
        <w:t>flickskolan²</w:t>
      </w:r>
      <w:r>
        <w:rPr>
          <w:b w:val="0"/>
        </w:rPr>
        <w:t xml:space="preserve"> fordrar emellertid för sitt upprättande ett jämförelsevis stort klientel av elever. Det gör, att den kommunala </w:t>
      </w:r>
      <w:r>
        <w:rPr>
          <w:b/>
        </w:rPr>
        <w:t>flickskolan²</w:t>
      </w:r>
      <w:r>
        <w:rPr>
          <w:b w:val="0"/>
        </w:rPr>
        <w:t xml:space="preserve"> såsom fullständigt och självständigt läroverk icke har möjlighet att växa upp på mindre platser. För att ävenså de mindre orterna skulle kunna få tillgång till speciellt för </w:t>
      </w:r>
      <w:r>
        <w:rPr>
          <w:b/>
        </w:rPr>
        <w:t>flickor²</w:t>
      </w:r>
      <w:r>
        <w:rPr>
          <w:b w:val="0"/>
        </w:rPr>
        <w:t xml:space="preserve"> lämpad undervisning i den kommunala </w:t>
      </w:r>
      <w:r>
        <w:rPr>
          <w:b/>
        </w:rPr>
        <w:t>flickskolans²</w:t>
      </w:r>
      <w:r>
        <w:rPr>
          <w:b w:val="0"/>
        </w:rPr>
        <w:t xml:space="preserve"> form, har därför Kungl. Maj:t föreslagit och reservanterna hemställt om bifall till förslaget om dessa kommunala </w:t>
      </w:r>
      <w:r>
        <w:rPr>
          <w:b/>
        </w:rPr>
        <w:t>flickskolelinjer²</w:t>
      </w:r>
      <w:r>
        <w:rPr>
          <w:b w:val="0"/>
        </w:rPr>
        <w:t>, som skulle upprättas på omkring 15 orter enligt de sakkunnigas utredning. Initiativet här skulle helt ligga i kommunernas händer.</w:t>
        <w:br/>
        <w:br/>
        <w:t>Jag anhåller, herr talman, om överseende för att mitt anförande kanske blivit väl långt, men ämnet är rikt och punkterna äro många. Det kan ock hända, att vad jag nu sagt kan bidraga till att diskussionen på de olika punkterna icke behöver taga något större omfång.</w:t>
        <w:br/>
        <w:br/>
        <w:t>Ja, herr talman, jag ber att få anmäla min anslutning till reservanternas allmänna ståndpunkt och nu därtill få yrka bifall till första punkten i reservanternas hemställan.</w:t>
      </w:r>
    </w:p>
    <w:p>
      <w:pPr>
        <w:pStyle w:val="Heading2"/>
      </w:pPr>
      <w:r>
        <w:t>2. Sven Bengtsson (Folkpartiet, man)</w:t>
      </w:r>
    </w:p>
    <w:p>
      <w:r>
        <w:rPr>
          <w:b w:val="0"/>
        </w:rPr>
        <w:t>Herr talman! Jag skall icke efterlikna föregående talare och hålla något lärt anförande. Såsom en praktisk man vill jag hålla mig vid den praktiska betydelse, som denna omorganisation innebär.</w:t>
        <w:br/>
        <w:br/>
        <w:t>Jag skall först något fästa mig vid, vad den föregående talaren nämnde om att det enligt utskottets förslag kan uppstå två förenade linjer vid samma läroverk.</w:t>
        <w:br/>
        <w:br/>
        <w:t>Jag har inom utskottet varit av den uppfattningen, att detta var mycket olämpligt och skall därför be att få framställa ett yrkande, herr talman. Mitt yrkande, som jag vid vederbörlig punkt kommer att framställa, avser först en ändring i klämmen på sid. 75, B) b) mom. 2, som skulle få följande lydelse: » — — — fjärde klass; skolande därvid vid vart och ett av de nämnda läroverken en av realskolens linje kunna tillsvidare ersättas av sådan förenad linje.» Vidare gäller det en ändring i motiveringen på sid. 67. Den skulle lyda så: » Vid läroverket i Västervik torde en av de båda realskollinjerna böra tillsvidare kunna anordnas såsom förenad linje.&gt; Och längre ner i slutet på samma sida skulle det heta: »— — — att vid nämnda läroverk en av realskolans linjer tillsvidare ersättes av förenad linje», och såsom följd härav överst på sid. 68: »att även vid sistnämnda tre läroverk en av linjerna tills vidare ersättes av förenad linje.&gt; Med dessa ändringar hoppas jag att diskussionen icke längre behöver röra sig om två förenade linjer. En sådan anordning har jag i likhet med reservanterna ansett vara olämplig.</w:t>
        <w:br/>
        <w:br/>
        <w:t>Jag vill nu i samma ordning som den föregående talaren taga upp de olika punkter, vari såsom av utlåtandet framgår skiljaktiga meningar råda, utan att dock därvid om mina motståndare tillåta mig sådana uttryck, som »maktfullkomlighet» eller att deras ståndpunkt är »obegriplig och sällsam». Sådana uttryck böra icke användas i en debatt. Det vinnes ingenting med överord. När herr Sandwall med visst eftertryck säger, att utskottet, trots att det gått emot tanken på förenad linje, likväl vid 11 läroverk föreslår en sådan anordning, så glömmer herr Sandwall, att Kungl. Maj:ts och högerns ståndpunkt ifrån början omfattade inrättandet av sådan linje vid 22 läroverk. MSocialdemokraterna ha</w:t>
        <w:br/>
        <w:br/>
        <w:t>yrkat avslag på den kungl. propositionen i denna del, och utskottet har stannat för siffran 11, en omständighet, som kanske beror på den s. k. »vågmästarpolitiken». När herr Sandwall vidare behagar motsätta sig utskottets förslag att ta upp denna skolform såsom ett »försök», tror jag icke, att vi skola förebrå varandra något i det avseendet. Jag vill erinra om, att både propositionen och reservanterna gått in för samma anordning, ehuru man betecknat den såsom »provisorium», medan de sakkunniga använda benämningen »regulator» och utskottet »försök». Jag överlämnar åt herr Sandwall att definiera skillnaden mellan »försök&gt; och »provisorium», om det nu finns någon sådan. Jag tror, att vi skola akta oss för att framställa saken annorlunda än den i själva verket är. Vi äro ju överens om, att undervisningen på förenad linje. icke är lika bra som undervisningen på enkel linje. Om man inser, att det, såsom läget nu är, av rent ekonomiska och praktiska skäl är omöjligt att få denna ökning av antalet läroverk med förenad linje genomförd, bör man pröva vad som nu av utskottet föreslagits. Reservanterna äro också eniga med utskottet därom, att den dag det visar sig möjligt, skall en omläggning ske. Det förefinns icke någon skillnad mellan reservanterna och utskottet, såsom herr Sandwall lät påskina.</w:t>
        <w:br/>
        <w:br/>
        <w:t xml:space="preserve">Vad </w:t>
      </w:r>
      <w:r>
        <w:rPr>
          <w:b/>
        </w:rPr>
        <w:t>flickläroverken²</w:t>
      </w:r>
      <w:r>
        <w:rPr>
          <w:b w:val="0"/>
        </w:rPr>
        <w:t xml:space="preserve"> angår fingo ju också socialdemokraterna av herr Sandwall mottaga starka förebråelser, men det få de själva svara på. Jag frågar bara, herr Sandwall, om det månne är något fel av socialdemokraterna, när de se, att det icke behövs så många dylika läroverk, som man från början antog, att nu endast föreslå ett sådant. Så har också den kungl. propositionen gjort. De sakkunniga ansågo ju, att det behövdes tre dylika läroanstalter. Det är väl själva tidsutvecklingen, som lärt oss detta, och för egen del tror Jag mig kunna uttala, att ytterligare </w:t>
      </w:r>
      <w:r>
        <w:rPr>
          <w:b/>
        </w:rPr>
        <w:t>flickläroverk²</w:t>
      </w:r>
      <w:r>
        <w:rPr>
          <w:b w:val="0"/>
        </w:rPr>
        <w:t xml:space="preserve"> icke komma att upprättas, åtminstone icke under den närmaste tiden. Jag vill såsom min mening framhålla, att Kungl. Maj:t mycket riktigt fastslagit, att Örebro är en stad, där behovet av ett högre </w:t>
      </w:r>
      <w:r>
        <w:rPr>
          <w:b/>
        </w:rPr>
        <w:t>flickläroverk²</w:t>
      </w:r>
      <w:r>
        <w:rPr>
          <w:b w:val="0"/>
        </w:rPr>
        <w:t xml:space="preserve"> måste anses vara för handen. Herr Sandwall förebrår vidare utskottet, att det föreslår upprättandet av samläroverk i Lund, Uppsala och Västerås i stället för, såsom reservanterna yrkat, samgymnasier. Nu förhåller det sig dock så, att vid gossläroverken minskas antalet elever år från år, och därmed bli en del platser lediga. Då det kostar staten lika mycket för driften av läroverket, vare sig platserna äro tomma eller fullsatta, kan väl ingenting ligga närmare till hands än att man, då erfarenheten visat, att samläsning är en mycket god skolform, ansett, att det är bättre att fylla platserna med studerande </w:t>
      </w:r>
      <w:r>
        <w:rPr>
          <w:b/>
        </w:rPr>
        <w:t>flickor²</w:t>
      </w:r>
      <w:r>
        <w:rPr>
          <w:b w:val="0"/>
        </w:rPr>
        <w:t xml:space="preserve"> än att låta platserna stå tomma. Det är en ekonomisk besparing utskottet här föreslår, och det torde icke minska undervisningsmöjligheterna. Frågan är, om man icke snart nog kommer dithän, att det visar sig nödvändigt att upprätta ännu fler samläroverk. Men om det spörsmålet skall jag nu icke vidare yttra mig.</w:t>
        <w:br/>
        <w:br/>
        <w:t xml:space="preserve">När det gäller dessa tre städer, har den nu föreslagna åtgärden sina starka skäl. Herr Sandwall påstod, att stämningen i Uppsala var upprörd, då man där såg sig nödsakad att företaga ytterligare nybyggnadsarbeten vid läroverket. Stämningen var dock icke upprörd i Uppsala, när det gällde att få ett </w:t>
      </w:r>
      <w:r>
        <w:rPr>
          <w:b/>
        </w:rPr>
        <w:t>flickläroverk²</w:t>
      </w:r>
      <w:r>
        <w:rPr>
          <w:b w:val="0"/>
        </w:rPr>
        <w:t xml:space="preserve"> där, vilket skulle krävt en stor nybyggnad, som skulle kostat ännu mycket mer än vad denna anordning kan kosta. Givetvis skulle man med ett </w:t>
      </w:r>
      <w:r>
        <w:rPr>
          <w:b/>
        </w:rPr>
        <w:t>flickläroverk²</w:t>
      </w:r>
      <w:r>
        <w:rPr>
          <w:b w:val="0"/>
        </w:rPr>
        <w:t xml:space="preserve"> ha vunnit vissa fördelar, men den nu föreslagna anordningen torde räcka för det förefintliga behovet. För mig har det dessutom uppgivits, att den allmänna meningen i Uppsala icke är för ett samgynasium, utan att det mycket väl kan räcka med ett samläroverk. Beträffande läroverken i Uppsala och Lund har jag den meningen, att dessa, som provärsläroverk, icke komma att rätt fylla sin uppgift om i dem icke finns ett stort antal elever, ty enligt skol-</w:t>
        <w:br/>
        <w:br/>
        <w:t>överstyrelsens åsikt krävs det härför ett större läroverk, och det kan ju då anses lämpligt att ha provårsundervisningen förlagd till samläroverk. Man kan också fråga sig, varför det då icke också skulle vara lämpligt att ha denna undervisning förlagd även till ett lyceum. Och därför föreslår nu också utskottet bibehållandet av dessa lycéer i Uppsala och Lund. Angående samgymnasierna för övrigt äro ju utskott och reservanter eniga.</w:t>
        <w:br/>
        <w:br/>
        <w:t xml:space="preserve">Sedan komma vi till den organisation, som 1928 års riksdag begärde. Herr Sandwall klandrar mig för att jag icke vill vara med om denna omändring, som nu föreslås. Ja, jag uttalade mig då för en utredning, men jag har därmed icke sagt, att jag skriver under vilken utredning som helst. Jag förbehåller mig rätten att pröva utredningens resultat med hänsyn till möjligheterna att i framtiden ändra på de förhållanden, som en gång ansetts riktiga. Han talade vidare om det löfte, som gavs 1928. Det löftet har jag för min del icke på något sätt svikit, utan jag står fortfarande för detsamma. Såvitt jag kan förstå och bedöma saken är det icke förståndigt, att då man nu skall inrätta ett läroverk i Örebro, man för detta läroverks vidkommande bestämmer en annan anknytning till folkskolan än den, som gäller för de fyra redan upprättade läroverken av denna typ. Jag vill erinra om, att de sakkunniga dock avstyrkte den dubbla anknytningen vid sistnämnda fyra skolor, även om de nu tillstyrkt beträffande Örebro. Man kan ju förstå, att ecklesiastikministern icke vill lämna den ståndpunkt han intagit i denna fråga, och det är ingenting att klandra honom för. Men jag vill framhålla, att när riksdagen så tydligt uttalat sig med avseende å anknytningen vid dessa fyra läroverk är det givet att man nu avstyrkt den kungl. propositionen i detta avseende och beslutar, att det endast skall vara enkel anknytning. Hade riksdagen däremot, då förslag därom förelades riksdagen, medgivit dubbel anknytning i t. ex. två fall och en enkel anknytning i två, hade det varit något, som utskottet bort respektera. Detta riksdagens ställningstagande har jag för min del ansett böra vara bestämmande även för Örebroläroverkets vidkommande, då jag måste anse, att det är onödigt, när nu denna skolform utökas med en anstalt, att man skulle få en sorts anknytning vid de fyra läroverken och en annan vid det femte. Det finns ju ändå möjlighet att i dessa stora städer ifrån olika klasser och olika bildningsanstalter komma in i </w:t>
      </w:r>
      <w:r>
        <w:rPr>
          <w:b/>
        </w:rPr>
        <w:t>flickläroverken²</w:t>
      </w:r>
      <w:r>
        <w:rPr>
          <w:b w:val="0"/>
        </w:rPr>
        <w:t xml:space="preserve"> utan denna dubbla anknytning.</w:t>
        <w:br/>
        <w:br/>
        <w:t>Även beträffande lycéerna kan man naturligtvis ha delade meningar. Jag liksom många andra ha åsikten, att detta är en skolform, som på allt sätt bör uppmuntras. Och även reservanterna och Kungl. Maj:t anse, att den bör uppmuntras och rekommenderas. Men det hjälper mycket litet med rekommendationer och upplysning, om den icke samtidigt prövas. Därtill kommer att man genom denna skolform kan i stället för den mycket klandrade vägen att använda sju år till studenten utan några hinder på vägen nå denna examen efter sex års utbildning. Jag föreställer mig, att det kräves ett gott läshuvud och fallenhet för studier, men det bör dock kunna gå på sex år.</w:t>
        <w:br/>
        <w:br/>
        <w:t xml:space="preserve">Till sist ha vi så </w:t>
      </w:r>
      <w:r>
        <w:rPr>
          <w:b/>
        </w:rPr>
        <w:t>flickskolelinjerna²</w:t>
      </w:r>
      <w:r>
        <w:rPr>
          <w:b w:val="0"/>
        </w:rPr>
        <w:t>, och i den delen är ju reservanternas uttalande ganska svävande. Såvitt jag kunnat läsa ut, ha de ingen särskild entusiasm för denna anordning. 1927 års riksdag begärde en utredning om de praktiska linjerna, dessa praktiska linjer, som det varit så mycket tal om, och som jag för min del ansluter mig till. Denna utredning ligger nu så gott som</w:t>
        <w:br/>
        <w:br/>
        <w:t xml:space="preserve">färdig enligt vad som upplysts i utskottet. I stället för att nu besluta endast vissa av dessa praktiska linjer och sedan ett annat år besluta om andra sådana, är det väl bättre att uppskjuta det hela i år så, att vi få se allt i ett sammanhang. och därefter få ta ståndpunkt till frågan. Jag vill dock tillägga, att jag med livligaste intresse skall vara med om att införa dessa praktiska linjer. Jag har förut uttalat mig till förmån för dem, då det icke enligt min mening kan vara till gagn för land och folk, att många </w:t>
      </w:r>
      <w:r>
        <w:rPr>
          <w:b/>
        </w:rPr>
        <w:t>flickor²</w:t>
      </w:r>
      <w:r>
        <w:rPr>
          <w:b w:val="0"/>
        </w:rPr>
        <w:t xml:space="preserve"> skola sträva efter den vita</w:t>
        <w:br/>
        <w:br/>
        <w:t xml:space="preserve">mössan och fortsätta med högre utbildning. Dessa bli ju alltför många och kunna icke få de platser, som de eftersträva, enär det är för många sökande och för få platser. Det går ju icke att tillskapa platser bara därför att det är många sökande, utan de sökande få gå in på andra banor. Många av dem, som tagit studentexamen, tvingas att efter ett par års väntan slå in på andra banor än de ursprungligen tänkt sig. Deras föregående utbildning har då varit olämplig för det praktiska livets krav. De kunna varken sköta hus eller hem eller något annat praktiskt, som så väl behövs. Det är av dessa skäl jag är en ivrig förespråkare för dessa </w:t>
      </w:r>
      <w:r>
        <w:rPr>
          <w:b/>
        </w:rPr>
        <w:t>flickskolelinjer²</w:t>
      </w:r>
      <w:r>
        <w:rPr>
          <w:b w:val="0"/>
        </w:rPr>
        <w:t xml:space="preserve">. Jag får nu säga, att jag blev mycket överraskad av att finna, att den socialdemokratiska motionen innehöll förslag, att riksdagen skulle inrätta dessa praktiska linjer vid de fyra eller fem </w:t>
      </w:r>
      <w:r>
        <w:rPr>
          <w:b/>
        </w:rPr>
        <w:t>flickläroverken²</w:t>
      </w:r>
      <w:r>
        <w:rPr>
          <w:b w:val="0"/>
        </w:rPr>
        <w:t xml:space="preserve">. Detta har jag icke kunnat vara med om, ty vid dessa läroanstalter, som ju äro avsedda för </w:t>
      </w:r>
      <w:r>
        <w:rPr>
          <w:b/>
        </w:rPr>
        <w:t>flickor²</w:t>
      </w:r>
      <w:r>
        <w:rPr>
          <w:b w:val="0"/>
        </w:rPr>
        <w:t>, som skola fullfölja sin studiebana, böra icke dessa praktiska linjer inrättas.</w:t>
        <w:br/>
        <w:br/>
        <w:t>Herr talman! Jag ber att med dessa ord få yrka bifall till utskottets hemställan med de ändringar, som jag här föreslagit.</w:t>
      </w:r>
    </w:p>
    <w:p>
      <w:pPr>
        <w:pStyle w:val="Heading2"/>
      </w:pPr>
      <w:r>
        <w:t>3. Claes Lindskog (Högerns riksdagsgrupp, man)</w:t>
      </w:r>
    </w:p>
    <w:p>
      <w:r>
        <w:rPr>
          <w:b w:val="0"/>
        </w:rPr>
        <w:t xml:space="preserve">Herr talman, mina herrar! Det är tre spörsmål, som föreligga här till avgörande i dag rörande denna skolfråga. Det är </w:t>
      </w:r>
      <w:r>
        <w:rPr>
          <w:b/>
        </w:rPr>
        <w:t>flickornas²</w:t>
      </w:r>
      <w:r>
        <w:rPr>
          <w:b w:val="0"/>
        </w:rPr>
        <w:t xml:space="preserve"> undervisning i nio större städer, det är frågan om lycéerna och slutligen frågan om förhållandet mellan den fyraåriga och den femåriga </w:t>
      </w:r>
      <w:r>
        <w:rPr>
          <w:b/>
        </w:rPr>
        <w:t>flickskolelinjen²</w:t>
      </w:r>
      <w:r>
        <w:rPr>
          <w:b w:val="0"/>
        </w:rPr>
        <w:t>, d. v. s. förhållandet mellan den linje, som är byggd på sexårig bottenskola och den som är byggd på genomgången fyraårig folkskolekurs.</w:t>
        <w:br/>
        <w:br/>
        <w:t xml:space="preserve">Vad angår den första frågan, </w:t>
      </w:r>
      <w:r>
        <w:rPr>
          <w:b/>
        </w:rPr>
        <w:t>flickornas²</w:t>
      </w:r>
      <w:r>
        <w:rPr>
          <w:b w:val="0"/>
        </w:rPr>
        <w:t xml:space="preserve"> undervisning, har den genom 1929 års beslut kommit i ett nytt läge. Den andra frågan, lycéerna, har däremot frampressats av förhållandenas egen makt genom de erfarenheter, som föreligga beträffande dessa linjer. Vad nu angår den första frågan, </w:t>
      </w:r>
      <w:r>
        <w:rPr>
          <w:b/>
        </w:rPr>
        <w:t>flickskoleundervisningen²</w:t>
      </w:r>
      <w:r>
        <w:rPr>
          <w:b w:val="0"/>
        </w:rPr>
        <w:t xml:space="preserve">, har utskottet i sitt betänkande uttalat en kritik mot Kungl. Maj:t, speciellt då emot mig personligen, och den kritiken har fått den formuleringen: »I likhet med vissa motionärer måste utskottet finna anmärkningsvärt, att från Kungl. Maj:ts sida icke förebragts en fullständig och slutgiltig plan för den högre </w:t>
      </w:r>
      <w:r>
        <w:rPr>
          <w:b/>
        </w:rPr>
        <w:t>flickundervisningens²</w:t>
      </w:r>
      <w:r>
        <w:rPr>
          <w:b w:val="0"/>
        </w:rPr>
        <w:t xml:space="preserve"> ordnande, varigenom överblick kunnat vinnas över hithörande ekonomiska och organisatoriska frågor.» Jag får lov att säga, att när man läser detta, och när man vidare i fortsättningen ser, att utskottet förklarat, att det låtit sig angeläget vara att nu söka uppnå en definitiv lösning av berörda spörsmål, så går man med vissa förhoppningar till läsningen och studiet av detta betänkande. Och man blir då ganska mycket desillusionerad, när man finner, vad utskottet här föreslagit. Då jag i propositionen föreslagit, att av de nio städerna skola de tre städerna få sin </w:t>
      </w:r>
      <w:r>
        <w:rPr>
          <w:b/>
        </w:rPr>
        <w:t>flickskolefråga²</w:t>
      </w:r>
      <w:r>
        <w:rPr>
          <w:b w:val="0"/>
        </w:rPr>
        <w:t xml:space="preserve"> slutgiltigt löst, så föreslår utskottet, att av de nio städerna skola de fyra få sin fråga löst och de fem få sin uppskjuten till framtiden. Man får lov att säga, att för den händelse den enda skillnaden ligger i talen tre och fyra är det knappast lämpligt, att utskottet tar på sig en så pass högdragen ton och klandrar Kungl. Maj:t, därför att Kungl. Maj:t icke kommer till slutgiltigt resultat, medan det självt lämnar ifrån sig saken på ungefär samma sätt, och detta, enligt min mening, med fullständig rätt, därför att frågan om </w:t>
      </w:r>
      <w:r>
        <w:rPr>
          <w:b/>
        </w:rPr>
        <w:t>flickskoleutbildningen²</w:t>
      </w:r>
      <w:r>
        <w:rPr>
          <w:b w:val="0"/>
        </w:rPr>
        <w:t xml:space="preserve"> ännu icke har underkastats så pass stor erfarenhet, att det vore förenligt med ansvarskänsla att redan nu gå in för en slutgiltig plan för dessa </w:t>
      </w:r>
      <w:r>
        <w:rPr>
          <w:b/>
        </w:rPr>
        <w:t>flickläroverks²</w:t>
      </w:r>
      <w:r>
        <w:rPr>
          <w:b w:val="0"/>
        </w:rPr>
        <w:t xml:space="preserve"> ordnande. Det är ytterst betecknande, vad hr Sandwall här anfört. nämligen att när socialdemokraterna 1927 voro på det klara med, att det skulle upprättas fullständiga </w:t>
      </w:r>
      <w:r>
        <w:rPr>
          <w:b/>
        </w:rPr>
        <w:t>flickläroverk²</w:t>
      </w:r>
      <w:r>
        <w:rPr>
          <w:b w:val="0"/>
        </w:rPr>
        <w:t xml:space="preserve"> i samtliga dessa nio städer, äro de nu på det klara med, att det nu är blott en av dessa nio städer, som nu bör hu högre </w:t>
      </w:r>
      <w:r>
        <w:rPr>
          <w:b/>
        </w:rPr>
        <w:t>flickläroverk²</w:t>
      </w:r>
      <w:r>
        <w:rPr>
          <w:b w:val="0"/>
        </w:rPr>
        <w:t>. Det visar bättre än allt annat, att frågan om dessa läro-</w:t>
        <w:br/>
        <w:br/>
        <w:t xml:space="preserve">verk icke är mogen för en slutgiltig och definitiv lösning, och det är med denna utgångspunkt jag ansett, att erfarenheten borde först fälla utslaget. Jag får säga, att jag blev ännu mer förvånad, när jag hörde herr Bengtsson i Norup ytterligare understryka denna så riktiga ståndpunkt, när han säger, att tidsutvecklingen lärt oss försiktighet, så att man måste gå fram sakta. Varför säger han då, att Kungl. Maj:t borde framlagt slutgiltig plan, när han själv säger, att tidsutvecklingen lärt oss, att man bör gå fram sakta och att erfarenheten lärt oss försiktighet? Jag anser, att denna anmärkning mot Kungl. Maj:t icke är berättigad just med anledning av vad som här föreligger. Än mer tvingas man till denna anmärkning, när man ser, hur utskottets majoritet har lagt sin plan för de fyra </w:t>
      </w:r>
      <w:r>
        <w:rPr>
          <w:b/>
        </w:rPr>
        <w:t>flickläroverken²</w:t>
      </w:r>
      <w:r>
        <w:rPr>
          <w:b w:val="0"/>
        </w:rPr>
        <w:t xml:space="preserve">. Jag har för min del naturligtvis ingenting att anmärka mot, att man instämt i förslaget rörande Örebroläroverket. Tvärtom fyller det mig med glädje och tillfredsställelse, att riksdagens utskott gått in för samma tanke som Kungl. Maj:t, nämligen att i Örebro skall upprättas ett högre </w:t>
      </w:r>
      <w:r>
        <w:rPr>
          <w:b/>
        </w:rPr>
        <w:t>flickläroverk²</w:t>
      </w:r>
      <w:r>
        <w:rPr>
          <w:b w:val="0"/>
        </w:rPr>
        <w:t xml:space="preserve">. Men däremot får jag säga, att när sedan utskottet går in för att ordna </w:t>
      </w:r>
      <w:r>
        <w:rPr>
          <w:b/>
        </w:rPr>
        <w:t>flickundervisningen²</w:t>
      </w:r>
      <w:r>
        <w:rPr>
          <w:b w:val="0"/>
        </w:rPr>
        <w:t xml:space="preserve"> i Lund och Uppsala på det sätt som skett, fyller det mig verkligen med ganska stor förvåning. Utskottet säger, att med avseende på Borås föreligga lokala svårigheter, varför det icke vill gå in för att denna undervisningsplan skall genomföras där. Men utskottet har icke bemödat sig om att undersöka, hur förhållandena äro varken i Uppsala eller i Lund. I Uppsala äro de lokala svårigheterna mycket, mycket större än någonsin i Borås, och jag har icke för min del kunnat komma till annat resultat än att anledningen till att man tar så klart på problemet i Borås är att man haft att tillgå en socialdemokratisk skolexpert, som är från denna stad, under det att man icke haft samma möjlighet med avseende å Uppsala.</w:t>
        <w:br/>
        <w:br/>
        <w:t>Beträffande Uppsala är det alldeles så, som herr Sandwall framställde saken, nämligen att Uppsala stad lojalt anpassat sig efter 1927 års beslut i skolfrågan. Det har där vid gossläroverket gjorts en tillbyggnad, som kostat omkring 475,000 kronor. Läroverksbyggnaden har efter anpassningen efter 1927 års skolorganisation rum för 27 klasser. Om den av utskottet nu föreslagna ombyggnaden av Uppsala gossläroverk verkställdes, skulle det krävas ett ökat antal klassrum, en särskild gymnastiksal och åtskilliga andra anordningar. Med andra ord: en ny tillbyggnad bleve nödvändig för Uppsala läroverks vidkommande. Jag kan så väl förstå den indignation, som rests ifrån Uppsala i det hänseendet. Det var en deputation på sex personer uppe hos mig i går, representanter från olika partier i Uppsala, vilka framlade förhållandena och omtalade, huru bekymrad man var på alla håll i staden över detta förslag. Man är häpen och förvånad över att det icke tagits hänsyn till de lokala svårigheterna i Uppsala, i samma mån som skett beträffande Borås. Dessutom föreligga för Uppsalas del flera andra omständigheter, som jag icke i detta sammanhang skall gå in på, då jag vet att representanter för staden säkerligen skola komma att i det följande framhålla dem.</w:t>
        <w:br/>
        <w:br/>
        <w:t xml:space="preserve">Med avseende på Lund är förhållandet visserligen icke likartat, men även därvidlag förefinnas stora svårigheter. Jag skulle vilja fråga: Varför har utskottet icke med ett ord berört, att det i Lund finnes en kommunal mellanskola, som bereder läroverket en betydande avlastning? TIcke ett ord nämner man i betänkandet härom. Skall den kommunala mellanskolan nedlägga sin verksamhet, eller skall den fortsätta även sedan den fyraåriga realskollinjen upprättats och denna öppnats i sin helhet även för </w:t>
      </w:r>
      <w:r>
        <w:rPr>
          <w:b/>
        </w:rPr>
        <w:t>flickor²</w:t>
      </w:r>
      <w:r>
        <w:rPr>
          <w:b w:val="0"/>
        </w:rPr>
        <w:t>? Är det verkligen meningen att på det allmännas bekostnad etablera konkurrens mellan en kommunal mellanskola och ett läroverk, såsom nu blivit förhållandet i Norrköping, och skall det allmänna med andra ord underhålla en linje för realskolan för 15 elever och en linje för mellanskolan för 15 elever, alltså två klassavdelningar för ett antal lärjungar, som väl rymmes i en klass?</w:t>
        <w:br/>
        <w:br/>
        <w:t>Då utskottet kommit till det resultatet, att det föreslår ifrågavarande anordning för Uppsala och Lund, måste jag säga, att Jag ytterligare stärkts i den uppfattningen, att utskottets anmärkning mot mig, för att jag icke kommit med ett definitivt förslag, är obefogad. Jag kunde icke ha gjort detta därför att det verkligen föreligger vissa osäkra faktorer. Det är då bättre, såsom herr Bengtsson i Norup nu alldeles riktigt framhåller, att intagna en avvaktande ståndpunkt och se tiden an.</w:t>
        <w:br/>
        <w:br/>
        <w:t xml:space="preserve">Sedan anför utskottet på sidan 63 såsom skäl mot tanken att upprätthålla särskilda realskolor för </w:t>
      </w:r>
      <w:r>
        <w:rPr>
          <w:b/>
        </w:rPr>
        <w:t>flickor²</w:t>
      </w:r>
      <w:r>
        <w:rPr>
          <w:b w:val="0"/>
        </w:rPr>
        <w:t>, att det skulle uppstå svårigheter att tillfredsställande ordna materiellfrågan. Jag måste säga, att jag har svårt att tro, att detta påstående är allvarligt menat. En sådan anmärkning drabbar ju med ännu större styrka hela redan av enkellinjiga realskolor och kommunala mellanskolor. Det kan väl icke vara utskottets mening att giva alla dessa skolor ett grundskott. Jag har, som sagt, mycket svårt att tänka mig, att man menar allvar med anmärkningen, fastän den underbart nog står i betänkandet.</w:t>
        <w:br/>
        <w:br/>
        <w:t xml:space="preserve">Reservanterna ha också för sin del velat avslå Kungl. Maj:ts förslag om att i Borås och Linköping skulle upprättas </w:t>
      </w:r>
      <w:r>
        <w:rPr>
          <w:b/>
        </w:rPr>
        <w:t>flickrealskolor²</w:t>
      </w:r>
      <w:r>
        <w:rPr>
          <w:b w:val="0"/>
        </w:rPr>
        <w:t xml:space="preserve">. Jag har i propositionen uttryckligen framhållit, att det var med en viss tvekan jag föreslog en dylik anordning. För min del har jag icke något emot att acceptera reservanternas förslag, att man även på den punkten skall intaga en avvaktande ståndpunkt och invänta ytterligare erfarenhet. Jag medgiver gärna, med den tvekan jag hyser också beträffande ifrågavarande läroverk, att ett dylikt uppskov kan ha sitt berättigande, ehuru jag ansett, att jag borde försöka att åtminstone på några punkter lösa </w:t>
      </w:r>
      <w:r>
        <w:rPr>
          <w:b/>
        </w:rPr>
        <w:t>flickskolfrågan²</w:t>
      </w:r>
      <w:r>
        <w:rPr>
          <w:b w:val="0"/>
        </w:rPr>
        <w:t>.</w:t>
        <w:br/>
        <w:br/>
        <w:t xml:space="preserve">Så komma vi till den lika allvarliga frågan om </w:t>
      </w:r>
      <w:r>
        <w:rPr>
          <w:b/>
        </w:rPr>
        <w:t>flickläroverkens²</w:t>
      </w:r>
      <w:r>
        <w:rPr>
          <w:b w:val="0"/>
        </w:rPr>
        <w:t xml:space="preserve"> organisation. Herr Bengtsson i Norup har nyss försäkrat, att han icke kan vara med om att i avseende å läroverket i Örebro införa en s. k. dubbel anknytning, då icke de fyra andra läroverken ha sådan. Jag är ganska förvånad över herr Bengtssons ståndpunkt. Det var dock han, som i statsutskottet i fjol lade fram förslaget om att nämnda organisation skulle prövas vid de nya </w:t>
      </w:r>
      <w:r>
        <w:rPr>
          <w:b/>
        </w:rPr>
        <w:t>flickläroverken²</w:t>
      </w:r>
      <w:r>
        <w:rPr>
          <w:b w:val="0"/>
        </w:rPr>
        <w:t xml:space="preserve">. För min del har jag ansett, att även de fyra tidigare beslutade </w:t>
      </w:r>
      <w:r>
        <w:rPr>
          <w:b/>
        </w:rPr>
        <w:t>flickläroverken²</w:t>
      </w:r>
      <w:r>
        <w:rPr>
          <w:b w:val="0"/>
        </w:rPr>
        <w:t xml:space="preserve"> borde ha dubbel anknytning. Man har här frågat: Varför skulle riksdagen ändra ståndpunkt? Jag svarar: Riksdagen behöver icke ändra ståndpunkt, riksdagen kan mycket väl bibehålla sin tidigare intagna ståndpunkt och ändock acceptera Kungl. Maj:ts förslag på denna punkt. Det är sant, att riksdagen beslöt, att de enkla </w:t>
      </w:r>
      <w:r>
        <w:rPr>
          <w:b/>
        </w:rPr>
        <w:t>flickskollinjerna²</w:t>
      </w:r>
      <w:r>
        <w:rPr>
          <w:b w:val="0"/>
        </w:rPr>
        <w:t xml:space="preserve"> skulle anknytas till folkskolans sjätte klass, men sedan detta beslut fattades ha vi fått ny erfarenhet, som visar, att nämnda </w:t>
      </w:r>
      <w:r>
        <w:rPr>
          <w:b/>
        </w:rPr>
        <w:t>flickskolor²</w:t>
      </w:r>
      <w:r>
        <w:rPr>
          <w:b w:val="0"/>
        </w:rPr>
        <w:t xml:space="preserve"> kräva minst två avdelningar, och det är då just förenligt med riksdagens tidigare ståndpunkt, att den andra linjen skall anknytas till folkskolans fjärde klass. Jag skall här lämna några siffror för att belysa vad jag framhållit. Siffrorna utvisa det antal anmälningar, som inkommit till höstterminen 1930 vid ifrågavarande läroverk. Till </w:t>
      </w:r>
      <w:r>
        <w:rPr>
          <w:b/>
        </w:rPr>
        <w:t>flickläroverket²</w:t>
      </w:r>
      <w:r>
        <w:rPr>
          <w:b w:val="0"/>
        </w:rPr>
        <w:t xml:space="preserve"> i Stockholm äro anmälda 53 lärjungar, som sålunda icke få rum i en avdelning, till </w:t>
      </w:r>
      <w:r>
        <w:rPr>
          <w:b/>
        </w:rPr>
        <w:t>flickläroverket²</w:t>
      </w:r>
      <w:r>
        <w:rPr>
          <w:b w:val="0"/>
        </w:rPr>
        <w:t xml:space="preserve"> i Göteborg 61 lärjungar, till Malmö </w:t>
      </w:r>
      <w:r>
        <w:rPr>
          <w:b/>
        </w:rPr>
        <w:t>flickläroverk²</w:t>
      </w:r>
      <w:r>
        <w:rPr>
          <w:b w:val="0"/>
        </w:rPr>
        <w:t xml:space="preserve"> 48 lärjungar. Från Hälsingborg ha vi en mycket intressant erfarenhet. Hälsingborgs </w:t>
      </w:r>
      <w:r>
        <w:rPr>
          <w:b/>
        </w:rPr>
        <w:t>flickläroverk²</w:t>
      </w:r>
      <w:r>
        <w:rPr>
          <w:b w:val="0"/>
        </w:rPr>
        <w:t xml:space="preserve"> har nämligen med tanke på den framlagda kungl. propositionen annonserat, att möjlighet förefinnes för </w:t>
      </w:r>
      <w:r>
        <w:rPr>
          <w:b/>
        </w:rPr>
        <w:t>flickor²</w:t>
      </w:r>
      <w:r>
        <w:rPr>
          <w:b w:val="0"/>
        </w:rPr>
        <w:t xml:space="preserve"> att där intagas såväl från folkskolans fjärde klass som från sjätte folkskolklassen. Resultatet har blivit det märkliga, att från sjätte folkskolklassen ha amälts 45 elever och från fjärde folkskolklassen 42 elever. Vi ha sålunda där ett belägg på, att om riksdagen går in för dubbel anknytning vid de nämnda läroverken, detta är en klok åtgärd, ty det är av behovet påkallat. Det finns verkligen massor</w:t>
        <w:br/>
        <w:br/>
        <w:t xml:space="preserve">av </w:t>
      </w:r>
      <w:r>
        <w:rPr>
          <w:b/>
        </w:rPr>
        <w:t>flickor²</w:t>
      </w:r>
      <w:r>
        <w:rPr>
          <w:b w:val="0"/>
        </w:rPr>
        <w:t xml:space="preserve">, som önska gå den linjen, likaväl som det finns de som vilja gå den andra. Jag kan icke finna annat än att erfarenheten här bestämt pekar åt det håll Kungl. Maj:ts proposition anvisar. Det står också i överensstämmelse med riksdagens egen ståndpunkt. År 1927 fastslog riksdagen den grundsatsen, att varje läroverkssamhälle bör erbjuda möjlighet för </w:t>
      </w:r>
      <w:r>
        <w:rPr>
          <w:b/>
        </w:rPr>
        <w:t>flickor²</w:t>
      </w:r>
      <w:r>
        <w:rPr>
          <w:b w:val="0"/>
        </w:rPr>
        <w:t xml:space="preserve"> att erhålla tillträde till statsläroverk under samma villkor som gossar, och år 1928 uttalade riksdagen sin princip om full likställdhet mellan den fyraåriga och den sexåriga folkskolkursen såsom grundval för den högre skolan. Det är alltså i överensstämmelse med riksdagens principiella ståndpunkt, och det är att handla i överensstämmelse med vad all erfarenhet visat, om man går in för dubbel anknytning vid de fem läroverken. Jag vill peka på en sak, som jag undrar, om icke herrarna och </w:t>
      </w:r>
      <w:r>
        <w:rPr>
          <w:b/>
        </w:rPr>
        <w:t>damerna²</w:t>
      </w:r>
      <w:r>
        <w:rPr>
          <w:b w:val="0"/>
        </w:rPr>
        <w:t xml:space="preserve"> i denna kammare borde tänka på, nämligen att det är en uppenbar orättvisa mot de fattiga </w:t>
      </w:r>
      <w:r>
        <w:rPr>
          <w:b/>
        </w:rPr>
        <w:t>flickorna²</w:t>
      </w:r>
      <w:r>
        <w:rPr>
          <w:b w:val="0"/>
        </w:rPr>
        <w:t xml:space="preserve">, om icke dubbel anknytning införes. Man försäkrade ju alltid före den stora skolreformen år 1927, att man måste införa en skolreform för att upphäva orättfärdigheten mot </w:t>
      </w:r>
      <w:r>
        <w:rPr>
          <w:b/>
        </w:rPr>
        <w:t>flickorna²</w:t>
      </w:r>
      <w:r>
        <w:rPr>
          <w:b w:val="0"/>
        </w:rPr>
        <w:t xml:space="preserve"> och mot de fattiga. Härvidlag föreligger en orättfärdighet gentemot </w:t>
      </w:r>
      <w:r>
        <w:rPr>
          <w:b/>
        </w:rPr>
        <w:t>flickorna²</w:t>
      </w:r>
      <w:r>
        <w:rPr>
          <w:b w:val="0"/>
        </w:rPr>
        <w:t xml:space="preserve">, och framför allt de fattiga </w:t>
      </w:r>
      <w:r>
        <w:rPr>
          <w:b/>
        </w:rPr>
        <w:t>flickorna²</w:t>
      </w:r>
      <w:r>
        <w:rPr>
          <w:b w:val="0"/>
        </w:rPr>
        <w:t xml:space="preserve">. De förmögna </w:t>
      </w:r>
      <w:r>
        <w:rPr>
          <w:b/>
        </w:rPr>
        <w:t>flickorna²</w:t>
      </w:r>
      <w:r>
        <w:rPr>
          <w:b w:val="0"/>
        </w:rPr>
        <w:t xml:space="preserve"> ha tillfälle att från den fyraåriga folkskolklassen komma in vid privata skolor och där få en undervisning, som leder dem på ett års kortare tid upp till realskolexamen och studentexamen, under det att de fattiga </w:t>
      </w:r>
      <w:r>
        <w:rPr>
          <w:b/>
        </w:rPr>
        <w:t>flickorna²</w:t>
      </w:r>
      <w:r>
        <w:rPr>
          <w:b w:val="0"/>
        </w:rPr>
        <w:t xml:space="preserve"> icke ha denna möjlighet, därför att man i privatskolorna helt naturligt måste taga dryga terminsavgifter. Det är föga demokratiskt att vägra att här gå in på en anordning, som just skulle bereda rättvisa åt </w:t>
      </w:r>
      <w:r>
        <w:rPr>
          <w:b/>
        </w:rPr>
        <w:t>flickorna²</w:t>
      </w:r>
      <w:r>
        <w:rPr>
          <w:b w:val="0"/>
        </w:rPr>
        <w:t xml:space="preserve">, och rättvisa först och främst åt de fattiga </w:t>
      </w:r>
      <w:r>
        <w:rPr>
          <w:b/>
        </w:rPr>
        <w:t>flickorna²</w:t>
      </w:r>
      <w:r>
        <w:rPr>
          <w:b w:val="0"/>
        </w:rPr>
        <w:t xml:space="preserve">. Jag medgiver, att anordningen innebär ett litet avsteg från vad man kallat den Rydénska bottenskoledogmatismen, men det är intet avsteg från den verkliga demokratien, som riksdagen betonat måste förefinnas, den demokrati som ger lika rätt åt </w:t>
      </w:r>
      <w:r>
        <w:rPr>
          <w:b/>
        </w:rPr>
        <w:t>flickor²</w:t>
      </w:r>
      <w:r>
        <w:rPr>
          <w:b w:val="0"/>
        </w:rPr>
        <w:t xml:space="preserve"> och gossar och lika rätt åt fattiga och rika.</w:t>
        <w:br/>
        <w:br/>
        <w:t xml:space="preserve">Jag skall nu sluta att tala om </w:t>
      </w:r>
      <w:r>
        <w:rPr>
          <w:b/>
        </w:rPr>
        <w:t>flickskolorna²</w:t>
      </w:r>
      <w:r>
        <w:rPr>
          <w:b w:val="0"/>
        </w:rPr>
        <w:t xml:space="preserve"> med att uttala min mycket stora förvåning över att utskottet i avseende å fyra lärvverk föreslagit dubbla förenade linjer. Jag skulle vilja ställa den frågan till herr Bengtsson i Norup: vad ha de dubbla linjerna för syfte? När och under vilka omständigheter skulle en sådan dubblering av en förenad linje kunna tjäna något som helst förnuftigt ändamål? Jag kan icke förstå, varför utskottet tillråder riksdagen att upprätta dylika linjer. Jag har frågat åtskilliga rektorer och andra skolexperter, om de kunna begripa, vad de dubbla linjerna överhuvud taget skulle fylla för uppgift, men jag har till svar endast fått skakningar med huvudet; ingen förstår vad de skola tjäna till. Det enda jag begriper är, att herr Bengtsson i Norup säger sig icke längre hålla på dem, utan tager tillbaka vad han sagt till förmån för dem. Jag skulle emellertid vara gladare, om även de övriga av utskottsmajoriteten uppträdde och förklarade såsom herr Bengtsson i Norup, att de icke längre förorda de förenade linjerna. Nog tycker jag, att det icke vittnar alltför högt om utskottets sätt att förbereda frågorna, att föreslå en dylik uppseendeväckande åtgärd, som sedan tages tillbaka.</w:t>
        <w:br/>
        <w:br/>
        <w:t xml:space="preserve">Jag skall blott med ett par ord även beröra frågan om den treåriga </w:t>
      </w:r>
      <w:r>
        <w:rPr>
          <w:b/>
        </w:rPr>
        <w:t>flickskollinjen²</w:t>
      </w:r>
      <w:r>
        <w:rPr>
          <w:b w:val="0"/>
        </w:rPr>
        <w:t xml:space="preserve">.. Hela förslaget från min sida i detta hänseende är betecknat såsom en nödfallsutväg, och det har framkallats därav, att jag anser det vara hårt att beröva samhället denna för den </w:t>
      </w:r>
      <w:r>
        <w:rPr>
          <w:b/>
        </w:rPr>
        <w:t>kvinnliga¹</w:t>
      </w:r>
      <w:r>
        <w:rPr>
          <w:b w:val="0"/>
        </w:rPr>
        <w:t xml:space="preserve"> ungdomens behov särskilt tillrättalagda väg, som för fram till normalskolkompetens. Jag har därför anbefallt denna linje, anvisad som den är av den gamla skolkommissionen. Det är med en viss tvekan jag gjort det, det erkänner jag. Men Jag tror, att riksdagen skulle göra klokt i att på denna punkt följa reservanternas och Kungl. Maj:ts förslag och taga den ifrågasatta kommunala </w:t>
      </w:r>
      <w:r>
        <w:rPr>
          <w:b/>
        </w:rPr>
        <w:t>flickskollinjen²</w:t>
      </w:r>
      <w:r>
        <w:rPr>
          <w:b w:val="0"/>
        </w:rPr>
        <w:t>, just med hänsyn till att den är avsedd att avhjälpa vissa olägenheter, som följa med 1927 års beslut.</w:t>
        <w:br/>
        <w:br/>
        <w:t xml:space="preserve">Jag går nu över till frågan om lyceerna. Om jag med avseende på </w:t>
      </w:r>
      <w:r>
        <w:rPr>
          <w:b/>
        </w:rPr>
        <w:t>flickskolfrågan²</w:t>
      </w:r>
      <w:r>
        <w:rPr>
          <w:b w:val="0"/>
        </w:rPr>
        <w:t xml:space="preserve"> känner mig rätt desillusionerad med avseende på utskottets förslag, har jag däremot då det gäller förslaget angående lyceerna erfarit en ganska stor tillfredsställelse. Utskottet har därvidlag i två viktiga punkter gått Kungl. Maj:ts förslag till mötes. För det första har utskottet gått med på att av de åtta lyceilinjerna icke mindre än tre tillsvidare skola, om jag så får säga, ligga i träde. Däremot har utskottet icke ansett sig kunna gå in för Kungl. Maj:ts förslag att även de planerade lyceerna i Uppsala och Lund skola tillhöra denna grupp. Ja, för mig spelar det en mycket liten roll, om de formellt på detta sätt läggas i träde eller om de i realiteten göra det. Det kan emellertid ha sitt intresse, tror jag, för kammaren att även i år få höra den lilla statistik, som jag varje år betjänar kammaren med i fråga om lyceilinjerna. Jag hade viserligen tänkt, att vi nu snart skulle kunna avveckla frågan om lyceerna, så att icke statistiken skall behöva återkomma varje år. Särskilt för den gamla riksdagsmajoriteten kan det icke vara vidare behagligt att årligen genom statistiken få på nytt bekräftat det stora missgrepp riksdagen begick år 1927 med avseende på lyceerna, då vi inom högern önskade blott och bart ett experiment på en eller två punkter, under det att riksdagen följde herr Rydén och definitivt fastslog de åtta lyceilinjerna. Statistiken för i år utvisar följande: vid Stockholms nya elementarskola: 3 anmälda; vid Uppsala läroverk: ingen anmäld; vid Malmö läroverk: 6 anmälda; vid Lunds läroverk, ingen anmäld:; vid Göteborgs latinläroverk: ingen anmäld; vid Göteborgs realläroverk: ingen anmäld. Någon lysande statistik kan man just icke kalla det. TI de två städerna Uppsala och Lund, som utskottet fortfarande anser skola äga lyceilinjer, har icke någon anmälan till dem inkommit. Jag hart. o. m. hört, att i Uppsala icke ens gjorts någon förfrågan till rektor rörande lyceilinjen. Saken har dock även en allvarlig sida, nämligen att man icke kommer till ro inom dessa läroverk och icke vet vad man skall rätta sig efter. Därför hade det varit önskvärt, om utskottets majoritet även i avseende å dessa läroverk tillmötesgått Kungl. Maj:t. — Den andra punkt, där utskottet gått Kungl. Maj:t helt till mötes, gäller bestämmelsen om att det skall föreligga ett minimiantal av 8 elever för att lyceilinje skall upprättas. Det är uteslutande med tillfredsställelse. som jag konstaterar, att utskottet därvidlag helt och enigt gått med Kungl. Maj:t.</w:t>
        <w:br/>
        <w:br/>
        <w:t>Så ha vi den tredje frågan, nämligen frågan om de förenade linjerna. Beträffande dessa vill jag också säga, att jag i stort sett har med ganska stor belåtenhet läst utskottets betänkande. Det är ju riktigt, som herr Bengtsson framhåller, att då Kungl. Maj:t föreslagit 22 läroverk, under det att socialdemokraterna icke föreslagit något, det är ett utslag av vågmästarpolitik att komma och föreslå 11 läroverk. Det är ju något, som jag naturligtvis varit beredd på. För mig är huvudsaken emellertid, att principen är fastslagen, och detta gläder mig så mycket mer, som man från socialdemokratiskt håll föregående år gjorde ytterst skarpa anmärkningar mot den förenade linjen. Det är alltå med verklig tillfredsställelse, som jag ser, att man nu accepterat den. Man har gjort det med olika motivering: utskottsmajoriteten framhåller, att det är en försöksanordning, medan reservanterna hålla före, att en sådan anordning är nödvändig för att tillfredsställa ett verkligt behov. Jag anser, att största vikten ligger däri, att själva principen är fastslagen; om man sedan vill kringgå saken, som utskottet gjort, genom att tala om en försöksanordning är det för mig ganska likgiltigt. För att belysa halten av utskottets formulering i utskottsmajoritetens förslag vill jag emellertid lägga fram några exempel på huru frågan egentligen ligger till. I Hälsingborg gå för närvarande i klass I av den femåriga linjen 23 pojkar. Det betyder sålunda, att omkring 23 pojkar komma upp i klass IT av denna linje. Klass IT är den klass, som enligt pro-</w:t>
        <w:br/>
        <w:br/>
        <w:t>positionen vid behov skulle sammansmälta med den klassavdelning, som kommer från folkskolans sjätte klass. Från denna äro anmälda 4 lärjungar, vilket innebär, att det i klass II blir ett lärjungantal av sammanlagt 27. Genom en dylik anordning blir sålunda i stort sett de 27 pojkarnas behov av undervisning tillgodosett och de statsfinansiella synpunkterna bli beaktade genom att man slipper ha två klassavdelningar. I annat fall förelåge det blott två möjligheter: antingen skulle man ha två klassavdelningar, vilket skulle kosta 15,000 kronor mera per år, eller också finge de fyra pojkar, som komma från folkskolans sjätte klass, icke någon undervisning. Att avvisa dem vore en orättvisa. Det är då bättre att anordna en förenad linje för att tillfredsställa både de statsekonomiska synpunkterna och det behov av undervisning, som pojkarna ha. Jag kan taga ett annat exempel; det är från läroverket i Härnösand. Där gå för närvarande 22 barn i klass I av den femåriga realskolan. De komma upp i höst i klass II och möta sålunda dem som komma från folkskolans sjätte klass. Från sistnämnda klass äro till den nya klassen anmälda 13 barn, under det att de 22 komma ifrån klass I; sammanlagda antalet barn i klass IT blir alltså 35, ett antal som mycket väl kan undervisas i en klass. Nu har emellerlid utskottsmajoriteten gjort en framställning till riksdagen, en framställning som för mig ter sig mycket underlig. Man har nämligen ansett att om antalet barn, som komma från folkskolans sjätte klass, skulle vara mer än 10, ingen sammanslagning bör få äga rum, utan att barnen då skola uppdelas i två olika klasser. Från Härnösand ha vi ett exempel på att man mycket väl skulle kunna, om man slopade den bestämmelse, som nu föreslås, slå ihop klasserna till en förenad linje. Staten vinner därigenom 15,000 kronor, och barnen förlora ingenting. Det är mig därför rätt obegripligt, att utskottsmajoriteten kan förorda nämnda bestämmelse om att en förenad linje icke skall upprättas, då antalet barn, som komma från sjätte folkskoleklassen, är större än 10.</w:t>
        <w:br/>
        <w:br/>
        <w:t>Där säger utskottet på sidan 66:</w:t>
        <w:br/>
        <w:br/>
        <w:t>» Vid bedömandet av det föreliggande förslaget rörande anordning av realskolan såsom förenad linje har utskottet i första hand ansett sig böra konstatera, att erfarenheten i fråga om den år 1927 beslutade läroverksorganisationen ännu är och måste vara mycket bristfällig. Detta faktum har Jämväl allmänt framhållits från de hörda lokala skolmyndigheternas sida. Enligt utskottets åsikt kan alltså med ledning av förefintligt erfarenhetsmaterial något behov av partiell revision av den fastställda organisationen icke motiveras.»</w:t>
        <w:br/>
        <w:br/>
        <w:t>Jag tror, att om kammaren följt med de två exempel, jag nu nämnt från Hälsingborg och Härnösand, måste man säga sig, att här föreligger just ett erfarenhetsmaterial, som bestämt pekar på att en dylik förenad linje är av behovet påkallad på dessa ställen. Som sagt: när utskottet anser, att man går med på att försöksvis pröva denna anordning, vill jag icke strida om ord. Jag vill blott sätta i fråga, om det verkligen är en utväg, som är riksdagen värdig, att inför påtagliga organisatoriska missförhållanden, förorsakade av skolreformen, här tala om pedagogiska försök. Ty några pedagogiska skäl att experimentera med samläsning mellan en femårig och en fyraårig realskollinje finnas icke. Det är uteslutande organisatoriska skäl, som kunna åberopas och som äro frammanade av tvånget att i skolreformens syfte söka införa så pass stora besparingar som möjligt utan att därmed slå undan fötterna på reformens verkligt principiella innebörd.</w:t>
        <w:br/>
        <w:br/>
        <w:t xml:space="preserve">Jag har, herr talman, med dessa ord blott velat framlägga min syn på saken, såvitt dessa tre frågor angår. Jag kan i vissa avseenden — beträffande lyceerna och den förenade linjen — vara i stort sett ganska tillfredsställd med utskottets förslag. Med avseende på </w:t>
      </w:r>
      <w:r>
        <w:rPr>
          <w:b/>
        </w:rPr>
        <w:t>flickskolorna²</w:t>
      </w:r>
      <w:r>
        <w:rPr>
          <w:b w:val="0"/>
        </w:rPr>
        <w:t xml:space="preserve"> och deras ordnande måste Jag däremot säga, att utskottets förslag på åtskilliga punkter verkligen ger anledning till ganska allvarliga bekymmer. Jag är säker på att man inom de</w:t>
        <w:br/>
        <w:br/>
        <w:t>samhällen, som det här är fråga om, med verkligt bekymmer motser det beslut, som kammaren och riksdagen kommer att fatta.</w:t>
      </w:r>
    </w:p>
    <w:p>
      <w:pPr>
        <w:pStyle w:val="Heading2"/>
      </w:pPr>
      <w:r>
        <w:t>4. Jones Erik Andersson (Bondeförbundet, man)</w:t>
      </w:r>
    </w:p>
    <w:p>
      <w:r>
        <w:rPr>
          <w:b w:val="0"/>
        </w:rPr>
        <w:t>Herr talman! I egenskap av motionär i denna fråga ber jag om tillåtelse att här få säga några ord. Men jag vill från början deklarera, att jag skall bli synnerligen kortfattad och icke kommer att ingå i några detaljbemötanden av alla statsrådets anmärkningar. Detta överlåter jag åt skolmännen och sakkunskapen på området att göra. Jag vill bara framställa min principiella inriktning till förevarande spörsmål, och jag vill göra det i några kortfattade satser, som jag förmodar det stora flertalet kommer att förstå.</w:t>
        <w:br/>
        <w:br/>
        <w:t>1927 års läroverksorganisation är ännu så pass ny och oprövad, att en avvaktande hållning är fullt motiverad och erforderlig. Anknytningsformen från folkskolans sjätte klass till den fyraåriga realskolan befinner sig alltjämt på ett så ungt stadium, att man icke kan begära, att den i ett enda tag skall stå fix och färdig och kunna fylla sitt ändamål. "Tendensen till anlitandet av denna skolform visar ock över huvud ett jämnt och stadigt stigande, och det är allt skäl att se tiden an, när det gäller en skolform, som dock för landsbygdens barn innebär så obestridliga fördelar. Där den nya organisationen emellertid har svårare att komma i gång och för med sig åtskilliga olägenheter må dock den av Kungl. Maj:t nu förordade utvägen med s. k. förenade linjer komma till stånd, men endast försöksvis och 1 viss utsträckning. I min motion har jag nämnt sju platser såsom lämpliga försöksobjekt härvidlag, medan Kungl. Maj:t som känt upptagit hela 22 stycken för denna hittills oprövade och ur pedagogiska synpunkter tämligen problematiska nyanordning på detta område. Utskottsmajoriteten och reservanterna ha emellertid enats om 11 stycken, och jag har icke velat motsätta mig detta arrangemang, ehuru jag vill ytterligare understryka, att det hela endast bör få karaktär av försök och experiment.</w:t>
        <w:br/>
        <w:br/>
        <w:t xml:space="preserve">Beträffande frågan om inrättandet av nya </w:t>
      </w:r>
      <w:r>
        <w:rPr>
          <w:b/>
        </w:rPr>
        <w:t>flickläroverk²</w:t>
      </w:r>
      <w:r>
        <w:rPr>
          <w:b w:val="0"/>
        </w:rPr>
        <w:t xml:space="preserve"> har jag i min motion, trots min vid fattandet av 1927 års skolbeslut deklarerade och fortfarande 1 själ och hjärta bibehållna aversion mot nya anstalter av detta slag, utgått ifrån att det icke kunde undgås, att nya utökningar på området måste ske. Med största tillfredsställelse får jag då annotera, att utskottsmajoriteten samlats kring en lösning, som med hänsyn till under senare år vunna erfarenheter efter de enklaste och billigaste mått anslutit sig till de riktlinjer, som av mig och mina meningsfränder omfattades vid frågans behandling 1927. Vid sådant förhållande och då endast ett nytt </w:t>
      </w:r>
      <w:r>
        <w:rPr>
          <w:b/>
        </w:rPr>
        <w:t>flickläroverk²</w:t>
      </w:r>
      <w:r>
        <w:rPr>
          <w:b w:val="0"/>
        </w:rPr>
        <w:t>, nämligen i Örebro, föreslås komma till stånd, har jag ingen som helst anledning att för detta enda läroverk påyrka en annan organisation än den som är gällande för de övriga, d. v. s. i Stockholm, Göteborg, Malmö och Hälsingborg. Jag ansluter mig sålunda i detta stycke till vad utskottet föreslår, nämligen att anknytningen från realskolan skall ske till folkskolans sjätte klass.</w:t>
        <w:br/>
        <w:br/>
        <w:t xml:space="preserve">Vidkommande samläroverksfrågan håller jag före, att samläsningsidén, med förstånd tillämpad och med tillbörlig anpassning efter lokala förhållanden, väl är ägnad att ge även den </w:t>
      </w:r>
      <w:r>
        <w:rPr>
          <w:b/>
        </w:rPr>
        <w:t>kvinnliga¹</w:t>
      </w:r>
      <w:r>
        <w:rPr>
          <w:b w:val="0"/>
        </w:rPr>
        <w:t xml:space="preserve"> ungdomen i nödig omfattning det mått av kunskaper, som kan vara förenligt med </w:t>
      </w:r>
      <w:r>
        <w:rPr>
          <w:b/>
        </w:rPr>
        <w:t>kvinnans¹</w:t>
      </w:r>
      <w:r>
        <w:rPr>
          <w:b w:val="0"/>
        </w:rPr>
        <w:t xml:space="preserve"> uppgifter och samhällets gagn. Jag kan därför icke finna annat, än att en dylik anordning med samläroverk är försvarlig att börja med även i Lund, Västerås och Uppsala. Beträffande Uppsala ansåg herr statsrådet, att anordningen skulle ställa sig synnerligen olämplig, och han påpekade, att de sakkunniga därstädes uttryckt sina starka bekymmer beträffande detta statsutskottets förslag. Jag har dock från annat sakkunnigt håll därstädes hört rent motsatta omdömen. Vilka skall</w:t>
        <w:br/>
        <w:br/>
        <w:t>man nu tro? Jag anser i alla händelser, att dylikt tyder på, att svårigheterna icke äro så stora som man från vissa håll vill påstå.</w:t>
        <w:br/>
        <w:br/>
        <w:t xml:space="preserve">Vad de föreslagna kommunala </w:t>
      </w:r>
      <w:r>
        <w:rPr>
          <w:b/>
        </w:rPr>
        <w:t>flickskollinjerna²</w:t>
      </w:r>
      <w:r>
        <w:rPr>
          <w:b w:val="0"/>
        </w:rPr>
        <w:t xml:space="preserve"> beträffar, är hela deras idé sådan, att man åtminstone från vår sida borde känna sig tilltalad av densamma. Det gäller ju här de s. k. praktiska linjerna. Men när man nu från statsrådets sida och även från reservanternas går in för att de böra komma till stånd, så vill jag å andra sidan hänvisa till vad reservanterna själva i motiveringen säga i fråga om denna anordning. Om herrarna behagade slå upp sidan 84 i utlåtandet, står det där, att utskottet »icke kunnat undgå att hysa en viss tvekan» om denna anordning, liksom även att förslaget ändock må kunna godtagas mera »som en nödfallsutväg», och man tillägger, att det kan »komma till stånd endast i ett mindre antal fall» o. s. v. När man läser detta, är det väl icke underligt, att man tycker att det måste vara med en ganska stark reservation, som man bör gå in för denna inrättning, och jag förmodar, att det hela kommer att bli mera en vacker gest än någonting som verkligen har praktiskt värde. När nu denna fråga också för närvarande befinner sig under utredning, tycker jag, att man kanske ändå icke har någon vidare stark anledning att gå utredningen i förväg utan att det är bättre att avvakta ännu en tid. Det är därför jag anslutit mig till utskottsmajoritetens uppfattning om att man tills vidare bör låta anstå med nämnda anordning.</w:t>
        <w:br/>
        <w:br/>
        <w:t>Jag tror, att såväl herr talmannen som kammarens ledamöter hålla mig räkning för, om jag icke går in i någon vidare detaljgranskning eller gör ytterligare uttalanden i dessa spörsmål. Tvivelsutan komma de sakkunniga att här prestera både många, långa och tröttande utläggningar, som kanske det stora flertalet av kammarens ledamöter tycker att man i frågans nuvarande läge kunde bli besparad. Med denna lilla deklaration torde jag från min enkla lekmannasynpunkt kunna för närvarande låta mig nöja.</w:t>
        <w:br/>
        <w:br/>
        <w:t>Beträffande övriga detaljer har jag icke ansett mig böra föreslå några avvikelser från utskottets förslag. Huvudsaken har för mig varit att åt frågan ge den enklaste, billigaste och ändamålsenligaste lösning, som ur min synpunkt varit möjlig att erhålla. På anförda skäl, herr talman, ber jag att på förevarande punkt få yrka bifall till utskottets hemställan med den ändring och det tillägg, som föreslagits av herr Bengtsson i Norup.</w:t>
      </w:r>
    </w:p>
    <w:p>
      <w:pPr>
        <w:pStyle w:val="Heading2"/>
      </w:pPr>
      <w:r>
        <w:t>5. Conrad Jonsson (Socialdemokraterna, man)</w:t>
      </w:r>
    </w:p>
    <w:p>
      <w:r>
        <w:rPr>
          <w:b w:val="0"/>
        </w:rPr>
        <w:t xml:space="preserve">Herr förste vice talman! Jag anar, att kammarens ledamöter känna sig antingen ointresserade eller också ganska förvirrade inför föreliggande utlåtande och inför det slagsmål, som levererats här. Jag skall därför göra ett anspråkslöst försök att på fem minuter i mycket grova drag klargöra vad vi egentligen slåss om. Striden gäller för det första, vilken karaktär den förenade linjen skall hava. Vi strida vidare om, huruvida i vissa städer samläroverk skola inrättas i stället för högre </w:t>
      </w:r>
      <w:r>
        <w:rPr>
          <w:b/>
        </w:rPr>
        <w:t>flickläroverk²</w:t>
      </w:r>
      <w:r>
        <w:rPr>
          <w:b w:val="0"/>
        </w:rPr>
        <w:t xml:space="preserve">, och vi tvista om, vilken anknytning till de högre </w:t>
      </w:r>
      <w:r>
        <w:rPr>
          <w:b/>
        </w:rPr>
        <w:t>flickläroverken²</w:t>
      </w:r>
      <w:r>
        <w:rPr>
          <w:b w:val="0"/>
        </w:rPr>
        <w:t xml:space="preserve">, som skall bestå för framtiden. Vi strida slutligen om, huruvida vid vissa läroverk s. k. kommunala </w:t>
      </w:r>
      <w:r>
        <w:rPr>
          <w:b/>
        </w:rPr>
        <w:t>flickskollinjer²</w:t>
      </w:r>
      <w:r>
        <w:rPr>
          <w:b w:val="0"/>
        </w:rPr>
        <w:t xml:space="preserve"> skola kunna inrättas.</w:t>
        <w:br/>
        <w:br/>
        <w:t>Beträffande den förenade linjens karaktär har herr statsrådet nu förklarat sig vara ganska nöjd med utskottsutlåtandet i denna del, och det kan då vara onödigt att mycket uppehålla sig härvid. Det föreligger ändå en principiell skillnad mellan utskottets förslag och Kungl. Maj:ts. Herr statsrådet tyckes tro — och han kan få leva i den tron — att utskottet gått in för den av Kungl. Maj:t föreslagna principen. Så är ingalunda förhållandet. Utskottsmajoriteten har gått emot principen, men man har velat vara med om lika många läroverk med förenad linje som reservanterna. Utskottsmajoriteten har dock tydligen sagt ifrån, att detta skall göras på försök, under det att framför allt statsrådet och även reservanterna gärna se, att man går in för själva organisa-</w:t>
        <w:br/>
        <w:br/>
        <w:t>tionsformen. Detta är den stora skillnaden, och jag vill tillägga, att om kammarledamöterna fortfarande känna sig förvirrade, befinna de sig på den säkra sidan, om de gå med utskottsmajoriteten.</w:t>
        <w:br/>
        <w:br/>
        <w:t xml:space="preserve">Nu är det vidare fråga om samläroverken, och i den striden har namnet Uppsala figurerat, därför att det säges, att stämningen där är upprörd. Utskottsmajoriteten tycker att Uppsala — liksom även Lund och Västerås — kan nöja sig med ett läroverk, organiserat som de flesta läroverk i jämförbara städer. De flesta allmänna läroverk i städer av med Uppsala jämförlig storlek ha s. k. samläroverk, och då kan Uppsala också ha det. Härtill kommer ytterligare ett skäl, nämligen att Uppsala är provårsläroverk, och skolöverstyrelsen har antytt, att det nog skulle kunna tänkas vara lämpligt, att just läroverket i Uppsala av denna orsak blir organiserat som samläroverk. Samma argument föreligger för Lund. Och dessutom kan det sägas, att när man i Uppsala är upprörd över att man får bygga, så undrar jag, om det icke blir mycket dyrare, 1 fall Uppsala får bygga särskilt läroverk för </w:t>
      </w:r>
      <w:r>
        <w:rPr>
          <w:b/>
        </w:rPr>
        <w:t>flickor²</w:t>
      </w:r>
      <w:r>
        <w:rPr>
          <w:b w:val="0"/>
        </w:rPr>
        <w:t xml:space="preserve">, än om man skall bygga till sitt förutvarande läroverk för att kunna taga in </w:t>
      </w:r>
      <w:r>
        <w:rPr>
          <w:b/>
        </w:rPr>
        <w:t>flickorna²</w:t>
      </w:r>
      <w:r>
        <w:rPr>
          <w:b w:val="0"/>
        </w:rPr>
        <w:t xml:space="preserve"> i detsamma.</w:t>
        <w:br/>
        <w:br/>
        <w:t xml:space="preserve">Beträffande frågan om anknytningen till det högre </w:t>
      </w:r>
      <w:r>
        <w:rPr>
          <w:b/>
        </w:rPr>
        <w:t>flickläroverket²</w:t>
      </w:r>
      <w:r>
        <w:rPr>
          <w:b w:val="0"/>
        </w:rPr>
        <w:t xml:space="preserve"> tycker utskottsmajoriteten, att man kan stå kvar på 1927 års ståndpunkt, då man förklarade, att de högre </w:t>
      </w:r>
      <w:r>
        <w:rPr>
          <w:b/>
        </w:rPr>
        <w:t>flickläroverk²</w:t>
      </w:r>
      <w:r>
        <w:rPr>
          <w:b w:val="0"/>
        </w:rPr>
        <w:t>, som skulle upprättas, borde organiseras med enkel anknytning, alltså på det sättet att eleverna gå in från sjätte klassen i folkskolan; man avvisade sålunda den dubbla anknytningen. Det finns intet skäl att göra något undantag för Örebro.</w:t>
        <w:br/>
        <w:br/>
        <w:t xml:space="preserve">Man åberopar här, att riksdagen skall vara rättvis mot </w:t>
      </w:r>
      <w:r>
        <w:rPr>
          <w:b/>
        </w:rPr>
        <w:t>flickorna²</w:t>
      </w:r>
      <w:r>
        <w:rPr>
          <w:b w:val="0"/>
        </w:rPr>
        <w:t xml:space="preserve">. Detta kan man ju säga, men det blir bara en formell rättvisa, därför att erfarenheten lärt, att </w:t>
      </w:r>
      <w:r>
        <w:rPr>
          <w:b/>
        </w:rPr>
        <w:t>flickerna²</w:t>
      </w:r>
      <w:r>
        <w:rPr>
          <w:b w:val="0"/>
        </w:rPr>
        <w:t xml:space="preserve"> gå i läroverken ett år längre än pojkarna av åtskilliga skäl, som det kan vara onödigt att ingå på 1 detta sammanhang. TI realiteten spelar det alltså ingen roll, att man här går med utskottet.</w:t>
        <w:br/>
        <w:br/>
        <w:t xml:space="preserve">Beträffande slutligen frågan om de s. k. kommunala </w:t>
      </w:r>
      <w:r>
        <w:rPr>
          <w:b/>
        </w:rPr>
        <w:t>flickskollinjerna²</w:t>
      </w:r>
      <w:r>
        <w:rPr>
          <w:b w:val="0"/>
        </w:rPr>
        <w:t xml:space="preserve">, undrar Jag verkligen, om herr statsrådet själv tror på dessa. De elever, som gå in i de s. k. kommunala </w:t>
      </w:r>
      <w:r>
        <w:rPr>
          <w:b/>
        </w:rPr>
        <w:t>flickskollinjerna²</w:t>
      </w:r>
      <w:r>
        <w:rPr>
          <w:b w:val="0"/>
        </w:rPr>
        <w:t xml:space="preserve">, skulle gå två år längre i skolan utan att på grund av denna längre skoltid uppnå ett uns större kompetens eller större möjligheter att söka sig platser än de elever få, som gå igenom realskolan och taga realskolexamen. Tror man, att </w:t>
      </w:r>
      <w:r>
        <w:rPr>
          <w:b/>
        </w:rPr>
        <w:t>flickorna²</w:t>
      </w:r>
      <w:r>
        <w:rPr>
          <w:b w:val="0"/>
        </w:rPr>
        <w:t xml:space="preserve"> komma att på detta sätt bara för nöjets skull gå ytterligare två år i skolan utan att erhålla någon annan kompetens än normalskolkompetensen, som i verkligheten är fullkomligt likvärdig med den kompetens som realskolexamen medför? </w:t>
      </w:r>
      <w:r>
        <w:rPr>
          <w:b/>
        </w:rPr>
        <w:t>Flickskollinjerna²</w:t>
      </w:r>
      <w:r>
        <w:rPr>
          <w:b w:val="0"/>
        </w:rPr>
        <w:t xml:space="preserve"> äro en organisation på papperet, herr statsråd, och därför kan man lika väl nu avvisa dem som skriva in dem i en författning.</w:t>
        <w:br/>
        <w:br/>
        <w:t>Jag ber att få yrka bifall till utskottets förslag.</w:t>
      </w:r>
    </w:p>
    <w:p>
      <w:pPr>
        <w:pStyle w:val="Heading2"/>
      </w:pPr>
      <w:r>
        <w:t>6. Otto Holmdahl (Lantmanna- och borgarepartiet inom andrakammaren, man)</w:t>
      </w:r>
    </w:p>
    <w:p>
      <w:r>
        <w:rPr>
          <w:b w:val="0"/>
        </w:rPr>
        <w:t>Herr förste vice talman! Efter den synnerligen grundliga kritiska belysning av förevarande utskottsbetänkande, som herr ecklesiastikministern nyligen givit, kan jag denna gång fatta mig kort. Jag skall endast be att få komma med några mera allmänt formulerade randanmärkningar till utskottsutlåtandet.</w:t>
        <w:br/>
        <w:br/>
        <w:t>Jag läste för några dagar sedan i en tidning, att utskottet genom sitt förslag vunnit en lysande seger över den skolpolitiska reaktionen, förkroppsligad i den kungl. proposition, som här föreligger till behandling. Jag skulle icke ha erinrat om detta sätt att karakterisera utskottsutlåtandet, om icke utskottet självt på flera punkter vänt sig mot Kungl. Maj:ts förslag i en så skarp ton, att det nästan ser ut, som om utskottet uppfattade sin mission vara att</w:t>
        <w:br/>
        <w:br/>
        <w:t>besegra ett reaktionärt skolförslag. Utskottet säger sålunda, att Kungl. Maj:ts förslag är till hela sin inriktning avsett att rubba grunderna för 1927 års läroverksorganisation. Man blir emellertid ganska förvånad, då man går till klämmarna och därvid finner, att dessa icke stå på någet sätt i motsvarighet till de heroiska uttalandena 1 motiveringen. Det förhåller sig så, att utskottet på olika punkter i allmänhet icke alls principiellt gått emot de framlagda förslagen utan i stort sett, även om man modifierat dem i större eller mindre grad, följt samma spår som Kungl. Maj:t. När jag påpekar detta, är det därför, att Jag icke kunnat undgå att få det intrycket, när jag läst detta betänkande, att man vid behandlingen av skolfrågan vid årets riksdag med all gevalt velat hålla vid liv den politiska inställningen till skolproblemen, och detta även sedan förutsättningarna för en sådan inställning äro fullkomligt försvunna. Jag måste beklaga detta därför att det medför — och så har ju också skett i detta utskottsbetänkande att man på olika punker skjuter undan de rent sakliga skälen och faller tillbaka i något slags doktrinarism, där man icke längre anser sig behöva motivera sina förslag utan endast fastslår, att så och så skall det vara. Man hade enligt min mening icke behövt gå fram på detta sätt, då utskottets ståndpunktstagande verkligen ådagalägger, att Kungl. Maj:ts förslag, såsom självklart är, helt och hållet bygger på den år 1927 beslutade läroverksorganisationen och endast avser att på vissa punkter modifiera densamma beroende på dels de erfarenheter man gjort och dels på behovet av att — såsom också 1927 års riksdag förutsatte — på väsentliga punkter komplettera denna organisation. Kungl. Maj:t har alltså lagt fram sådana kompletteringsförslag.</w:t>
        <w:br/>
        <w:br/>
        <w:t xml:space="preserve">För att i någon mån belysa, vad jag sagt, vill jag endast i allra största korthet erinra om några av huvudpunkterna i de föreliggande förslagen. Jag erinrar om t. ex. förslagen rörande den </w:t>
      </w:r>
      <w:r>
        <w:rPr>
          <w:b/>
        </w:rPr>
        <w:t>kvinnliga¹</w:t>
      </w:r>
      <w:r>
        <w:rPr>
          <w:b w:val="0"/>
        </w:rPr>
        <w:t xml:space="preserve"> ungdomens högre undervisning. Här har Kungl. Maj:t föreslagit, att efter den utredning, som framlagts, man nu tills vidare inte skulle gå in för upprättandet av mer än ett högre </w:t>
      </w:r>
      <w:r>
        <w:rPr>
          <w:b/>
        </w:rPr>
        <w:t>flickläroverk²</w:t>
      </w:r>
      <w:r>
        <w:rPr>
          <w:b w:val="0"/>
        </w:rPr>
        <w:t xml:space="preserve">. Man kan ju säga, att detta Kungl. Maj:ts förslag är en nog så kraftig reaktion emot den ståndpunkt, som 1927 års riksdag intog, då den förutsatt och tänkt sig nio högre </w:t>
      </w:r>
      <w:r>
        <w:rPr>
          <w:b/>
        </w:rPr>
        <w:t>flickläroverk²</w:t>
      </w:r>
      <w:r>
        <w:rPr>
          <w:b w:val="0"/>
        </w:rPr>
        <w:t xml:space="preserve"> såsom kompletterande den nya läroverksorganisationen, men utskottet accepterar denna reaktion. Jag får säga, att det också är ett sätt att besegra reaktionen att helt enkelt ställa sig på reaktionens ståndpunkt. Då är det klart, att man döper om också förslaget och säger, att då är det inte längre ett reaktionärt förslag. Det föreligger alltså inte någon som helst principiell motsättning, då utskottet tillstyrker Kungl. Maj:ts förslag. Beträffande de övriga åtta städerna har herr statsrådet framhållit, att Kungl. Maj:t föreslår, att man definitivt skall ordna förhållandena i tre städer, under det att utskottet går in för en definitiv ordning beträffande fyra städer. Jag har svårt att upptäcka någon större principiell motsats mellan dessa båda förslag. Det föreligger helt enkelt inte någon motsättning, det är en lämplighetsfråga. Den tid, vari vi nu leva, kan, då det gäller </w:t>
      </w:r>
      <w:r>
        <w:rPr>
          <w:b/>
        </w:rPr>
        <w:t>flickundervisningen²</w:t>
      </w:r>
      <w:r>
        <w:rPr>
          <w:b w:val="0"/>
        </w:rPr>
        <w:t xml:space="preserve">, av flera skäl betecknas såsom en brytningstid. De flesta av våra läroverk äro anordnade såsom samläroverk. Vi sakna erfarenhet om, i vilken grad som samläroverken komma att draga till sig </w:t>
      </w:r>
      <w:r>
        <w:rPr>
          <w:b/>
        </w:rPr>
        <w:t>flickorna²</w:t>
      </w:r>
      <w:r>
        <w:rPr>
          <w:b w:val="0"/>
        </w:rPr>
        <w:t xml:space="preserve">. Riksdagen har även för två år sedan beslutat en helt ny skolform, den kommunala </w:t>
      </w:r>
      <w:r>
        <w:rPr>
          <w:b/>
        </w:rPr>
        <w:t>flickskolan²</w:t>
      </w:r>
      <w:r>
        <w:rPr>
          <w:b w:val="0"/>
        </w:rPr>
        <w:t>, och vi kunna ännu inte bedöma, i vilken utsträckning kommunerna komma att utnyttja detta riksdagens beslut. Men innan man kan bedöma dessa två faktorer, som jag här pekat på, är det väl alldeles uppenbart, att det endast är förenligt med klok omtanke, ifall man skjuter på frågan i de städer, där man inte kunnat få klarhet angående situationen. Det har herr statsrådet gjort i sitt förslag och även utskottet. Jag förstår verkligen inte, varför man skall uppträda i så barsk ton mot departementschefen och säga, att utskottet finner det anmärkningsvärt, att Kungl. Maj:t inte framlagt ett fullständigt program för</w:t>
        <w:br/>
        <w:br/>
      </w:r>
      <w:r>
        <w:rPr>
          <w:b/>
        </w:rPr>
        <w:t>flickundervisningens²</w:t>
      </w:r>
      <w:r>
        <w:rPr>
          <w:b w:val="0"/>
        </w:rPr>
        <w:t xml:space="preserve"> ordnande, såsom man kunnat begära. Utskottet har haft precis samma möjlighet som Kungl. Maj:t att här fatta ett beslut, ty utredningsmaterialet har Kungl. Maj:t framlagt, och departementschefen har motiverat, varför han inte kan nå längre än att ordna </w:t>
      </w:r>
      <w:r>
        <w:rPr>
          <w:b/>
        </w:rPr>
        <w:t>flickundervisningen²</w:t>
      </w:r>
      <w:r>
        <w:rPr>
          <w:b w:val="0"/>
        </w:rPr>
        <w:t xml:space="preserve"> i tre städer. Utskottet har haft allt material till förfogande, om utskottet velat gå längre, men utskottet ställer sig också på Kungl. Maj:ts ståndpunkt och finner, att man inte bör ordna frågan i alla dessa nio städer. Det kommer till det resultatet, att man kan ordna det i fyra städer i stället för tre, som Kungl. Maj:t föreslagit.</w:t>
        <w:br/>
        <w:br/>
        <w:t>A la bonne heure, det vore inte något att säga om, om inte det sätt, varpå utskottet ordnat saken, gåve anledning till berättigade betänkligheter. Det gäller just det summariska sätt, varpå utskottet vill förvandla gymnasierna i åtta städer till samgymnasier utan någon grundlig utredning, trots att en hel del av dessa gymnasier ha ett så pass stort elevantal, att man kan ställa sig frågande, om den nuvarande organisationen utan olägenhet kan rymma det nya tillskottet av elever. Framför allt måste jag på en punkt förena mig med kritiken, och det är, när utskottet utan vidare går in för att definitivt förvandla läroverken i Uppsala och Lund till samläroverk. Jag får verkligen säga, att här hade det varit av sakläget motiverat, i fall man verkligen hade beaktat den pågående utredningen om provårsläroverken och deras omorganisation. Att då. innan skolöverstyrelsen och Kungl. Maj:t tagit ställning till den utredning, som i detta ärende föreligger, föregripa organisationen just beträffande några av våra provårsläroverk, finner jag vara ganska egendomligt och inte förenligt med ett klokt och riktigt handlande från riksdagens sida. Därtill komma många andra omständigheter. Jag anser verkligen, att vad jag här anfört, ytterligare understryker önskvärdheten av, att riksdagen också här ställer denna fråga på framtiden och avvaktar åtminstone den av mig nämnda utredningens resultat.</w:t>
        <w:br/>
        <w:br/>
        <w:t xml:space="preserve">Jag skall lämna </w:t>
      </w:r>
      <w:r>
        <w:rPr>
          <w:b/>
        </w:rPr>
        <w:t>flickskolorna²</w:t>
      </w:r>
      <w:r>
        <w:rPr>
          <w:b w:val="0"/>
        </w:rPr>
        <w:t xml:space="preserve"> och gå över till att säga några ord om den förenade linjen. Det är, om man så vill, den stora frågan, och det gäller att av ekonomiska, praktiska och även pedagogiska skäl modifiera 1927 års organisation, så att den bättre svarar emot den tillströmning till de olika linjerna, som visat sig äga rum. Beträffande denna punkt har herr Jonsson i Eskilstuna sagt, att han ville klargöra läget, och då gjorde han det på det sättet — och det överensstämmer med utskottsutlåtandet — att han säger, att utskottsmajoriteten i princip ogillar den förenade linjen, men, sade han, vi ha ändå ansett oss böra gå in för lika många förenade linjer, vid lika många läroverk, som reservanterna. Om man får någon större klarhet efter denna deklaration angående utskottets ståndpunkt, låter jag vara osagt. Faktiskt är det så, att utskottet, när det yrkar avslag på den första punkten i Kungl. Maj:ts förslag, som nu är föredragen, faktiskt i princip säger nej till den förenade linjen, men i praktiken ja till densamma. Jag kan inte förstå skillnaden mellan att införa på försök en förenad linje tills vidare, alltså en linje, som skall fortsätta tills vidare, och att, som Kungl. Maj:t föreslår i ingressen till detta förslag, acceptera denna linje såsom en organisationsform för realskolan vid läroverken. Det är mycket svårt att finna finessen i denna distinktion, och jag kan inte underlåta att säga, att jag inte kan se det på annat sätt, än att man å tout prix här vill poängtera ett avstånd mellan utskottets och Kungl. Maj:ts förslag. Men här har man råkat så illa ut, att man inte kunnat anföra några sakskäl mot Kungl. Maj:ts förslag utan accepterat det i praktiken, och då nöjer man sig med en reservation 1 teorien och i principen.</w:t>
        <w:br/>
        <w:br/>
        <w:t>Nu vill jag endast säga några få ord om denna förenade linje, och det vill jag säga till dem, som tro, att detta förslag skulle rubba grunderna för 1927 års läroverksorganisation. Jag kan inte förstå ett sådant resonemang. Det</w:t>
        <w:br/>
        <w:br/>
        <w:t>skulle bygga på, att denna förenade linje skulle äventyra den fyraåriga realskolan vid läroverken. Men hur förhåller det sig i detta fall? Denna förenade linje innebär endast, att där en av linjerna har ett mycket litet elevantal kunna eleverna läsa tillsammans med motsvarande klass i den andra lin- Jen. När skolöverstyrelsen behandlade detta förslag, påpekade vi just för att man inte skulle kunna rikta den anmärkningen mot detsamma, att det på något sätt skulle äventyra anknytningen till sjätte klassen i folkskolan, att förutsättningen för denna linjes genomförande givetvis är, att när lärjungeantalet i den förenade linjen överstiger 35, skall det bildas parallellavdelningar. Utskottet påpekar också mycket riktigt, att naturligtvis skola alla godkända lärjungar från sjätte klassen i folkskolan ha plats — det är förutsättningen för den förenade linjens genomförande — men när detta förklarats under den tidigare behandlingen av frågan och när utskottet fastslagit detta, förstår jag verkligen inte, hur man kan tala om, att det på något sätt kan äventyra anknytningen från folkskolans sjätte klass till läroverken. Det gör det i själva verket inte alls, och hade det gjort det, hade givetvis inte utskottsmajoriteten kunnat acceptera linjen ens i praktiken. Den garanterar, såsom herr statsrådet påpekade, i lika stor utsträckning möjligheten för elever att komma från folkskolans sjätte klass och in i läroverken. Det är därför litet beklämmande, att man då skall höra detta tal om, att det är ett försök att rubba grunderna för 1927 års skolbeslut, när förslaget är så praktiskt och tvärtom garanterar, att alla, som söka från sjätte klassen in i läroverken och bli godkända, också skola komma in. Hur kan ett sådant förslag kallas att rubba grunderna för 1927 års läroverksorganisation? Det finns inte — Jag tillåter mig att säga det, herr förste vice talman — någon reson i ett sådant resonemang. Man har upphört att resonera sakligt, när man framkommer med dylikt tal. Alltnog, utskottet har i sak accepterat, och jag skall därför inte utförligare uppehålla mig vid saken. Jag vill endast i anledning av herr Anderssons i Ovanmyra yttrande, att man väl måste vara försiktig med denna linje, eftersom den måste sägas vara pedagogiskt oprövad, säga, att det skulle vara mycket intressant, om det från utskottsmajoritetens sida — ty det är väl det, som avses, när utskottet talar om, att det är en försökslinje — lämnades några upplysningar om, vad det är för något i pedagogiskt hänseende oprövat, som här skulle förefinnas i denna förenade linje. Är det samläsningen? Då vill jag säga, att den prövas på olika stadier i den nya läroverksorganisationen. Det är helt enkelt en förutsättning för, att inte kostnaderna för den nya läroverksorganisationen skola springa upp i ännu större belopp än de gjort, som man genomfört samläsning på olika stadier vid läroverken, där sådant kan förekomma. Det är inte en sak, som först kommer att prövas i denna förenade linje. Skillnaden i undervisningen för dem, som utskottet närmast tänker på, nämligen eleverna i den fyraåriga realskolan, är helt enkelt den, att de under två år få särläsning i tyska, därför att första klassen i den förenade linjen redan läst tyska ett år, men i andra ämnen kunna de i stort sett följa den kursplan, som redan gäller för den fyraåriga realskolan. Här äro inga oprövade nyheter, inga blindskär, för vilka man behöver anställa försök, och det finns därför ingen grund för herr Anderssons i Ovanmyra påstående, att herr statsrådet borde ställa sig betänksam på denna punkt, därför att den var pedagogiskt oprövad.</w:t>
        <w:br/>
        <w:br/>
        <w:t>Slutligen några ord om ännu en punkt, där jag har lika svårt att upptäcka någon principiell motsats mellan Kungl. Maj:ts och utskottets ståndpunkt trots de karska orden i utskottets motivering. Det gäller lyceilinjen. Vad är skillnaden? Jo, Kungl. Maj:t har efter dessa fullkomligt överbevisande siffror föreslagit riksdagen, att vi inte längre varje år skulle trassla med en organisation och en linje, som aldrig kommer i gång och angående vilken</w:t>
        <w:br/>
        <w:br/>
        <w:t>Kungl. Maj:t måste fatta beslut varje augusti månad, om att dessa linjer skola ersättas med några andra, utan nu skola vi efter dessa års bevis på, att eleverna inte söka in i dessa lyceilinjer, avskaffa tre av dem. Utskottet föreslår avskaffandet av blott en av dessa linjer trots det överväldigande bevismaterialet. Utskottet föreslår fortfarande bibehållande t. ex. av lyceilinjen 1 Uppsala, som, om jag uppfattade departementschefen rätt, inte haft någon inträdessökande. Utskottet föreslår även upprätthållandet av lyceilinjen i Lund, och beträffande denna meddelade herr statsrådet, att man fortfarande inte hade någon inträdessökande, ja, fortfarande kanske jag inte skall säga, ty den har visst haft några sökande tidigare. Detta skulle vara att rubba grunderna för beslutet 1927, när man på så solklara skäl föreslår denna ändring, som Kungl. Maj:t gjort, att tre av dessa linjer nu kunna avföras, så att vi få en slutlig organisation vid dessa läroverk. Herrarna beräkna inte, vad det betyder för läroverken att ha en sådan organisation, som aldrig träder i funktion. Det är opraktiskt, men att det skulle föreligga någon principiell motsats mellan Kungl. Maj:t och utskottet — Kungl. Maj:t vill nedlägga tre och utskottet en, nämligen linjen vid Göteborgs latinläroverk — är för mig fullkomligt obegripligt. Vi stå alla en smula handfallna inför allmänhetens bristande intresse för dessa lyceilinjer, som alla partier visade sådant intresse för 1927. Jag förstår därför inte, att utskottet för hederskänslans skull skulle behöva upprätthålla detta arrangemang längre än nödvändigt.</w:t>
        <w:br/>
        <w:br/>
        <w:t>När jag berört denna sak, är det därför att jag vill påtala detta sätt att inte förenkla organisationen, när man kan göra det, så att ett slutligt resultat uppnås. Det ligger i hela läroverksorganisationens intresse, att riksdagen i detta fall inte går emot så välgrundade förslag, som de här av Kungl. Maj:t framlagda.</w:t>
        <w:br/>
        <w:br/>
        <w:t xml:space="preserve">Sedan skall jag endast be att få beröra ännu en punkt, ja, jag skall för övrigt beröra två punkter till, men endast med några få ord. Jag börjar med den punkt i Kungl. Maj:ts förslag, som naturligtvis — jag erkänner det — med den politiska inställning till skolfrågan, som sedan flera år kunnat konstaterats, kan betecknas såsom reaktionär — jag förstår, att majoriteten kan så göra — nämligen organisationsförslaget beträffande </w:t>
      </w:r>
      <w:r>
        <w:rPr>
          <w:b/>
        </w:rPr>
        <w:t>flickläroverken²</w:t>
      </w:r>
      <w:r>
        <w:rPr>
          <w:b w:val="0"/>
        </w:rPr>
        <w:t xml:space="preserve">. Här har Kungl. Maj:t föreslagit, att det nya läroverket i Örebro skulle organiseras, så att inte bara elever från folkskolans sjätte klass utan även elever från folkskolans fjärde klass kunna komma in i läroverket. Kungl. Maj:t har i den naturliga konsekvensens intresse och då de redan beslutade fyra </w:t>
      </w:r>
      <w:r>
        <w:rPr>
          <w:b/>
        </w:rPr>
        <w:t>flickläroverken²</w:t>
      </w:r>
      <w:r>
        <w:rPr>
          <w:b w:val="0"/>
        </w:rPr>
        <w:t xml:space="preserve"> i Stockholm, Göteborg, Malmö och Hälsingborg inte löst sin byggnadsfråga sagt, att det är rimligt, att man också vid dessa </w:t>
      </w:r>
      <w:r>
        <w:rPr>
          <w:b/>
        </w:rPr>
        <w:t>flickläroverk²</w:t>
      </w:r>
      <w:r>
        <w:rPr>
          <w:b w:val="0"/>
        </w:rPr>
        <w:t xml:space="preserve"> får en dubbel anknytning till grundskolan. Jag vet ju, att man från socialdemokratiskt ledande skolhåll har betraktat denna punkt i förslaget såsom just det, som skulle äventyra de grundläggande principerna i 1927 års beslut. Men, mina herrar, det är inte så. En lojal uppfattning av detta beslut måste erkänna, att riksdagens majoritet redan 1927 omfattade principen om den dubbla anknytningen vid läroverken, och därtill kommer, att när riksdagen beslöt dessa nya skolor för </w:t>
      </w:r>
      <w:r>
        <w:rPr>
          <w:b/>
        </w:rPr>
        <w:t>flickorna²</w:t>
      </w:r>
      <w:r>
        <w:rPr>
          <w:b w:val="0"/>
        </w:rPr>
        <w:t xml:space="preserve">, de kommunala </w:t>
      </w:r>
      <w:r>
        <w:rPr>
          <w:b/>
        </w:rPr>
        <w:t>flickskolorna²</w:t>
      </w:r>
      <w:r>
        <w:rPr>
          <w:b w:val="0"/>
        </w:rPr>
        <w:t xml:space="preserve">, framlade samma departementschef, som framlade förslaget 1927, ett förslag om ordnandet av anknytningen mellan folkskolan och högre skolor, som han själv betecknade såsom bättre än det, som kommit fram i hans förslag 1927, och riksdagen accepterade denna dubbla anknytning. Därtill kommer, att riksdagen under dessa år gjort ett bestämt uttalande, att det skulle vara full likställighet mellan de båda linjerna, den femåriga och den fyraåriga, och därtill kommer till sist, att utskoltsmajoriteten i år accepterat den förenade linjen, som i själva verket i läroverkens organisation genomför det system för anknytning, som är betecknande för de kommunala </w:t>
      </w:r>
      <w:r>
        <w:rPr>
          <w:b/>
        </w:rPr>
        <w:t>flickskolorna²</w:t>
      </w:r>
      <w:r>
        <w:rPr>
          <w:b w:val="0"/>
        </w:rPr>
        <w:t>. Det är enligt mitt sätt att</w:t>
        <w:br/>
        <w:br/>
        <w:t xml:space="preserve">se, Jag måste säga det, inte att ställa sig fullt lojal till de förut fattade besluten och de förut beslutade organisationerna, när man nu plötsligt tager ut en liten grupp av läroverk, läroverken för </w:t>
      </w:r>
      <w:r>
        <w:rPr>
          <w:b/>
        </w:rPr>
        <w:t>flickor²</w:t>
      </w:r>
      <w:r>
        <w:rPr>
          <w:b w:val="0"/>
        </w:rPr>
        <w:t xml:space="preserve">, och säger, att de skola vara de enda av statliga, fullständiga läroverk, som icke få dubbel anknytning. Kan det sägas vara rim och reson i detta! Kan det sägas vara rim och reson, att </w:t>
      </w:r>
      <w:r>
        <w:rPr>
          <w:b/>
        </w:rPr>
        <w:t>flickorna²</w:t>
      </w:r>
      <w:r>
        <w:rPr>
          <w:b w:val="0"/>
        </w:rPr>
        <w:t xml:space="preserve"> till exempel i Stockholm inte skola ha samma möjlighet som gossarna, när riksdagen 1927 beslöt att praktiskt taget samtliga realskolor vid Stockholmsläroverken skulle endast anknyta vid fjärde klassen i folkskolan, men för </w:t>
      </w:r>
      <w:r>
        <w:rPr>
          <w:b/>
        </w:rPr>
        <w:t>flickorna²</w:t>
      </w:r>
      <w:r>
        <w:rPr>
          <w:b w:val="0"/>
        </w:rPr>
        <w:t xml:space="preserve"> upprättar man ett läroverk, som endast har anknytning till sjätte klassen i folkskolan. Finns det någon mening i detta? Jag kan inte se, att man kan anföra några sakliga skäl. Utskottet gör det inte heller. Utskottet varken tar eller ger skäl på denna punkt, utan endast konstaterar, att riksdagen 1927 beslöt, att fyra </w:t>
      </w:r>
      <w:r>
        <w:rPr>
          <w:b/>
        </w:rPr>
        <w:t>flickläroverk²</w:t>
      </w:r>
      <w:r>
        <w:rPr>
          <w:b w:val="0"/>
        </w:rPr>
        <w:t xml:space="preserve"> skulle ha denna ensidiga anknytning, och då skall också Örebro läroverk ha denna ensidiga anknytning, men utskottet glömmer att tala om vad jag nyss nämnde, nämligen att 1928 beslöt riksdagen dubbel anknytning för kommunala </w:t>
      </w:r>
      <w:r>
        <w:rPr>
          <w:b/>
        </w:rPr>
        <w:t>flickskolor²</w:t>
      </w:r>
      <w:r>
        <w:rPr>
          <w:b w:val="0"/>
        </w:rPr>
        <w:t xml:space="preserve">, och att riksdagen uttalat sig för full principiell likställighet mellan linjerna, och att riksdagen och utskottsmajoriteten också nu gå in för att införa 1 praktiken denna anordning med anknytning till läroverken. Och ändå vidhåller man att </w:t>
      </w:r>
      <w:r>
        <w:rPr>
          <w:b/>
        </w:rPr>
        <w:t>flickorna²</w:t>
      </w:r>
      <w:r>
        <w:rPr>
          <w:b w:val="0"/>
        </w:rPr>
        <w:t xml:space="preserve"> skola tvingas att använda ett år längre tid, vare sig de skola ta realskolexamen eller studentexamen vid staliga läroanstalter. I utskottets utlåtande får man inga som helst sakliga skäl för denna egendomliga ståndpunkt. Jag tror det är ganska sällsynt i ett lands skolpolitik, att man så utan att resonera helt enkelt träder in för en dylik ojämnhet och en sådan bristande likställighet inom skolorganisationen.</w:t>
        <w:br/>
        <w:br/>
        <w:t xml:space="preserve">Det är endast en punkt till, herr talman, som jag kanske borde dröja vid, nämligen den, som herr Jonsson i Eskilstuna berörde och som gällde Kungl. Maj:ts förslag om de kommunala </w:t>
      </w:r>
      <w:r>
        <w:rPr>
          <w:b/>
        </w:rPr>
        <w:t>flickskollinjerna²</w:t>
      </w:r>
      <w:r>
        <w:rPr>
          <w:b w:val="0"/>
        </w:rPr>
        <w:t xml:space="preserve">. Herr Jonsson använde där mycket starka uttryck och sade, att detta synbarligen var en gest och ingenting att taga på allvar. Förslaget var, menade han, i och för sig orimligt. Till det vill jag säga, att enligt min mening är detta förslag synnerligen välgrundat såsom ett komplement till 1927 års beslut. Riksdagen har förutsatt, att de privata </w:t>
      </w:r>
      <w:r>
        <w:rPr>
          <w:b/>
        </w:rPr>
        <w:t>flickskolorna²</w:t>
      </w:r>
      <w:r>
        <w:rPr>
          <w:b w:val="0"/>
        </w:rPr>
        <w:t xml:space="preserve"> i åtminstone elva städer skulle komma att nedläggas, dels på grund av att eleverna komme att dragas till samläroverken i respektive städer, dels på grund av att skolorten vore så liten, att den icke räckte till att fylla båda läroverken. Häröver har man från flera av dessa samhällen uttalat bekymmer; man har hittills haft en fullständig </w:t>
      </w:r>
      <w:r>
        <w:rPr>
          <w:b/>
        </w:rPr>
        <w:t>flickskola²</w:t>
      </w:r>
      <w:r>
        <w:rPr>
          <w:b w:val="0"/>
        </w:rPr>
        <w:t xml:space="preserve"> i samhället, men genom 1927 års skolbeslut har samhället endast fått en samrealskola. Då har man frågat sig: Finnes det icke möjlighet att åtminstone under de sista åren av </w:t>
      </w:r>
      <w:r>
        <w:rPr>
          <w:b/>
        </w:rPr>
        <w:t>flickornas²</w:t>
      </w:r>
      <w:r>
        <w:rPr>
          <w:b w:val="0"/>
        </w:rPr>
        <w:t xml:space="preserve"> skoltid ordna det så, att de kunna få en utbildningslinje, speciellt lagd för </w:t>
      </w:r>
      <w:r>
        <w:rPr>
          <w:b/>
        </w:rPr>
        <w:t>flickor²</w:t>
      </w:r>
      <w:r>
        <w:rPr>
          <w:b w:val="0"/>
        </w:rPr>
        <w:t xml:space="preserve">? Med andra ord, detta Kungl. Maj:ts förslag om kommunala </w:t>
      </w:r>
      <w:r>
        <w:rPr>
          <w:b/>
        </w:rPr>
        <w:t>flickskollinjer²</w:t>
      </w:r>
      <w:r>
        <w:rPr>
          <w:b w:val="0"/>
        </w:rPr>
        <w:t xml:space="preserve"> avser att vara en ersättning för nedlagda privata </w:t>
      </w:r>
      <w:r>
        <w:rPr>
          <w:b/>
        </w:rPr>
        <w:t>flickskolor²</w:t>
      </w:r>
      <w:r>
        <w:rPr>
          <w:b w:val="0"/>
        </w:rPr>
        <w:t xml:space="preserve"> på orter, som icke längre kunna uppehålla sina privata </w:t>
      </w:r>
      <w:r>
        <w:rPr>
          <w:b/>
        </w:rPr>
        <w:t>flickskolor²</w:t>
      </w:r>
      <w:r>
        <w:rPr>
          <w:b w:val="0"/>
        </w:rPr>
        <w:t>, sedan realskolan förvandlats till samrealskola.</w:t>
        <w:br/>
        <w:br/>
        <w:t xml:space="preserve">Om man bedömer skolfrågan socialt och sätter värde på att </w:t>
      </w:r>
      <w:r>
        <w:rPr>
          <w:b/>
        </w:rPr>
        <w:t>flickorna²</w:t>
      </w:r>
      <w:r>
        <w:rPr>
          <w:b w:val="0"/>
        </w:rPr>
        <w:t xml:space="preserve"> få en för dem avpassad utbildning, då förvånar det mig att man såsom herr Jonsson i Eskilstuna och honom närstående göra, kan sätta sig emot ett sådant förslag. Det är ju endast fråga om ett praktiskt komplement till 1927 års beslut. Detta motstånd är så mycket egendomligare, som Kungl. Maj:t ju har tagit upp en tanke från skolkommissionen, som just hade gått in för att man skulle på detta</w:t>
        <w:br/>
        <w:br/>
        <w:t xml:space="preserve">sätt i vissa smärre läroverksorter kunna tillgodose </w:t>
      </w:r>
      <w:r>
        <w:rPr>
          <w:b/>
        </w:rPr>
        <w:t>flickornas²</w:t>
      </w:r>
      <w:r>
        <w:rPr>
          <w:b w:val="0"/>
        </w:rPr>
        <w:t xml:space="preserve"> behov av utbildning.</w:t>
        <w:br/>
        <w:br/>
        <w:t>Nu förstår jag, att det icke finnes några utsikter, att förslaget skall gå igenom, men jag vill fästa uppmärksamheten på att detta förslag är starkt sakligt</w:t>
        <w:br/>
        <w:br/>
        <w:t>Av vad jag nu har sagt rörande den föredragna punkten framgår, att Jag icke kan förstå de ytterligt fina distinktioner, som utskottet gör, då det säger, att det principiellt icke vill införa den förenade linjen i läroverksorganisationen, men i praktiken likväl gör det. Jag tycker detta är så inkonsekvent från utskottets sida, att riksdagen borde kunna bifalla det förslag, som här framlagts av Kungl. Maj:t under I A. På den föredragna punkten i utskottets betänkande skall jag alltså be att få yrka avslag och hemställa om bifall till motsvarande punkt i reservationen.</w:t>
        <w:br/>
        <w:br/>
        <w:t>Herr talman! Jag har ytterligare ett yrkande att göra. Det gäller motiveringen på denna punkt, som återfinnes på sid. 68 i utskottets utlåtande. Utskottet kommer där med ett ganska egendomligt förslag. Det står nämligen i tredje stycket på sid. 68 följande ord: »Likaledes skall gälla, att försöken» — det är med den förenade linjen — »må genomföras, endast i den mån antalet lärjungar i den fyraåriga kursen understiger 10. Då detta antal uppnås, skall denna kurs bilda egen klassavdelning med skild undervisning.»</w:t>
        <w:br/>
        <w:br/>
        <w:t>Detta är ett tillägg, som har synnerligen oekonomiska konsekvenser och som faktiskt inte på något sätt kan pedagogiskt motiveras. Jag skall taga ett exempel på, hur det kan gestalta sig, om man genomför den förenade linjen vid ett läroverk. Antag, atti denna linjes första klass inkomma 16 lärjungar. När eleverna komma upp i andra klass, befinnes det, att det godkänts, låt mig säga, 10 lärjungar från sjätte klassen i folkskolan, vilka, i stället för att komma in i första klassen i den fyraåriga realskolan, kunna få plats i den förenade linjens andra klass. Då skulle alltså denna klass omfatta ett antal av 26 lärjungar. — Jag vill minnas att herr Sandwall använde dessa siffror, och jag har velat taga samma siffror för att bättre fixera exemplet i kammarens medvetande. — Trots att denna klass har endast 26 lärjungar och trots att klass 25 i samma läroverk kanske har 35 elever, så skall denna klass med sina 26 elever delas upp i två klasser och genom hela realskolan undervisas av skilda lärare. Eller med andra ord, en lärare skall alltså i fyra år undervisa 10 elever, om alla undan för undan godkännas; blir någon av dem underkänd, så blir det färre. Och i den andra avdelningen blir det alltså icke fler än 16 — i gynnsammaste fall — i fortsättning.</w:t>
        <w:br/>
        <w:br/>
        <w:t>Kan detta sakligt motiveras? Jag vore ytterst tacksam att få höra skälen. Jag kan icke finna, att några som helst skäl för detta egendomliga förslag förebragts, och detta är så mycket märkvärdigare, som utskottet här fastslår, att varenda godkänd lärjunge från sjätte klassen i folkskolan skall intagas i läroverket. Finnes det 35 elever i den förenade linjen och det finnes ett överskott på godkända elever från sjätte klassen i folkskolan, så skall det bli en parallellavdelning för att alla godkända från sjätte klassen i folkskolan skola kunna komma in. Är detta icke en fullkomligt tillräcklig garanti för att man icke på något sätt genom denna förenade linje minskat möjligheterna för folkskolebarn, som vilja gå över till läroverken från sjätte klassen i folkskolan, att komma in i läroverken? Det riktiga är, att den förenade linjen tryggar just för denna ungdom ett säkrare tillträde till läroverken än den nuvarande organisationen gör.</w:t>
        <w:br/>
        <w:br/>
        <w:t>Herr talman, på dessa skäl tillåter jag mig att, i händelse andra kammaren bifaller utskottets utlåtande rörande den förenade linjen, yrka, att kammaren måtte besluta, att i utskottets motivering på sid. 68 följande passus 1 tredje stycket ovanifrån måtte utgå, nämligen: »LTikaledes skall gälla, att försöken må genomföras, endast i den mån antalet lärjungar i den fyraåriga kursen un-</w:t>
        <w:br/>
        <w:br/>
        <w:t>derstiger 10. Då detta antal uppnås, skall denna kurs bilda egen klassavdelning ”med skild undervisning'.» |</w:t>
        <w:br/>
        <w:br/>
        <w:t>Till sist, herr förste vice talman, skall jag endast be att få tillfoga, att vad jag här framhållit visar, att i sak är det icke längre någon principiell eller större klyfta mellan de olika meningsgrupper, som här framträtt i skoldebatten under föregående år, och detta helt enkelt därför att de föreliggande förslagen bygga på och måste utgå ifrån den av statsmakterna beslutade läroverksorganisationen. Men under sådana förhållanden vore det väl underligt, om vi nu icke skulle kunna lämna den partipolitiska inställningen till hela denna fråga och gå över till att behandla skolfrågorna fullt sakligt för att gemensamt söka göra det bästa möjliga av den organisation, som beslöts år 1927.</w:t>
      </w:r>
    </w:p>
    <w:p>
      <w:pPr>
        <w:pStyle w:val="Heading2"/>
      </w:pPr>
      <w:r>
        <w:t>7. Josef Weijne (Socialdemokraterna, man)</w:t>
      </w:r>
    </w:p>
    <w:p>
      <w:r>
        <w:rPr>
          <w:b w:val="0"/>
        </w:rPr>
        <w:t>Herr talman! Jag skall be att få anknyta till den siste ärade talarens synnerligen vackra avslutningsord, men jag skall icke bara anknyta till dem, utan också till ett yttrande, som herr statsrådet och chefen för ecklesiastikdepartementet hade i första kammaren för någon vecka sedan, då man där diskuterade katekesen. Herr statsrådet citerade då med synnerligen stort välbehag en frisinnad talare i andra kammaren, nämligen herr Mosesson, som under katekesdebatten här hade slutat med att säga, att han ansåg det vara sin plikt gentemot den utfärdade kungörelsen att avvakta dess verkningar. Han böjde sig alltså, kan man säga, för ståndpunkten: vänta och se. Nu anknöt herr statsrådet till detta och menade, att i katekesfrågan vore det lyckligt, och kammarens ledamöter gjorde klokt, om de ville lägga dessa ord på minnet.</w:t>
        <w:br/>
        <w:br/>
        <w:t>Jag skulle förmoda, att det varit långt större skäl, att man i den fråga, som i dag föreligger till behandling, hade väntat och sett, i stället för att omedelbart skrida till det upprivande på väsentliga punkter, som varit det mest kännetecknande för den skolpolitik, som den nuvarande chefen för ecklesiastikdepartementet bedrivit. Hur var det i katekesfrågan. Jo, där utfärdade herr statsrådet en kungörelse, om vilken han med tämligen stor visshet kunde säga, att riksdagsmajoriteten icke ville vara med om den. TI skolfrågan fattade man år 1927 ett beslut med betydande majoritet och under samverkan mellan både socialdemokrater, bondeförbundare och frisinnade. Föreligger icke på detta område, herr statsråd, ett oerhört mycket större skäl att vänta och se, innan man skrider till alltför omfattande förändringar? Men man har icke velat vänta och se, utan man har med tacksamhet annoterat varje litet misslyckande, som inträffat. Herr statsrådet läste i går liksom föregående år med välbehag upp meddelanden om den ringa anslutningen till lyceerna, och på samma sätt har man i den borgerliga pressen ständigt fått läsa, hur den fyraåriga realskolan har blivit en misslyckad inrättning. På det sättet söker man hos föräldrar och målsmän injaga den föreställningen, att denna skolform är något som man bör akta sig för.</w:t>
        <w:br/>
        <w:br/>
        <w:t>Herr Sandwall var inne på detsamma i sitt första anförande här, då han nämnde, att de relativt stora städerna Jönköping och Borås ännu saknade den fyraåriga realskolan. Vad nu Borås beträffar, så skall jag be att få taga herr Sandwall ur den villfarelsen. I denna stad har man nämligen en högre folkskola med allmän linje, alltså en fyraårig realskola fastän under annat namn, och så länge den existerar, finnes det ingen möjlighet, såvitt jag kan begripa, att få den fyraåriga realskolan till stånd vid det högre allmänna läroverket.</w:t>
        <w:br/>
        <w:br/>
        <w:t>Jag kommer, under de få minuter, som jag här skall upptaga tiden, att sysselsätta mig just med den fyraåriga realskolan. Förhållandet var det, att när man började den skolan, hade man i de folkskolklasser, som skulle lämna elevmaterial, redan tagit pojkar till den sexåriga realskolan. När man sedan skulle taga pojkar till den fyraåriga, så måste man alltså hämta elevmaterialet ur klasser, som redan voro i viss mån utplockade på studieintresserade. Nu</w:t>
        <w:br/>
        <w:br/>
        <w:t>vet jag, att herr statsrådet och herr Holmdahl och för övrigt alla företrädare här för högerns skolpolitik säga: Ja, men ni ha ju på vänsterhåll alltid förfäktat, att det finnes så många begåvningar, som icke kommit med på grund av den i detta avseende otillfredsställande skolorganisation, som förut var rådande. Ja, det är ju riktigt, men det är också riktigt, att då man införde denna skolreform, så skedde detta i en allmän nedgångstid med avseende på framtidsutsikterna för allt studiefolk. Man har fått bevittna, att trots högerns farhågor elevantalet vid läroverken befinner sig i starkt sjunkande i stället för att denna skolreform skulle lockat folk att i stor utsträckning slå in på den s. k. lärda banan. Jag tror, herr talman, att det minsta man kunnat begära i fråga om hänsynsfullhet mot 1927 års skolbeslut och ett accepterande av parollen vänta och se, hade varit, att man dröjt, tills de klasser i folkskolan, där man förut icke avsatt något större elevmaterial till den längre realskolan, hade kommit upp till den åldern, då de kunde bli elever i den fyraåriga realskolan.</w:t>
        <w:br/>
        <w:br/>
        <w:t>Nu är det egentligen bara en enda punkt till, där jag skulle vilja yttra några ord. Det har här talats så mycket om att man vill tvinga eleverna till den fyraåriga realskolan, där man har dubbel anknytning. Jag skall då bestämt försäkra, att jag skulle vara den siste att vilja tvinga någon, och detta just med hänsyn till den fyraåriga realskolan. Hur skulle det bli, om man renodlade problemet och utgick ifrån, att alla eleverna i en stad skulle söka till den femåriga realskolan, men endast en del av dem, 25 åa 50 4, skulle komma in, medan återstoden vore hänvisad till den fyraåriga realskolan? Vad skulle följden härav bli? Jo, naturligtvis, att man i denna senare fick ett mycket sämre elevmaterial, och vid den jämförelse, som alltid kommer att göras mellan dessa båda skolformer, skulle den fyraåriga realskolan just på grund av det sämre elevmaterialet blir oerhört illa ställd. Det skulle bli ungefär detsamma som om man gjorde en jämförelse mellan normalklasser och hjälpklasser vid en folkskola. Skillnaden skulle visserligen icke bli lika markerad, men 1 princip bleve det dock något liknande. Vi som hålla på den fyraåriga realskolan, vilja sannerligen icke vara med om en sådan utveckling, men å andra sidan vilja vi icke heller vara med om några s. k. reformer, som avse att redan på ett tidigt stadium skrämma bort elever från den fyraåriga realskolan, utan vi anse det riktigt att vänta och se under en tämligen rundligt tilltagen övergångstid. Och när den tiden är till ända, tror jag inte det skall fattas hänsynstagande till levande livet och dess krav, utan då skall man nog kunna ordna skolorganisationen på det vackra sätt, som herr Holmdahl här antydde. Men jag är inte alls säker på, att den femåriga realskolan blir den store segraren.</w:t>
        <w:br/>
        <w:br/>
        <w:t xml:space="preserve">Herr statsrådet hade mycket bekymmer för de fattiga </w:t>
      </w:r>
      <w:r>
        <w:rPr>
          <w:b/>
        </w:rPr>
        <w:t>flickorna²</w:t>
      </w:r>
      <w:r>
        <w:rPr>
          <w:b w:val="0"/>
        </w:rPr>
        <w:t xml:space="preserve">, som skulle tvingas den långa vägen. Det är enligt min mening onödiga bekymmer. TI läroverken har man två slag av elever. Det ena slaget utgöres av dem, vilkas föräldrar redan från början bestämt, att deras barn skola gå den lärda banan, vilken begåvning de än ha. Men detta gäller icke de fattiga </w:t>
      </w:r>
      <w:r>
        <w:rPr>
          <w:b/>
        </w:rPr>
        <w:t>flickorna²</w:t>
      </w:r>
      <w:r>
        <w:rPr>
          <w:b w:val="0"/>
        </w:rPr>
        <w:t xml:space="preserve"> och pojkarna. De tillhöra det andra slaget av elever, vilkas föräldrar vilja vänta och se och såvitt möjligt skaffa sig garanti för att barnens begåvning är sådan, att man har anledning tro, att de skola kunna slå sig fram på den lärda banan, något som ju är av alldeles särskild betydelse i nuvarande svåra tider. Jag tror därför, att de fattiga </w:t>
      </w:r>
      <w:r>
        <w:rPr>
          <w:b/>
        </w:rPr>
        <w:t>flickorna²</w:t>
      </w:r>
      <w:r>
        <w:rPr>
          <w:b w:val="0"/>
        </w:rPr>
        <w:t xml:space="preserve"> utan alltför stort bekymmer skola se, att den fyraåriga realskolan blir den till vilken de äro anvisade, då det gäller att gå vägen fram till studentexamen. För övrigt är detta icke något orimligt med hänsyn till 1927 års skolbeslut. Det har tvistats om vad 1927 års beslut innebar, och herr Holmdahl var något inne på den frågan. Jag skall icke giva mig in på någon tolkning, men jag vill erinra om, att riksdagen beslöt år 1927, att nybildningar skulle byggas på den sexåriga folkskolan, medan de</w:t>
        <w:br/>
        <w:br/>
        <w:t>gamla, redan befintliga skolorna skulle få dubbel anknytning eller någon annan organisation. Det är för mig, herr talman, en tillfredsställelse att konstatera, att den majoritet, som vid 1927 års riksdag genomförde beslutet i skolfrågan, börjat att på nytt samlas till bevarande av de värdefulla och för högerns anlopp ofta utsatta delarna av 1927 års skolbeslut.</w:t>
        <w:br/>
        <w:br/>
        <w:t>Jag har, herr talman, intet yrkande.</w:t>
      </w:r>
    </w:p>
    <w:p>
      <w:pPr>
        <w:pStyle w:val="Heading2"/>
      </w:pPr>
      <w:r>
        <w:t>8. Gustav Mosesson (Frisinnade folkpartiet, man)</w:t>
      </w:r>
    </w:p>
    <w:p>
      <w:r>
        <w:rPr>
          <w:b w:val="0"/>
        </w:rPr>
        <w:t>Herr talman! Blott några ord. På de olika punkterna i detta utlåtande komma ju yrkanden att ställas under ärendets vidare behandling. Jag skall be att kammarens ledamöter ville ett ögonblick lyssna till de skäl jag har att anföra till förmån för de yrkanden, som komma att göras beträffande Lund och Uppsala.</w:t>
        <w:br/>
        <w:br/>
        <w:t>Som kammaren erinrar sig, har det många gånger betonats, att det är viktigt, när statsmakterna fatta beslut rörande skolorna, att det blir samverkan mellan vederbörande samhällens myndigheter å ena sidan och staten å den den andra. — I går var här, som herr statsrådet upplyste i sitt anförande, en deputation ifrån Uppsala. Även jag kom i förbindelse med dessa herrar, och de upplyste då, att det hos stadsfullmäktige i Uppsala råder fullständig enighet därom, att staden bör vädja till riksdagen, att Uppsala stad icke måtte åläggas att nu omändra sitt läroverk genom att utvidga det till ett samläroverk utan man hemställer, att det måtte få bli ett samgymnasium där. Jag skulle vilja hemställa till dem, som gilla utskottets ståndpunkt, huruvida de icke borde taga hänsyn till en sådan framställning och således låta Uppsala få, icke ett samläroverk utan ett samgymnasium,</w:t>
        <w:br/>
        <w:br/>
        <w:t>Nu sade herr Andersson i Ovanmyra, att han inhämtat från Uppsala, att där råda andra tankar än de som kommit till uttryck hos denna deputation. Om herr Andersson i Ovanmyra vore här, skulle jag vilja fråga honom, huruvida han i den delen har sin kännedom om saken från någon av dem, som i denna fråga föra den kommunala representationens talan eller om det är enskilda uppsalabor, som delgivit honom sin uppfattning.</w:t>
        <w:br/>
        <w:br/>
        <w:t>Jag är icke lika deciderad beträffande Lund som Uppsala. Det har emellertid påpekats, att man i Lund har en kommunal mellanskola. Skulle där införas ett samläroverk, så bleve följden den, att läroverket i Lund, som ju är relativt litet — mellan 400 och 450 elever — skulle komma att konkurrera med den kommunala mellanskolan. Jag skulle inför ett sådant förhållande vilja hemställa, att man även beträffande Lund inskränkte sig till inrättandet av ett samgymnasium, och sedan finge man då vänta och se, om det blir nödvändigt att ändra på annat sätt.</w:t>
        <w:br/>
        <w:br/>
        <w:t>Jag sade, herr talman, att jag icke skulle framställa något yrkande, enär sådana framställas på de olika punkterna, men jag skulle dock vilja hemställa till de kamrater, som äro i kammaren närvarande, att de ville biträda de yrkanden, som i de punkter jag berört komma att framställas.</w:t>
      </w:r>
    </w:p>
    <w:p>
      <w:pPr>
        <w:pStyle w:val="Heading2"/>
      </w:pPr>
      <w:r>
        <w:t>9. Fredrik Sandwall (Lantmanna- och borgarepartiet inom andrakammaren, man)</w:t>
      </w:r>
    </w:p>
    <w:p>
      <w:r>
        <w:rPr>
          <w:b w:val="0"/>
        </w:rPr>
        <w:t>Jag skall bara be att få säga några ord med anledning av herr Bengtssons i Norup yttrande. Han sade, att jag hade använt allt för hårda ord. Jag minnes nu icke fullt säkert, hur uttrycken föllo. Jag vill emellertid, till att börja med, framhålla, att jag inledningsvis skarpt underströk, hurusom även utskottsmajoritetens förslag i detta fall måste betraktas som ett stort steg mot avspänning i skolfrågan, och att jag hälsade detta steg med stor glädje. De hårda ord, som jag använde, föllo möjligen med hänsyn till utskottmajoritetens förhållande till första punkten. Där föreslår ju statsrådet och chefen för ecklesiastikdepartementet, att riksdagen måtte godkänna organisatorisk anordning, den s. k. förenade linjen, vid sidan av den</w:t>
        <w:br/>
        <w:br/>
        <w:t>rena 4- och 5-åriga linjen. Härpå yrkar utskottsmajoriteten avslag, men icke dess mindre yrkar utskottsmajoriteten i ett senare moment bifall till den förenade linjen på 11 platser. Då Kungl. Maj:t föreslår 22 sådana förenade linjer och utskottsmajoriteten 11, kan jag omöjligen fatta eller begripa, att denna ståndpunkt kan betraktas såsom avslag å Kungl. Maj:ts förslag. Jag är övertygad om att herr Bengtsson i Norup innerst inne har precis samma mening som jag på den punkten, och att mina ord, att utskottsmajoritetens ställning var obegriplig och sällsam, är ganska berättigad.</w:t>
        <w:br/>
        <w:br/>
        <w:t>Beträffande de två förenade linjerna vid ett och samma läroverk fällde jag uttrycket, att en sådan anordning förefaller mig pedagogiskt och organisatoriskt orimlig, och jag håller på detta uttryck, och att det var sant och väl avvägt, visar den omständigheten, att herr Bengtsson i Norup själv yrkat ändring på den punkten. Jag nämnde också att förslaget om att så här utan vidare förvandla Uppsala, Lunds och Västerås” läroverk till samläroverk, var en yttring av maktfullkomlighet. Jag måste hålla på det yttrandet. Det är ingen pedagogisk myndighet, som har hörts, man har icke hört kollegierna vid resp. läroverk, inte heller skolöverstyrelsen har hörts, de kommunala myndigheterna ha icke heller fått göra sina synpunkter gällande, utan man har enkelt framkastat detta förslag i andra avdelningen och utan all utredning sedermera genomdrivit det i utskottet. Nu vill utskottet, att även riksdagen skall gå med på den saken.</w:t>
        <w:br/>
        <w:br/>
        <w:t xml:space="preserve">Vad beträffar dubbel anknytning vid </w:t>
      </w:r>
      <w:r>
        <w:rPr>
          <w:b/>
        </w:rPr>
        <w:t>flickläroverket²</w:t>
      </w:r>
      <w:r>
        <w:rPr>
          <w:b w:val="0"/>
        </w:rPr>
        <w:t xml:space="preserve"> i Örebro, måste jag säga, att jag icke förstår logiken i det resonemang, som går ut på, att alldenstund riksdagen 1927 beslöt sådan anknytning vid fyra läroverk, måste det nu föreslagna läroverket också ha sådan anknytning. Det är ju dock så, att riksdagen 1927 beslöt dubbel anknytning för en massa av Sveriges läroverk, och det förhåller sig också så, att riksdagen 1928 likställde de båda anknytningsformerna. Det vore då icke alltför mycket att fordra om Örebro, såsom det femte av de fem sådana läroverk, som finnas i Sverige, finge åtnjuta förmånen av dubbel anknytning, helst som det kunde ske i så billig form, som den av Kungl. Maj:t föreslagna, nämligen i form av en förenad linje.</w:t>
        <w:br/>
        <w:br/>
        <w:t>Gentemot herr Weijne vill jag också säga ett par ord. Han talade om, att det föreliggande utskottsbetänkandet skulle innebära en revision av 1927 års beslut. Det gör det ingalunda, det är ingen femårig linje, som skapas eller tillägges, icke heller någon fyraårig linje, som genom förslaget avskaffas. Det föreslås bara en regulator, en organisationsform, som skall undanröja den friktion, som uppstår och har uppstått på skilda platser i vårt land, därigenom, att den organisation som beslöts 1927 icke motsvarade det verkliga behovet eller tillströmningen av lärjungar till de båda linjerna. Jag kan från herr Weijnes egen stad i det fallet som exempel lämna några siffror. Jag ber, att kammarens ledamöter observera att vi vid läroverket enligt 1927 års organisation i Borås ha en femårig linje, alltså rymmande 35 elever. Däremot ha vi enligt samma 1927 års organisation två fyraåriga linjer, alltså rymmande 70 elever. Se vi nu på tillströmningen i Borås av lärjungar, finna vi, att till den enda femåriga linjen, som alltså rymmer 35 lärjungar, ha i vår anmält sig 70, och till de två fyraåriga linjerna, som rymma 70, ha anmält sig summa summarum fyra lärjungar. Förhållandet är ju fullständigt groteskt. Genom den förenade linjen kan denna svårighet lösas billigt och rättvist. 70 elever söka alltså in till den femåriga linjen. Då man kan antaga, att endast omkring 75 procent av dem godkännas, det är den vanliga siffran i dylika fall, få vi 53 lärjungar, som godkänts till den första klassen av den femåriga realskolan. Då skapa vi en ren femårig linje med summa 35 lärjungar, alltså återstå 18 godkända. Dessa 18 bli till hösten embryot till en förenad linje för att om ett år förenas med de fyra (eventuellt flera), som söka sig till den fyraåriga</w:t>
        <w:br/>
        <w:br/>
        <w:t>linjen. Då få vi eventuellt 22 i denna förenade linje. Alla godkända till den</w:t>
        <w:br/>
        <w:br/>
        <w:t>femåriga linjen ha således kunnat tagas in, och alla sökande till den fyraåriga</w:t>
        <w:br/>
        <w:br/>
        <w:t>linjen ha likaledes kunnat tagas in, trots att de eventuellt endast vore fyra.</w:t>
        <w:br/>
        <w:br/>
        <w:t>Hade icke den förenade linjen införts och kommit till användning i Borås,</w:t>
        <w:br/>
        <w:br/>
        <w:t>som jag hoppas den gör, hade man naturligtvis icke kunnat upprätta en fyra-</w:t>
        <w:br/>
        <w:br/>
        <w:t>ge linje, ty man kan ju icke driva en linje med endast fyra lärjungar i första lassen.</w:t>
      </w:r>
    </w:p>
    <w:p>
      <w:pPr>
        <w:pStyle w:val="Heading2"/>
      </w:pPr>
      <w:r>
        <w:t>10. Sven Bengtsson (Folkpartiet, man)</w:t>
      </w:r>
    </w:p>
    <w:p>
      <w:r>
        <w:rPr>
          <w:b w:val="0"/>
        </w:rPr>
        <w:t>Jag hade tänkt slippa begära ordet men jag måste med hänsyn till vad som förekommit yttra några ord dels till herr statsrådet och chefen för ecklesiastikdepartementet och dels till herr Holmdahl.</w:t>
        <w:br/>
        <w:br/>
        <w:t>Herr statsrådet försökte att göra ett stort nummer av att utskottet talar om, att detta är gjort på försök. Med anledning härav vill jag framhålla — det har Jag redan förut betonat — att reservanterna använda ett annat ord med samma betydelse som det vi använda så vitt jag förstår. De säga: »Berörda anordningar, omfattande dels samorganisation av femårig och fyraårig realskollinje, den s. k. förenade linjen, dels ock lyceiorganisationen, torde alltså till sin karaktär och sitt syfte böra betraktas såsom provisoriska, avsedda att avvecklas, så snart de visa sig icke längre vara av behovet påkallade.» Jag förstår icke att det föreligger någon vidare skillnad mellan orden försök och provisorium. Då herr Holmdahl uttalade, att utskottet i princip ogillar den förenade linjen, vill jag gentemot honom säga, att jag aldrig uttalat någon sådan uppfattning, och att man icke heller av utskottets utlåtande kan läsa ut någon sådan. Men utfaller försöket eller provisoriet, för att använda reservanternas uttryck, väl, behöver man ju icke gå tillbaka till de förutvarande förhållandena, utan man får väl fortgå tills det blir klart att anordningen måste kvarstå, eller att den kan borttagas. Man bör emellertid icke anmärka på att denna anordning karakteriseras såsom försök, då det ju beror på omständigheterna, huru lång dess varaktighet blir. Om några år kan den ju vara borta igen.</w:t>
        <w:br/>
        <w:br/>
        <w:t>Man får det intryck av debatten, att Kungl. Maj:ts och reservanternas ståndpunkter äro alldeles lika. Det är emellertid så långt ifrån fallet, att tvärtom reservanternas uppfattning på många viktiga punkter skiljer sig från Kungl. Maj:ts. Herr Sandwall ville göra gällande, att utskottet i denna del skulle ha skrivit »i anledning av Kungl. Maj:ts förslag» etc. och icke »med avslag å Kungl. Maj:ts förslag» etc. Ja, det skulle då vara fråga om en ren artighet och hade det varit så, att i avdelningen framställts det förslaget, så hade icke jag haft något emot att formuleringen blivit »i anledning av Kungl. Maj:ts förslag» ete. Man bör emellertid icke göra något stort nummer av detta, när utskottets uppfattning på så många punkter skiljer sig från Kungl. Maj:ts. Man behöver t. ex. endast se på en så viktig punkt som realskolan. Där föreslår Kungl. Maj:t sådana både i Borås och Linköping men både reservanterna och utskottet gå på avslag härå. Då är det svårt att förstå, hur man kan säga att Kungl. Maj:t och reservanterna befinna sig på precis samma linjer.</w:t>
        <w:br/>
        <w:br/>
        <w:t>Herr Holmdahl uppfordrade också utskottets försvarare att försvara talet 10, när det gällde lärjungeantalet. Med lika stor rätt hade han kunnat fråga, hur reservanterna kunnat göra det. De nämna också denna siffra, fastän de icke vågat säga ut det så frankt, som utskottet gjort. Detta är svaret på herr Holmdahls uppfordran. Så talade herr Holmdahl vidare om sin inställning till frågan om samläroverk i Uppsala. Det förvånar mig, att herr Holmdahl är så stark 1 sitt tal i det fallet. Han har själv i skolöverstyrelsen uttalat sig i den saken, som finnes i den kungl. propositionen. Skolöverstyrelsen har icke ställt sig avvisande mot den tanken. Tvärtom gått mycket starkt in härför. Två undervisningsråd ha emellertid reservationsvis gått emot majoriteten i skolöverstyrelsen. Jag tycker dock icke för övrigt, att han så där klandrande</w:t>
        <w:br/>
        <w:br/>
        <w:t>bör påstå, att det är utskottet, som funnit upp någonting, ty vi ha byggt på skolöverstyrelsens uttalanden i saken. Visserligen behöver ju saken utredas vidare. Men det är också mot detta, som de två reservanterna uppträtt. Vidare förstår jag icke varför herr Holmdahl här vill uppträda som straffpredikant, då han i anslutningen av sitt tal konstaterade att det är så litet, som åtskiljer utskottet och reservanterna. Det är ingen större klyfta mellan dessa båda förslag. Vi ha också försökt att få denna klyfta så liten som möjligt. Jag skall säga herr Holmdahl, att de skilda linjer, som de två härarna 1927 stredo om, icke äro så lätta att kunna förena. Jag har försökt vad jag kunnat för att få denna förening till stånd. Det är ingen konst för en person 1 den ställningen, som herr Holmdahl innehar och som engagerat sig år 1927 så starkt i ena riktningen, som man överhuvud taget kunnat göra, att ställa krav och fordringar. Hade herr Holmdahl suttit på avdelningen i utskottet, hade han kanske fått giva med sig något och då hade han säkerligen icke kommit fram med några förebråelser.</w:t>
        <w:br/>
        <w:br/>
        <w:t>När herr Holmdahl sedan säger, att utskottet trasslat till med lyceilinjer, som aldrig komma att träda i funktion, får jag säga, att det är ju ett mycket egendomligt tal. Kan han icke lika väl rikta sig mot Kungl. Maj:t. Kungl. Maj:t har ju uttalat sig för lyceilinjer, visserligen ett par mindre, än vad utskottet gjort. Är det icke lika straffbart, att Kungl. Maj:t tagit upp dessa linjer, som att utskottet gjort det? Nej, Kungl. Maj:t skall hållas om ryggen och utskottet skall klandras, även om deras ställning är så gott som lika. Det sättet att behandla utskottet finner jag icke vara riktigt eller lämpligt. Herr Holmdahl talar om rim och reson. Ja, det är rim och reson, att man försöker göra det bästa möjliga av det ärende som föreligger.</w:t>
        <w:br/>
        <w:br/>
        <w:t>Jag skall emellertid icke här taga upp någon längre diskussion. Det är ju helt naturligt, att emot den motivering, som utskottet förebragt, kan göras anmärkningar. Men sådana böra ske hovsamt. Herr Sandwall fällde uttrycket, att utskottet velat visa sin maktfullkomlighet på detta sätt. Så är icke förhållandet, herr Holmdahl och herr Sandsvall, utan vi ha försökt åtminstone har jag gjort det — jämna ut de missförhållanden, som råda sedan 1927 års beslut i skolfrågan fattades. Det dröjer länge ännu, innan denna utjämning är vunnen och vi få nog många år av strider ännu om denna skolreform. Jag vill för min del utlova att liksom i år noga pröva och medverka till lösning av frågorna, men jag lovar icke herr Holmdahl att bara följa hans linjer.</w:t>
      </w:r>
    </w:p>
    <w:p>
      <w:pPr>
        <w:pStyle w:val="Heading2"/>
      </w:pPr>
      <w:r>
        <w:t>11. Claes Lindskog (Högerns riksdagsgrupp, man)</w:t>
      </w:r>
    </w:p>
    <w:p>
      <w:r>
        <w:rPr>
          <w:b w:val="0"/>
        </w:rPr>
        <w:t>Ja, herr talman, mina herrar, jag är egentligen rätt osäker, hur jag skall svara herr Bengtsson i Norup, därför att hans tal i så många avseenden var så dunkelt, att man verkligen knappt kunde förstå det. Jag skall blott ta upp en sak i hans anförande, som gjorde, att det gick runt i huvudet, åtminstone på mig, och jag undrar, om det icke gick runt i huvudet på andra också. På en av herr Holmdahl framställd fråga, hur det kom sig att om en avdelning kommer ifrån den sexåriga folkskolan och skall komma in i den fyraåriga realskolan, avdelningen, om den är större än 10 elever, icke får bilda förenad linje, på denna fråga säger han som svar intet annat, än att reservanterna också ha satt antalet till 10. Men de ha denna siffra i ett helt annat sammanhang och på ett helt annat sätt! Jag kan icke förstå, hur han som motivering för sin ståntvunkt kan anföra det förhållandet, att reservanterna begagnat sig av siffran 10 på ett helt annat sätt än herr Bengtsson i Norup och utskottet gjort. Reservanterna säga nämligen, att där det sammanlagda lärjungeantalet överstiger 25. där de med andra ord äro tvungna att bilda två klassavdelningar, där skall ny klassavdelning upprättas och därvid skola lärjungarna i den fyraåriga lärokursen. så snart antalet är minst 10. bilda egen klassavdelning. Detta är nä-</w:t>
        <w:br/>
        <w:br/>
        <w:t>gonting så helt annat än vad herr Bengtsson i Norup och utskottsmajoriteten sagt, nämligen att även om lärjungeanrtalet tillsammans är blott 25 skall ändå en klyvning i två klassavdelningar ske under förutsättning att det kommer 10 eller mer än 10 lärjungar från folkskolan.</w:t>
        <w:br/>
        <w:br/>
        <w:t>I ena fallet säga reservanterna, att när klassen ändå skall delas i två delar på grund av att antalet är mer än 35, skola de, som komma från den sexåriga skolan, hålla ihop, vilket är rätt naturligt, men herr Bengtsson i Norup försvarar den ståndpunkten utskottet har, att om de alls icke skulle behöva klyva sin klassavdelning på grund av att de äro bara tjugufem, skall ändå klyvning ske, om de, som komma från 6:e klassen i folkskolan, äro 10 eller mer än 10. Detta är något så fullkomligt annat, att jag icke kan tänka mig annat än att herr Bengtsson i Norup icke har något argument för sin ståndpunkt, då han måste tillgripa ett argument, som icke är något argument. Jag vill säga, att om han icke har andra och starkare motiv, skall han icke taga en så stark ton mot herr Holmdahl, som han här gjorde.</w:t>
        <w:br/>
        <w:br/>
        <w:t>Herr Weijne citerade ett yttrande, som herr Mosesson fällt, att man skulle »vänta och se» med avseende å katekesen. Det är dock ganska stor skillnad, herr Weijne, att vänta och se på en kungl. kungörelses resultat efter en eller ett par månader, innan den har visat något som helst ogynnsamt resultat.</w:t>
        <w:br/>
        <w:br/>
        <w:t xml:space="preserve">Anledningen till, att man väckte motionen om upphävandet av kungörelsen, påstods ju vara den, att den skulle åstadkomma strider i församlingarna, som man ville förhindra. Efter kungörelsens utfärdande har det emellertid alls icke blivit, åtminstone icke ännu, några strider. Men man får vänta och se, om det blir några. Beträffande 1927 års skolreform ha vi ju inom högern både väntat och sett och inhämtat erfarenheter. Vi ha ingenting alls emot att den fyraåriga reallinjen upprätthålles i så stor utsträckning, som behovet kräver. Vi ha tvärtom gått in för att varje pojke eller varje </w:t>
      </w:r>
      <w:r>
        <w:rPr>
          <w:b/>
        </w:rPr>
        <w:t>flicka²</w:t>
      </w:r>
      <w:r>
        <w:rPr>
          <w:b w:val="0"/>
        </w:rPr>
        <w:t xml:space="preserve">, som kommer från den sexåriga folkskolan, skall ha rätt att komma in i den fyraåriga realskollinjen. Men vad vi ha väntat och sett på och nu fått belägg på, det är, att en hel del pojkar och </w:t>
      </w:r>
      <w:r>
        <w:rPr>
          <w:b/>
        </w:rPr>
        <w:t>flickor²</w:t>
      </w:r>
      <w:r>
        <w:rPr>
          <w:b w:val="0"/>
        </w:rPr>
        <w:t xml:space="preserve">, som kommit från folkskolans fjärde klass, icke släppts in i den 5-åriga realskollinjen, därför att det icke funnits plats. Det är detta, man icke kan komma ifrån. Vi ha väntat och sett, och erfarenheten föreligger nu så uppenbar, att det är på grund därav, som jag tillåtit mig lägga fram denna proposition. Nu säger herr Weijne, att han och hans meningsfränder vilja visst inte ha in i den 4-åriga realskollinjen sådana pojkar, som inte kommit in i den 5-åriga realskollinjen, ty det skulle bli dåliga klasser. Herr Weijne har emellertid alldeles missuppfattat situationen. De, som inte få rum i den 5-åriga realskolan, kunna ju inte pröva in i den 4-åriga realskolan, utan de få gå ytterligare två år i folkskolan för att sedermera komma in i den 4-åriga realskolan. De förlora således ett studieår, och det är den orättvisan, vi vilja avhjälpa. Jag står här på den ståndpunkt, där jag alltid har stått. Vi ha helt och fullt accepterat 1927 års skolbeslut i den punkten, att det från folkskolans sjätte klass skall finnas fritt och klart tillträde till elementarläroverken för var och en, som därtill är kompetent. Men vi kunna inte anse, att det står i överensstämmelse med 1927 års skolbeslut, att gossar och </w:t>
      </w:r>
      <w:r>
        <w:rPr>
          <w:b/>
        </w:rPr>
        <w:t>flickor²</w:t>
      </w:r>
      <w:r>
        <w:rPr>
          <w:b w:val="0"/>
        </w:rPr>
        <w:t>, som från folkskolans fjärde klass önska komma in i elementarläroverken, skola avvisas bara därför att det på grund av en osmidig organisation inte finns plats. Och det är den erfarenheten, som redan föreligger. Vi ha väntat. Erfarenheten föreligger. Och det är därför som Jag tillåtit mig att här i propositionen föreslå en ändring för att åstadkomma en förbättring av förhållandena.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