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1981</w:t>
      </w:r>
    </w:p>
    <w:p>
      <w:r>
        <w:rPr>
          <w:b/>
        </w:rPr>
        <w:t xml:space="preserve">Datum: </w:t>
      </w:r>
      <w:r>
        <w:t>1933-05-26</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Sigrid Gillner (Socialdemokraterna, woman)</w:t>
      </w:r>
    </w:p>
    <w:p>
      <w:r>
        <w:rPr>
          <w:b w:val="0"/>
        </w:rPr>
        <w:t xml:space="preserve">Herr talman! I Nya Dagligt Allehanda för den 24 maj stod, som herr Nyblom nämnde, en artikel, vilken hade rubriken: Förstatligande av rundradion av ondo anse framstående svenska män och </w:t>
      </w:r>
      <w:r>
        <w:rPr>
          <w:b/>
        </w:rPr>
        <w:t>kvinnor¹</w:t>
      </w:r>
      <w:r>
        <w:rPr>
          <w:b w:val="0"/>
        </w:rPr>
        <w:t>. Åtta framstående voro tillfrågade, och av dem ha, som herr Nyblom redan sagt, tre talat emot förstatligande och fem talat för utredning. Hade man nu frågat några mindre framstående människor, enkla människor i städerna och på landsbygden, kanske tidningen icke kunnat sätta en fullt så tvärsäker rubrik. Ty rundradion har, det kan man våga säga, näst den svenska folkskolan och järnvägsbyggandet, spelat den allra största roll som kulturfaktor. Därefter bedöma människor denna fråga, som vi i dag behandla, frågan om staten skall utöka sitt inflytande på radioverksamhet, och om det behövs en allsidig utredning om rundradions fortsatta verksamhet. Antingen man är högerman eller frisinnad, liberal eller socialist, bondeförbundare eller nazist, har det i alla fall gått in i det allmänna medvetandet, att i det för staten väsentliga, där skall staten ha ett avgörande inflytande.</w:t>
        <w:br/>
        <w:br/>
        <w:t>Radioverksamheten har, det har ingen kunnat förneka, för samhället en oerhörd betydelse. Den är en av de väsentligaste gemensamheter, som samhället äger. Därför bör staten på radioverksamheten ha ett avgörande inflytande, ett större inflytande än vad staten har nu. Staten bör draga upp riktlinjer för den fortsatta verksamheten.</w:t>
        <w:br/>
        <w:br/>
        <w:t>Om man nu yrkar på en utredning behöver man då komma med kritik mot vad som Radiotjänst givit, därför att man funnit att det är så viktigt, att samhället vill ha något däri att säga till om och säga till om på ett annat sätt än vad hittills skett?</w:t>
        <w:br/>
        <w:br/>
        <w:t>Om man så frågar: behövs det en utredning, så svarar folk, för vilka rundradion blivit ett livsbehov, att det behövs en utredning. Det har räknats upp här i förstakammarutlåtandet och i andrakammarutlåtandet på sid. 5 en massa saker, som man behöver ha utredda. Flera ha kommit till under den tid, som man diskuterat man och man emellan och skrivit i tidningarna om denna sak. Det sista jag såg var förresten i Nya Dagligt Allehanda.</w:t>
        <w:br/>
        <w:br/>
        <w:t xml:space="preserve">Där yrkades det i ett uttalande, att man skulle på förmiddagarna ha utsändning till sjukhus, ålderdomshem, sanatorier o. s. v. Jag skulle till det, som redan påpekats i utlåtandet och av motionären, vilja foga ett par saker: Man bör utreda t. ex. detta: möjligheterna för apparaternas och särskilt de finare apparaternas förbilligande. Det skulle vara så att vem som helst skulle ha råd att ha en bra radioapparat. En fattig gumma i Härjedalen eller en ensam </w:t>
      </w:r>
      <w:r>
        <w:rPr>
          <w:b/>
        </w:rPr>
        <w:t>sköterska³</w:t>
      </w:r>
      <w:r>
        <w:rPr>
          <w:b w:val="0"/>
        </w:rPr>
        <w:t xml:space="preserve"> eller småskollärarinna skulle ha råd att ha en fin apparat och kunna »taga in utlandet», som det heter. Det vore att giva folk jämlikhet. Som socialist intresserar jag mig för det slags jämlikhet, som bland an-</w:t>
        <w:br/>
        <w:br/>
        <w:t>Ang. radioverksamhetens rationella ordnande m. m. (Forts.) nat består i att kulturmedlen äro tillgängliga utan att förmögenhetsförhållandena spela så stor roll.</w:t>
        <w:br/>
        <w:br/>
        <w:t xml:space="preserve">Vidare vill jag påpeka, att i Radiotjänsts ledning för närvarande icke finns någon </w:t>
      </w:r>
      <w:r>
        <w:rPr>
          <w:b/>
        </w:rPr>
        <w:t>kvinna¹</w:t>
      </w:r>
      <w:r>
        <w:rPr>
          <w:b w:val="0"/>
        </w:rPr>
        <w:t xml:space="preserve">. Det finns intet </w:t>
      </w:r>
      <w:r>
        <w:rPr>
          <w:b/>
        </w:rPr>
        <w:t>kvinnligt¹</w:t>
      </w:r>
      <w:r>
        <w:rPr>
          <w:b w:val="0"/>
        </w:rPr>
        <w:t xml:space="preserve"> inflytande på Radiotjänsts ledning, fastän naturligtvis mer än hälften av lyssnarna äro </w:t>
      </w:r>
      <w:r>
        <w:rPr>
          <w:b/>
        </w:rPr>
        <w:t>kvinnor¹</w:t>
      </w:r>
      <w:r>
        <w:rPr>
          <w:b w:val="0"/>
        </w:rPr>
        <w:t xml:space="preserve">. Särskilt när det gäller att intressera och till de avlägsna hemmens </w:t>
      </w:r>
      <w:r>
        <w:rPr>
          <w:b/>
        </w:rPr>
        <w:t>kvinnor¹</w:t>
      </w:r>
      <w:r>
        <w:rPr>
          <w:b w:val="0"/>
        </w:rPr>
        <w:t xml:space="preserve">, till </w:t>
      </w:r>
      <w:r>
        <w:rPr>
          <w:b/>
        </w:rPr>
        <w:t>mödrarna²</w:t>
      </w:r>
      <w:r>
        <w:rPr>
          <w:b w:val="0"/>
        </w:rPr>
        <w:t xml:space="preserve">, lära ut en hel del saker t. ex. i fråga om hemvård, hälsovård och uppfostran, är det viktigt, att det finns </w:t>
      </w:r>
      <w:r>
        <w:rPr>
          <w:b/>
        </w:rPr>
        <w:t>kvinnor¹</w:t>
      </w:r>
      <w:r>
        <w:rPr>
          <w:b w:val="0"/>
        </w:rPr>
        <w:t xml:space="preserve"> i Radiotjänsts ledning, som stå i kontakt med den </w:t>
      </w:r>
      <w:r>
        <w:rPr>
          <w:b/>
        </w:rPr>
        <w:t>kvinnliga¹</w:t>
      </w:r>
      <w:r>
        <w:rPr>
          <w:b w:val="0"/>
        </w:rPr>
        <w:t xml:space="preserve"> publiken, veta vad den vill höra och vad den behöver höra.</w:t>
        <w:br/>
        <w:br/>
        <w:t>Skall nu en allsidig opartisk utredning sättas i gång, en utredning, där samhället är mest intresserad part, intresserad ekonomiskt, kulturellt och socialt, så skall staten göra den utredningen och icke Radiotjänst, även om Radiotjänst skulle vara villig draga upp nya linjer. Samhället måste här säga sitt ord. Vad så rädslan för partipolitiken i radio angår, så gäller det ju här bara en utredning. Men om den skulle leda till att staten skulle få större inflytande än förut, borde det icke vara någon fara i ett demokratiskt land. Men om någon av herrarna i denna kammare mot förmodan skulle upphäva sig till diktator i detta land, så sitta väl icke lyssnarna säkrare för partipolitik bakom sina apparater, om radioverksamheten handhaves av ett statskontrollerat bolag av nuvarande karaktär eller av ett bolag eller institution, där staten har större inflytande än nu. Förresten kan man ju »knäppa av» dem!</w:t>
        <w:br/>
        <w:br/>
        <w:t>Herr talman, jag yrkar bifall till utskottets hemställan.</w:t>
      </w:r>
    </w:p>
    <w:p>
      <w:pPr>
        <w:pStyle w:val="Heading2"/>
      </w:pPr>
      <w:r>
        <w:t>2. Edvard Thorell (–, man)</w:t>
      </w:r>
    </w:p>
    <w:p>
      <w:r>
        <w:rPr>
          <w:b w:val="0"/>
        </w:rPr>
        <w:t>Herr talman! TI utskottsutlåtandet framhålles vikten av att berättigade kulturella önskemål och folkupplysningssynpunkter bli beaktade, samtidigt som tillbörlig hänsyn måste tagas till befogade önskemål från de breda lagren av Sveriges jordbrukarbefolkning och arbetare. Med fullt erkännande av den stora betydelse som rundradion har, när det gäller att bekämpa den tidigare omtalade tråkigheten på landsbygden, så kan jag ändå icke underlåta att vid detta tillfälle framhålla, att inom svenska lantmannakretsar och även arbetarkretsar finns en bestämd mening, att programmen för närvarande icke äro de riktiga. Jag har nyss studerat, vilka som sitta i programberedningen, och jag får lov att säga, att, när jag såg dessa namn, som helt säkert representera det yppersta, var och en inom sitt fack, förstod jag ändå, att dessa personer icke ha möjlighet att bedöma och ordna de program, som skulle vara lämpliga för den svenska landsbygden. TI ett höstkvällsprogram med rundradio är det en mycket kort tid, som är lämpad för landsbygdens lyssnare. Det mesta är tillrättalagt för en annan befolkning, stadsbefolkningen, och därvid icke heller för arbetarna utan för sådana, som ha tillfälle att på teatrar, konserter och dylikt få dessa program i original. Det anser jag icke riktigt. Jag har ingen statistik över hur många apparater, som finnas i städerna, och hur många, som finnas på landsbygden, men jag är övertygad om att den övervägande delen av uppmärksamma lyssnare är att finna i de hem på landsbygden, vars enda underhållning, kanske under hela månader, är att åhöra radioföredragen och övrig radiounderhållning. För något år sedan skickades från den myndighet här i Stockholm, som har rundradion om hand, ut till Sveriges radioinnehavare ett frågeformulär, där man skulle fylla i vilka delar av programmet man gillade mest. Jag förstod genast, när det kom ut, hur det skulle komma att sluta. Det slutade helt enkelt på det viset, att största delen av landsbygdens folk icke svarade, under det att de i det fallet mera intresserade stadsborna naturligtvis passade på att framhålla sina synpunkter. Det syntes också efteråt, att dessa synpunkter blevo mer och mer beaktade. Vad tro herrar programråd, eller vad de</w:t>
        <w:br/>
        <w:br/>
        <w:t>Ang. radioverksamhetens rationella ordnande m. m. (Forts.) heta för något, att den svenske bonden och den svenske arbetaren har för intresse av symfonimusik, all denna s. k. fina musik, som man utsänder genom våra radioapparater många timmar under kvällarna. Jag håller före, att vi, även utan att lägga över detta på staten, borde kunna få litet mera hänsyn tagen till landsbygdens intressen i detta avseende. Det är alldeles märkvärdigt, det må nu gälla ekonomiska frågor eller som i detta fall kulturella saker eller ren förströelse, att landsbygdsintressena alltid skola bliva tillbakasatta. Jag håller före, att herrar programchefer, som jag tror finnas här i närheten, borde tänka litet på att även sätta till en landsbygdsrepresentant. Det behöver icke vara en riksdagsman, men någon från de svenska bondehemmen eller de svenska arbetarhemmen, gärna en från vartdera hållet. Jag tror, att vi genom en sådan åtgärd skulle kunna få fram ett program, som vår svenska landsbygdsbefolkning skulle bli särskilt tacksam för.</w:t>
        <w:br/>
        <w:br/>
        <w:t>Jag har, herr talman, endast velat framföra några av de tankar, som i denna fråga göra sig gällande hos landsbygdens befolkning, och har intet yrkande att framställa.</w:t>
      </w:r>
    </w:p>
    <w:p>
      <w:pPr>
        <w:pStyle w:val="Heading2"/>
      </w:pPr>
      <w:r>
        <w:t>3. Gustav Mosesson (Frisinnade folkpartiet, man)</w:t>
      </w:r>
    </w:p>
    <w:p>
      <w:r>
        <w:rPr>
          <w:b w:val="0"/>
        </w:rPr>
        <w:t xml:space="preserve">Herr talman! När jag går att föra reservanternas talan, skall jag försöka att inskränka mig så mycket som möjligt. Jag vill blott inledningsvis säga, att här äro nu somliga, som göra gällande, att alla, för vilka rundradion är ett livsbehov, påyrka en utredning. Till detta skäl skulle läggas, såsom vi hörde av </w:t>
      </w:r>
      <w:r>
        <w:rPr>
          <w:b/>
        </w:rPr>
        <w:t>fru²</w:t>
      </w:r>
      <w:r>
        <w:rPr>
          <w:b w:val="0"/>
        </w:rPr>
        <w:t xml:space="preserve"> Gillner-Ringenson, att det är nödvändigt att få någon </w:t>
      </w:r>
      <w:r>
        <w:rPr>
          <w:b/>
        </w:rPr>
        <w:t>kvinna¹</w:t>
      </w:r>
      <w:r>
        <w:rPr>
          <w:b w:val="0"/>
        </w:rPr>
        <w:t xml:space="preserve"> med i radiotjänststyrelsen. Till detta skulle läggas enligt herr Thorell, att det är nödvändigt att få någon lantbo med i radiotjänststyrelsen. Om vi hålla på på detta sätt, förmodar jag, att vi få en mycket stor knippa av skäl. Klart är, att vid sådant förhållande det blir ganska vanskligt för dem, som ha den meningen att varken det ena skälet eller det andra är av den art, att man fördenskull behöver påyrka en sådan här utredning.</w:t>
        <w:br/>
        <w:br/>
        <w:t>Vi bruka i allmänhet, menar jag, förvänta, att, om någon enskild medborgare går till Kungl. Maj:t, han skall från första stund ha klart för sig vad det är han vill, och jag förmodar, att vi än mer böra ställa det kravet på riksdagen, att om den vänder sig till Kungl. Maj:t med en framställning, den bör riktigt ha klart för sig vad det är den vill. Nu vore det skäl att begära en sådan här utredning, om det vore så, att det vore en allmän uppfattning bland vårt folk, att rundradion misskötts under de gångna åren. Så är icke fallet. Vi ha 600,000 stycken licenslösare, och dessutom ha givetvis många andra haft tillfälle att bedöma rundradions verksamhet. Känna vi något område, där ens bråkdelen av så mycket folk haft tillfälle att bilda sig en mening, men där den allmänna meningen är så deciderad, att på det hela taget radioverksamheten fungerat på ett tillfredsställande sätt? En skrivelse kunde vara påkallad, om det vore så, att det allmänna stode utanför eller maktlöst i fråga om rundradion. Så är icke fallet. Kungl. Maj:t har uppdragit åt telegrafverket att handhava den tekniska delen av radioverksamheten. Kungl. Maj:t tillsätter två av Radiotjänsts styrelseledamöter och en revisor; Kungl. Maj:t tillsätter majoriteten inom programrådet; Kungl. Maj:t ger oktroj åt Radiotjänst för ett år i sänder; Kungl. Maj:t kan utan vidare, om han så vill, lägga Radiotjänsts verksamhet under ecklesiastikdepartementet i stället för under kommunikationsdepartementet; Kungl. Maj:t kan sätta in flera i Radiotjänsts styrelse, om han vill; Kungl. Maj:t kan ändra programrådets karaktär från att vara en opinionsnämnd till att bli en dirigerande nämnd eller styrelse; Kungl. Maj:t kan bestämma, hur stor procent av licensavgifterna, som skall gå till programverksamheten. Jag menar,</w:t>
        <w:br/>
        <w:br/>
        <w:t>Ang. radioverksamhetens rationella ordnande m. m. (Forts.) att allt detta vittnar om att vi inte alls behöva gå till Kungl. Maj:t och säga: Här står det allmänna maktlöst, låt oss därför få en utredning på vad sätt staten skall få ett ökat inflytande på rundradion. En skrivelse kunde vara påkallad, om det kunde bevisas, att pengar ginge förlorade eller bortslösades. Så är icke fallet. Licensavgifterna för 1932 utgjorde 5,911,460 kronor. Av denna summa gick till Radiotjänst 1,780,000 kronor, till telegrafverkets omkostnader för driften inklusive ledningshyra och bidrag till privata stationer 1,936,815 kronor. Överskottet var 2,194,645 kronor, och av detta överskott avsattes till en förnyelsefond 394,734 kronor, och till statsverket inlevererades 1,799,911 kronor. Således erhöll statsverket i runt tal 1.8 miljoner kronor för 1932, sedan avsättning till en förnyelsefond hade skett.</w:t>
        <w:br/>
        <w:br/>
        <w:t>Staten har sålunda en betydande inkomst av radioverksamheten. Jag vill 1 den delen säga, att denna enligt min mening är så stor, att det kan ifrågasättas, om den inte är för stor. Utskottsmajoriteten förklarar, att enligt dess mening lär det inte vara möjligt att göra några besparingar på detta område, och samma majoritet tror inte heller på möjligheten att avsevärt sänka licensavgifterna. Det utskott, som jag har äran tillhöra, hade i fjol fått till sig hänvisad en motion, som berörde detta ämne, och utskottet uttalade då den meningen, att man borde betrakta radion såsom ett kooperativt företag, och om avkastningen av detta företag bleve mycket stor, borde licensavgifterna sänkas. Radion bör ej bliva så att säga en mjölkko, som staten passar på att under svåra tider taga ut mera av. En skrivelse till Kungl. Maj:t kunde slutligen vara påkallad, om staten vore en säkrare garanti för vidsynthet och verklig kultur än vad andra organ äro. Jag är inte övertygad om att det med nödvändighet är så. Vi se för närvarande ute i världen bevis på att statsmakten ibland kan representera så litet av kultur att man sätter sitt hopp icke till statsmakten utan till andra krafter, som kunna finnas i folket men som kanhända för tillfället blivit undertryckta av staten.</w:t>
        <w:br/>
        <w:br/>
        <w:t>Nu har det här sagts, att det är ju inte fråga om ett förstatligande av radioverksamheten. Herr Wagnsson har väckt en motion, och herr Hage hade helst önskat yrka bifall till denna motion, enligt vad han nyss sade, som gick ut på ett förstatligande, men då herr Wagnsson visste, att han varken i det utskott, där han är ordförande, eller i den kammare, som han tillhör, hade kunnat få majoritet för ett sådant yrkande, blev det en hybrid mellan herr Wagnssons yrkande och herr Nybloms yrkande, en allians, som gick ut på att genom låt mig säga vissa manipulationer försöka få den här frågan igenom i riksdagen, och så begär man en förutsättningslös utredning på vad sätt statens inflytande på rundradion kan ökas. Men om här det gamla ordet om honom, som kände igen sillen, fastän den kom i kapprock, kan tillämpas, må Jag säga, att vi väl icke skola dölja för oss — herr Hage är i den delen uppriktig och ärlig och sjunger ut med vad han vill — att vad som ligger bakom frågan och gör, att ärendet i dag är uppe, är just denna förening mellan herr Nybloms och herr Wagnssons ståndpunkter i syfte att komma ifrån vad herr Wagnsson motionerade om och i stället söka genomdriva beslut om ett ökat statsinflytande. Det mål, till vilket denne motionär och många andra vilja komma, är ett förstatligande av radion, men då man icke kan nå det målet vid detta tillfälle, har man ansett sig böra gå in på den väg, som är den enda framkomliga och på vilken man överhuvud taget kan närma sig målet.</w:t>
        <w:br/>
        <w:br/>
        <w:t>Herr Hage undrade, huruvida det fanns några som helst sympatier hos de mellansvenska och sydsvenska representanterna för Norrlandsintresset. Herr Hage sade t. o. m., att så icke vore fallet. Men herr Hage har icke någon</w:t>
        <w:br/>
        <w:br/>
        <w:t>Ang. radioverksamhetens rationella ordnande m. m. (Forts.) som helst rättighet att göra ett sådant påstående. Rättrådig som han är, bör han icke påbörda sina medmänniskor vad som icke är bevisat. Herr Hage skall, om han så vill — och det tror jag han vill — av mig få ett papper, som telegrafstyrelsen ställt till mitt förfogande, en avskrift av dess utlåtande med anledning av en framställning från Arvidsjaur till Kungl. Maj:t rörande dessa saker. Därav framgår, att det icke är så, som en hel del norrlänningar tro, att det härvidlag bara gäller att anslå tillräckligt med pengar för att norrlänningarna skola få vad de önska — och vad vi också kunde önska att de skola få — nämligen nya och starka stationer. Herr Hage torde dock veta, att vi icke ha mer än 6 våglängder till vårt förfogande. Det är icke möjligt att, såsom vissa norrlänningar tro, flytta Motalastationen norrut för att därmed komma norrlänningarna till hjälp. Man måste tänka på var de flesta lyssnarna finnas, då det är fråga om ett affärsföretag. Sedan är det meningen — telegrafstyrelsens chef har förklarat, att detta är vederbörandes vilja och avsikt — att med de möjligheter, som internationellt kunna ges, ställa alla resurser till förfogande för att obygdens folk skall tillgodoses. Detta kan, herr Hage, Kungl. Maj:t göra genom herr Hages och min och andras medverkan — utan skrivelse till Kungl. Maj:t.</w:t>
        <w:br/>
        <w:br/>
        <w:t>Slutligen vill jag tillägga, herr talman, att jag vet, att bland de närmast intresserade hyser man oro för att under en lång — och kanske också besvärlig och kostsam — utredning de, som dagligen arbeta på att göra rundradion bättre och bättre för lyssnarna, komma att känna sig bundna och förhindrade att arbeta, enär de ständigt komma att mötas av talet om att ärendet ligger under utredning och att det under tiden icke är möjligt att besluta om några förändringar eller utökningar till lyssnarnas bästa.</w:t>
        <w:br/>
        <w:br/>
        <w:t>Då jag anser, att detta skulle vara en olycka och att — av skäl som jag anfört — hela kravet på en utredning är obefogat, hemställer jag, herr talman, om bifall till reservationen.</w:t>
      </w:r>
    </w:p>
    <w:p>
      <w:pPr>
        <w:pStyle w:val="Heading2"/>
      </w:pPr>
      <w:r>
        <w:t>4. Edvard Lithander (Lantmanna- och borgarepartiet inom andrakammaren, man)</w:t>
      </w:r>
    </w:p>
    <w:p>
      <w:r>
        <w:rPr>
          <w:b w:val="0"/>
        </w:rPr>
        <w:t>Herr talman! När man varit med här i kammaren vid åtskilliga tillfällen och försökt få en utredning till stånd beträffande företag, där staten har fått ett ökat inflytande, och funnit, hur oerhört svårt det varit att få en utredning även när man kunnat påvisa, att det, sedan detta statliga inflytande kommit till, förefunnits anmärkningsvärda förhållanden, saker att klandrande anmärka på, kan man inte annat än förvåna sig över den lätthet, med vilken man här tar på problemet. Man vill ha en utredning trots att man kan konstatera, att den verksamhet, som det här gäller, under en lång följd av år utvecklats gynnsamt, skötts fullkomligt väl och med framgång samt givit ett gott resultat. Vi ha ju belägg på att så är förhållandet. Man kan inte ur de uttalanden, som gjorts, utläsa något verkligt klander. Jag skulle i detta avseende vilja hänvisa till det yttrande, som finnes anfört 1 reservationen. Det heter där, att enligt samstämmiga utlåtanden av de myndigheter och institutioner, vilka till utskottet avgivit yttranden över den föreliggande motionen, har vitsordats, att knappast några anmärkningar av betydelse torde kunna anföras mot det sätt, varpå radioverksamheten för närvarande handhaves 1 vårt land. Skolöverstyrelsen »hyser en viss tvekan, huruvida tillräckliga skäl föreligga att ytterligare förstärka statens inflytande på radioverksamheten».</w:t>
        <w:br/>
        <w:br/>
        <w:t>Jag förstår deras önskan, som vilja hålla radion högt, förkovra den och göra den bättre. Jag vill emellertid inte medverka till någonting, som slutligen kommer att leda till ett ökat statsinflytande, ty detta kommer att ha en rakt motsatt verkan. Vi ha alla erfarit, att under den ledning, som radio-</w:t>
        <w:br/>
        <w:br/>
        <w:t>Ang. radioverksamhetens rationella ordnande m. m. (Forts.) verksamheten haft, och med den kritik, som från alla håll framkommit mot densamma, radion så vuxit fram, att det är en verklig upplevelse för hela landet att vi kommit därhän. Jag gör gällande, att det långt ifrån råder missnöje ute i bygderna. Jag har hört motsatsen. Jag har hört belägg på just från de fattigaste och mest anspråkslösa människor, att även de varit belåtna med programmen. Jag vet att det hänt, när man på söndagarna började med utsändning av predikningar, att människor klätt sig helgdagsklädda och lyssnat till radioutsändningen precis som om de varit i kyrkan, dit de understundom av någon anledning inte kunde gå. Även den delen av programmet är således tillgodosedd, och det finns knappast någon gren av önskvärd njutning eller verksamhet, som inte blivit tillgodosedd. Jag är övertygad om att om staten så småningom skulle få ökat inflytande eller helt få hand om denna verksamhet, skulle det bli betydligt svårare ute i bygderna att få de rättelser, som varit möjligt hos den nuvarande ledningen, som är angelägen att ordna allt på bästa sätt, försöker så göra och också gör. Det är naturligtvis inte möjligt för någon, allra minst för staten, att göra alla till lags, men att hos nuvarande radioledningen finns en bestämd strävan att rätta till, därom är jag övertygad och förvissad. Jag skulle för min del, herr talman, om det medgives mig, vilja offentligen uttala ett tack för den skötsel av verksamheten, som hittills varit. Det är den i allo förtjänt av.</w:t>
        <w:br/>
        <w:br/>
        <w:t>Herr Nyblom sade, att det här inte var fråga om någon misstänksamhet eller någon anmärkning mot Radiotjänst. Men varför vill man då ha en utredning och vad skall den tjäna till? Finns det inte möjlighet för den, som har någon anmärkning att göra, att komma fram med den utan att man behöver sätta till en utredning, som, säga vad man vill, lägger sin tunga hand på detta känsliga och svåra instrument? Utan att på något sätt vilja vara oartig mot staten skulle jag i detta avseende vilja använda ett uttryck, som den nuvarande ecklesiastikministern brukar begagna, nämligen då han talar om »klumpiga fingrar». Jag tror, att man, därest staten finge ökat inflytande på rundradion, många gånger skulle få tillfälle att citera herr ecklesiastikministern. Här har antalet radiolicenser vuxit från 60,000 till 600,000. Det visar väl i alla fall, att detta är en sak, som skötts väl och till allmän belåtenhet. En sådan utveckling hade icke ägt rum, om saken vanskötts. Dröj då 1 all rimlighets namn med att lägga en hämsko på verksamheten tills det blivit påvisbart, att den vanskötts. Detta kan icke påvisas nu.</w:t>
        <w:br/>
        <w:br/>
        <w:t>Herr Nyblom nämnde, att organisationen icke är den mest rationella. Har det någonsin visat sig, att om staten får inflytande på ett affärsföretag, det hela blir rationellare skött? Det blir motsatsen, och den som nu vill göra radion en tjänst genom den ifrågasatta utredningen, gör den enligt mitt förmenande en otjänst.</w:t>
        <w:br/>
        <w:br/>
        <w:t>Norrland saknar goda lyssnarmöjligheter, heter det. Vi ha nyss hört av. utskottets ärade ordförande, hur den saken ligger till, och icke blir den bättre genom en utredning. Jag kan instämma i vad herr Mosesson yttrade om att det finns en bestämd vilja och önskan att förbättra möjligheterna för den avlägsna ödebygdens folk, och jag har haft tillfälle att följa med och se, hur telegrafstyrelsen på sin tid, under den förutvarande generaldirektörens ledning och förresten även sedan, gjort allt som stått inom möjligheternas gräns för att sätta lotsstationer och fyrstationer i telefonförbindelse med övriga orter. Man har även sökt främja radion, och därvidlag kan någon utredning icke giva vederbörande mera entusiasm eller vilja att gå ödebygdens folk till mötes.</w:t>
        <w:br/>
        <w:br/>
        <w:t>Jag tror för min del, att man under nuvarande regi har större möjligheter att uppmärksamma önskemål, som kunna komma fram och mycket lättare att anpassa sig därefter. Herr Thorell klagade över att programmet vad</w:t>
        <w:br/>
        <w:br/>
        <w:t>Det talades om att man borde få med även de fattiga hemmen. Jag tror, att som det nu är, finns det möjligheter och alldeles säkert en önskan att tillgodose detta krav. Herr Hage nämnde en del önskemål som skulle kunna tillgodoses, om radion komme under staten. Det har redan påpekats — och jag vill understryka det — att det är tydligt och klart, vart man syftar med en utredning. Men detta är ingalunda den väg man bör gå för att komma till något bättre. En ärad talare sade, att varje fattig gumma skulle ha en fin apparat och kunna taga in utlandet. Ja, detta kan bli möjligt, om den enskilda driften får fortsätta och den enskilda tävlan om tillverkning av billiga apparater får göra sig gällande. Hittills har det aldrig visat sig, att en statsdrift inneburit något förbilligande. Jag tycker, att det vore synd om de där fattiga gummorna, om en statsdrift skulle ha den följden, att de icke finge de fina apparater, som den ärade talaren önskade dem.</w:t>
        <w:br/>
        <w:br/>
        <w:t>Herr talman, jag skall be att få instämma i det yrkande, som framställts om bifall till reservationen. — Och så, herr talman, är det för mitt vidkommande slut för i kväll för T. T.</w:t>
      </w:r>
    </w:p>
    <w:p>
      <w:pPr>
        <w:pStyle w:val="Heading2"/>
      </w:pPr>
      <w:r>
        <w:t>5. Conrad Jonsson (Socialdemokraterna, man)</w:t>
      </w:r>
    </w:p>
    <w:p>
      <w:r>
        <w:rPr>
          <w:b w:val="0"/>
        </w:rPr>
        <w:t xml:space="preserve">Herr talman! Det är med mycket stor tveksamhet, som jag tar till orda i denna fråga, och detta av två skäl. För det första är jag ju tidningsman och sålunda kanske i allmänhet och i detta fall i synnerhet en ganska misstänkt figur, som man kunde tro stå och be för sin sjuka </w:t>
      </w:r>
      <w:r>
        <w:rPr>
          <w:b/>
        </w:rPr>
        <w:t>mor²</w:t>
      </w:r>
      <w:r>
        <w:rPr>
          <w:b w:val="0"/>
        </w:rPr>
        <w:t>. För det andra kan det med skäl sägas, att om man tar till orda i kväll i denna, jag vill påstå struntfråga, är det att missbruka en ganska dyrbar tid, och jag medger, att det varit gudi nog av prat redan i saken.</w:t>
        <w:br/>
        <w:br/>
        <w:t>Då jag ändå dristar mig till att säga några ord, beror det därpå att jag i motsats till, vad jag förmodar, flertalet av mina partivänner kommer att rösta emot den föreslagna utredningen, och då får jag väl lov att säga något till motivering och kanske rent av till mitt försvar. Jag måste först och främst i förbigående anföra, att jag inte riktigt förstår det resonemang, som herr Nyblom förde, i början i varje fall, av sitt anförande, och när han själv läser igenom det tror jag, att han, om han är uppmärksam, skall få lov att fråga efter logiken i resonemanget. Han började nämligen med att mycket bestämt försäkra, att här var det inte fråga om en undersökning av den nuvarande verksamheten och ingen misstro eller misstanke emot dem, som handhade den nuvarande radioverksamheten. För det första begriper jag inte, hur man skall kunna göra en undersökning, om man inte börjar med att skaffa sig kännedom om den verksamhet, som redan äger rum, och det är ju alldeles tydligt, att om den ha herrarna inte så värst stor kännedom. För det andra slog han själv ihjäl sitt resonemang längre fram, och då kom väl hans verkliga uppfattning till synes, när han sade, att nu hade man så många års erfarenhet att bygga på, så nu kunde man göra en utredning, och till yttermera visso förklarade, att han hade vissa misstankar och anmärkningar att framföra. Förlåt, herr Nyblom, men detta resonemang står inte alls i rimligt sammanhang med det resonemang, som fördes i början av herr Nybloms anförande.</w:t>
        <w:br/>
        <w:br/>
        <w:t>Det är också fråga om att minska pressens inflytande på radioverksamheten. Detta skulle man kunna säga, därest pressen i detta fall representerade en en-</w:t>
        <w:br/>
        <w:br/>
        <w:t>Ang. radioverksamhetens rationella ordnande m. m. (Forts.) hetlig opinion, men som bekant äro tidningarna inbördes Just inte så värst sams i allmänna angelägenheter. I detta avseende behöver man alltså inte ha någon misstanke. Är det fråga om att minska pressens inflytande i fråga om nyhetstjänsten undrar jag, om någon kan ge mig svar på frågan, hur det skall vara möjligt att frånkoppla Radiotjänsts beroende av tidningarnas och telegrambyråns nyhetsorganisation och nyhetsförmedling. Tro herrarna, att det är möjligt att för 100,000 kronor upprätthålla en nyhetsorganisation för det första runt om i världen och sedan vidare i vårt land, att upprätta ett nät av förmedlingstrådar för nyheter från alla möjliga platser, vilket nu är möjligt därför att man kan repliera på Tidningarnas telegrambyrå, vilken i sin tur replierar på andra nyhetsbyråer och på tidningarna själva? Det är en sak, som man kanske inte tänkt på. Hur man än vänder och vrider på saken kommer man likväl inte ifrån, att man blir beroende av pressen i alla fall. Det tjänar emellertid inte mycket till att här stå och förirra sig in på ett mångordigt resonemang. Som jag nyss anmärkte har det redan sagts alldeles för mycket i denna sak.</w:t>
        <w:br/>
        <w:br/>
        <w:t>Jag har inte begärt ordet därför att jag tror, att jag skulle kunna övertyga någon enda här i kammaren om riktigheten av den ståndpunkt, som jag själv intar, utan vad jag anför är sagt för mitt eget försvar. Jag vill påstå rent ut, att den opinion, som man åberopar i detta fall, är ganska konstruerad. Den är inte enhetlig. Man kan inte åberopa någon allmän mening, som riktar sitt missnöje mot någon eller några bestämda punkter i Radiotjänsts verksamhet. Man kan ju tala om att det finns människor, som äro missnöjda med det ena, och människor, som äro missnöjda med det andra, men så kommer det alltid att bli så länge en sådan här verksamhet överhuvud taget uppehålles, en verksamhet, som skall tillgodose önskemålen hos snart sagt alla medborgare på olika andliga områden. Herr Thorell tycker, att det är för mycket symfonimusik, som man får höra. Säkert finns det andra, som tycka, att man får höra alldeles för mycket jazzmusik eller för mycket handklaverstrall från Jularbo eller vad stamorten för denna konstart heter. Så i detta fall kan man nog aldrig få människor att bli ense om vad de skola begära.</w:t>
        <w:br/>
        <w:br/>
        <w:t>Jag har ju den principiella åskådningen att jag vill vidga statens inflytande på den ekonomiska verksamheten så mycket som möjligt — det behöver jag väl inte tala om — men jag tillråder den allra största försiktighet just i statens eget intresse när det gäller statlig kontroll över den andliga verksamheten.</w:t>
        <w:br/>
        <w:br/>
        <w:t>Herr talman! Med det anförda har jag motiverat, varför jag kommer att rösta för avslag. Jag kan inte finna, att denna utredning är av det verkliga behovet påkallad, och därför yrkar jag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