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2007</w:t>
      </w:r>
    </w:p>
    <w:p>
      <w:r>
        <w:rPr>
          <w:b/>
        </w:rPr>
        <w:t xml:space="preserve">Datum: </w:t>
      </w:r>
      <w:r>
        <w:t>1934-05-08</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Arthur Engberg (Socialdemokraterna, man)</w:t>
      </w:r>
    </w:p>
    <w:p>
      <w:r>
        <w:rPr>
          <w:b w:val="0"/>
        </w:rPr>
        <w:t>Herr talman, mina herrar! 1933 års läroverksstadga har varit i tillämpning endast från föregående höst, alltså ännu endast en full hösttermin och den del av</w:t>
        <w:br/>
        <w:br/>
        <w:t>Ang. arvoden åt extralärare m. fl. vid de allmänna läroverken. (Forts.) vårterminen, som redan förflutit. Redan i detta faktum synes det mig ligga en fingervisning om att det erfarenhetsmaterial, på vilket man till äventyrs vill bygga, därest man påkallar, att riksdagen uttalar önskemål om ändring i stadgan, ännu är mycket obetydligt. Jag vågar säga, att det ännu icke är insamlat, icke fixerat, och att det är för litet för att överhuvud taget kunna läggas till grund för ett definitivt omdöme angående stadgans påstådda olägenheter.</w:t>
        <w:br/>
        <w:br/>
        <w:t>Jag ber emellertid, herr talman, att, eftersom ingen sakdebatt i fjol fördes i denna kammare, med några ord få redogöra för tankegången i den omtalade stadgan. Tankegången har först och främst varit den hävdvunna, att låta latingymnasiet och realgymnasiet representera två olika utbildningstyper, två särpräglade linjer, som i vissa avseenden måste vara ekvivalenta och överensstämmande med varandra med hänsyn till ämnena, men i andra avseenden förete olikheter, som från början sätta sin karaktär på dem. Redan i uttrycket latinlinje ligger ju detta, att latiniteten är det, som ger färg och typ åt linjen; och vad reallinjen beträffar har man sedan gammalt ansett, att vad som ger färg och typ åt den är de naturvetenskapliga ämnena i allmänhet och matematiken i synnerhet. Vid sidan av dessa ämnen sköt man emellertid med full rätt i 1927 års skoldebatt fram de moderna språken. Man pekade på nödvändigheten för den ungdom, som går ut i livet, att vara i språkligt avseende tillräckligt rustad.</w:t>
        <w:br/>
        <w:br/>
        <w:t>Sedan gammalt har tyska språket intagit en stark ställning vid de svenska läroverken. Det börjas redan i första klassen. I tyska språket äro ju både den första träningen och det fortsatta studiet mest omfattande. I det stycket har med den nya stadgans timplan ingen ändring gjorts. Tyskan intar alltjämt huvudplatsen bland språken. Så ha vi engelskan. Den fick genom 1927 års reform en förstärkt ställning, och den kom att bli ett betydelsefullt ämne även på latingymnasiet. På realgymnasiet hade den tidigare, såsom vi veta, varit ett relativt starkt ämne. Den är skolans andra språk i ordningen. Huru var det då med det tredje kulturspråket, franskan? Jo, den hade, såsom vi veta, tidigare starkt trängts tillbaka. I den ordning, som föreslogs av den kommitté, som utarbetat förslaget till läroverksstadga, var franskans ställning alltjämt synnerligen vansklig och beskuren. Den är skolans tredje språk i ordningen — alltså först tyskan, så engelskan och sedan franskan.</w:t>
        <w:br/>
        <w:br/>
        <w:t xml:space="preserve">Den utgångspunkt, som för mig varit bestämmande i detta fall, har varit, att om man skall ge en särskild karaktär åt de olika linjerna och därvid taga hänsyn till de moderna språken, bör man i rättvisans namn och intresse samt med hänsyn till den svenska kulturens behov sörja för att alla dessa tre språk få en väl avvägd och stark ställning. Tyskan är stark förut. Engelskan fick av läroverkssakkunniga en stark ställning genom att den föreslogs såsom obligatoriskt språk icke blott på reallinjen utan även på latinlinjen. Franskan däremot fick enligt samma förslag icke någon motsvarande ställning. Den var styvbarnet bland de tre språken. För mig var det därför angeläget att söka åvägabringa en förnuftig jämvikt mellan de tre språken. Skulle engelskan vara obligatorisk på reallinjen, skulle tyskan alltjämt både på latinlinjen och reallinjen behålla sin utomordentligt starka ställning, syntes det mig alldeles nödvändigt att så förstärka franskans ställning, att den finge plats även den som obligatoriskt språk på en linje. Vad var då naturligare, mina herrar, än att vidtaga den ändringen, att franskan blev det obligatoriska språket på latinlinjen? Den är latinets </w:t>
      </w:r>
      <w:r>
        <w:rPr>
          <w:b/>
        </w:rPr>
        <w:t>dotter²</w:t>
      </w:r>
      <w:r>
        <w:rPr>
          <w:b w:val="0"/>
        </w:rPr>
        <w:t xml:space="preserve">. Den hör därför naturligt samman med sin </w:t>
      </w:r>
      <w:r>
        <w:rPr>
          <w:b/>
        </w:rPr>
        <w:t>moder²</w:t>
      </w:r>
      <w:r>
        <w:rPr>
          <w:b w:val="0"/>
        </w:rPr>
        <w:t>, och för att ge den rätta karaktären åt latinlinjen, i vad det gällde valet av levande språk, låg det därför icke blott nära till hands utan det var naturligt, för att icke säga nödvändigt, att göra franskan till obliga-</w:t>
        <w:br/>
        <w:br/>
        <w:t xml:space="preserve">Någon frågar då: Spelar franskan den roll för Sveriges vidkommande, för vår ungdoms och för vår bildnings vidkommande, att det är skäl att ge den en sådan stark ställning som att göra den obligatorisk på en av skolans linjer? På den frågan svarar jag, herr talman, utan minsta tvekan ett bestämt ja. Fransk kultur och franskt språk spela en så utomordentlig roll i västerlandet, i Europa och i världen, att det vore orättvist mot den uppväxande generationen att utestänga den från möjligheten att i skolan erhålla någorlunda grundliga kunskaper i franska. Jag behöver icke erinra om vad fransk litteratur betytt och betyder. Jag behöver endast erinra om att beträffande fortsatta studier vid våra högskolor och våra universitet erfarenheten givit vid handen, att den försvagning, som för åtskilliga år sedan drabbade det franska språket, återverkat synnerligen ödesdigert på möjligheten för studenterna att tillgodogöra sig den vetenskapliga litteratur, som vi ha på detta språk. Det har också av utskottsmajoriteten understrukits, att den finner en förstärkt ställning för franskan motiverad, och jag har själv den uppfattningen, att ett stärkande av franskans ställning ger den ryggrad åt skolans språkliga fostran över huvud, som icke de andra levande språken mäkta ge i samma utsträckning. Det har nämligen visat sig, att om franskan inhämtas någorlunda hyggligt, någorlunda grundligt i våra läroverk, återverkar det på språkbildningen i det hela. På grund av sin byggnad är franska språket ett mönsterspråk för allmänna grammatikaliska studier. Det är en modell, som är den bästa tänkbara, när det gäller att hos pojkarna och </w:t>
      </w:r>
      <w:r>
        <w:rPr>
          <w:b/>
        </w:rPr>
        <w:t>flickorna²</w:t>
      </w:r>
      <w:r>
        <w:rPr>
          <w:b w:val="0"/>
        </w:rPr>
        <w:t xml:space="preserve"> utveckla vad man kallar sinnet för språkets logik — ett sinne, som verkligen behöver uppövas, och vars uppövande tacknämligt återverkar på övriga områden av de språkliga studierna.</w:t>
        <w:br/>
        <w:br/>
        <w:t xml:space="preserve">Jag har ansett, att det vore en orättvisa begången mot den bildningstörstande svenska ungdomen vid våra läroverk att säga: »Franskan är ett svårt språk. Därför skola våra pojkar och </w:t>
      </w:r>
      <w:r>
        <w:rPr>
          <w:b/>
        </w:rPr>
        <w:t>flickor²</w:t>
      </w:r>
      <w:r>
        <w:rPr>
          <w:b w:val="0"/>
        </w:rPr>
        <w:t xml:space="preserve"> förskonas från den, och den skall icke göras obligatorisk.» Herr talman! Frågan om vilket ämne, som är svårt eller icke svårt, synes mig vara en fråga, som icke bör ställas i detta sammanhang. Det är icke ämnets svårighet, utan det är ämnets betydelse för bildningslivet i landet, dess betydelse för den ungdom, som inhämtar detsamma, som bör vara avgörande. Jag vill i förbigående säga, att om vi blicka ut över världen och fråga oss, huru vi ta oss fram där ute med de olika språken, anmäler sig alltid engelskan såsom det längst nående språket. Det är det administrativa språket för åtminstone 450 miljoner människor på jorden. Franskan spelar emellertid också en mycket betydande roll såsom kommunikationsmedel till åtskilliga folk och kulturer på detta jordklot. Jag fäster mig icke blott vid den roll, den spelar inom diplomatien — det är en underordnad och redan förlegad synpunkt, höll jag på att säga — utan jag fäster mig mera vid att den för stora områden är det naturliga hjälpspråket bland de tre språken. Kom till det latinska Sydamerika och försök där med tyskan! Det är uteslutet. Engelskan går bättre, men latinaren, vare sig han är portugis eller spanjor, är naturligast åtkomlig med franskan. Kom till främre Orienten och Turkiet, och var och en, som sökt taga reda på saken vet, att franskan är det språk, varmed våra landsmän lättast taga sig fram. Kom till Spanien och försök med tyskan, och ingen skall förstå er. Engelskan förstås icke heller så mycket där, men franskan tar man sig fram med. Jag nämner detta utan att vilja däråt ge en större betydelse än det i själva verket har, nämligen den betydelsen, att franskan vid sidan av engelskan är ute i världen ur kommunikationssynpunkt ett mycket lämpligt, för att icke säga nödvändigt</w:t>
        <w:br/>
        <w:br/>
        <w:t>Så vill jag tillägga en sak, herr talman. Det är sant, att frågan om franskan blivit en huvudfråga i den debatt, som förts. Men jag har ofta framställt det spörsmålet: Vad är det för sakligt intresse, som egentligen ligger bakom? Jag har förgäves efterforskat detta. Våra lärare i moderna språk vid läroverken ha icke yppat något missnöje med 1933 års läroverksstadga. Det är alltså icke en opinion från fackmännens sida, från facklärarnas sida, utan det är en opinion, som, såvitt jag kan se, väsentligen varit en lekmannaopinion och i många stycken en politiserad opinion. Det synes mig vara ganska anmärkningsvärt, att medan man, i pressen bland annat, söker framställa saken så, att med den nya läroverksstadgan skulle föreligga en försvagning av engelskan, så är, såvitt jag vet, varje lärare i engelska språket vid våra läroverk redo att erkänna — och det har icke yppats några klagomål från det hållet — att engelskan fått genom denna ordning en mycket stark och mycket tryggad ställning. Den är obligatorisk på reallinjen och så gott som, höll jag på att säga, även på latinlinjen. Ty den kurs i engelska, som läses på latinlinjen enligt den nya ordningen, där franskan är det obligatoriska språket, är av den omfattning, att man i själva verket icke kan rikta någon grundad invändning mot densamma. Det är strängt taget, i vad det gäller de två sista klasserna, endast frågan om skrivningen, som skiljer. Måste man skriva eller måste man icke skriva språket i det differentierade gymnasiet? Det är detta det fackmannamässigt gäller. Jag hävdar alltså, att denna fråga i största utsträckning blivit en slags politisk stridsfråga, vilket jag på det livligaste beklagar. Om jag överhuvud taget anser mig ha några kvalifikationer såsom ecklesiastikminister, sammanhänger det med min tillfredsställelse över att icke vara en skolfux i vedertagen mening utan att stå såsom en fri medborgare utanför de egentliga skolfuxarnas rad. De speciella skolmännen fastna lätt i traditionellt pedagogiska synpunkter och fördomar. Jag tror, att ganska mycket — om jag får vara uppriktig — i vår skolpolitik blivit lidande på de pedagogiska patentoch frälsningskurer, varmed man velat lyckliggöra det svenska folket. Något mera av lekmannasynpunkter och av sunt bondförstånd och något mindre av byråkratisk och formalistisk pedagogism synes mig vara ett önskemål, som man med skäl kan uppställa, när man diskuterar dessa ting.</w:t>
        <w:br/>
        <w:br/>
        <w:t>Jag går nu från dessa främmande språk över till ett par andra ting i den nya läroverksstadgan, nämligen spörsmålen om modersmålets och historiens ställning. Då det länge klagats — och enligt min mening med all rätt — över att modersmålsundervisningen vid våra läroverk icke givit ett tillfredsställande resultat, har detta kanske haft sammanhang med den utbildning, som givits våra lärare i modersmål. Ett sorgligt faktum är emellertid, att förmågan att i skrift eller tal bemästra modersmålet är alldeles för litet uppövad bland dem, som vi kalla abiturienter vid våra läroverk.</w:t>
        <w:br/>
        <w:br/>
        <w:t>Det är ett notoriskt faktum, att om vi jämföra oss med andra länder — jag tänker härvid särskilt på Frankrike — så är vården om modersmålet, dess ans och rykt hos oss relativt mindre. Att åt dem, som gå genom skolan, ge en ryggrad beträffande modersmålet, är enligt min tanke en god, nyttig och nödvändig gärning. Det syntes mig därför klart, att modersmålets ställning borde stärkas, ty det är, säga vad man säga vill, skolans grundläggande ämne. Det är det ämne, kring vilket alla andra humanistiska ämnen böra grupperas. Jag gjorde därför greppet att stärka modersmålets ställning, och i samband därmed</w:t>
        <w:br/>
        <w:br/>
        <w:t>Ang. arvoden åt extralärare m. fl. vid de allmänna läroverken. (Forts.) stärkte jag även något historiens ställning. Ty det lider intet tvivel, mina herrar, att på latinlinjen, med dess bildningsideal, är det icke utan sin betydelse — det är tvärtom synnerligen nödvändigt — att goda insikter i historien i allmänhet och det egna folkets historia i synnerhet anknytas till en god utbildning i modersmålet.</w:t>
        <w:br/>
        <w:br/>
        <w:t>Jag gick alltså den vägen att stärka båda dessa ämnen. Stärker man emellertid modersmålet på latinlinjen, är det icke rim och reson, att man icke också stärker det samtidigt på reallinjen. Modersmålet har alltid haft en jämbördig ställning på latinoch reallinjen. Stärkte jag alltså modersmålet på latinlinjen, var den oundvikliga konsekvensen, att jag också måste stärka dess ställning på reallinjen för att ha kvar likställigheten beträffande det grundläggan-</w:t>
        <w:br/>
        <w:br/>
        <w:t>Då uppstod helt naturligt frågan: varmed skall man nu kompensera detta? Det måste ju bli minskning på andra ämnen. Jag valde därvid den utvägen att i anslutning både till egen övertygelse och en utbredd opinion titta något närgånget på den ställning, som matematiken har vid våra läroverk. Jag vill härvidlag genast göra ett medgivande. Det är klart, att det finns levnadsbanor, där en större matematikkunskap från början är både nyttig och nödvändig. Detta gäller exempelvis sådana, för vilka utbildningen sker vid tekniska högskolan, sådana som utmynna i t. ex. ingenjörens levnadskall. Där är matematiken bland de teoretiska ämnena givetvis det grundläggande ämnet, ett »nyckelämne» i förhållande till åtskilliga övriga naturvetenskapliga ämnen. Jag har därför också tänkt mig, att man i fortsättningen bör beakta själva skarven mellan en sådan institution som tekniska högskolan och gymnasiet. Jag måste emellertid, herr talman, säga det, att en undersökning på denna punkt får sitt berättigande först sedan det ådagalagts, att exempelvis tekniska Sogn kol icke skulle kunna fotas på den matematikkurs, som den nya reallinjen har.</w:t>
        <w:br/>
        <w:br/>
        <w:t>Det är i själva verket endast ett enda stycke av matematiken, som har skurits bort på reallinjen, nämligen den så kallade analytiska geometrien. I övrigt är kursen genomgående den gamla. För min del har jag sett frågan på följande sätt: Vi ha århundraden igenom, höll jag på att säga, genomfört skolreformer, som ha ändrat förhållandet mellan vad universitetet får övertaga och vad skolan skall bära. När de klassiska språken på sin tid skötos tillbaka, var detta icke utan återverkan på universitetet. Man fick emellertid anpassa sig efter den nya tidens ordning. Så har det genomgående varit i vad gäller de så kallade humanistiska ämnena. Nåväl, jag frågar, varför icke en motsvarande anpassning kan ske, när det gäller tekniska högskolan. Jag vet, att invändningen kommer i ungefär följande form: Ja, skillnaden, säger man, mellan tekniska högskolan och en vanlig högskola eller ett universitet är den, att tekniska högskolan har en bestämd fyraårig ram, inom vilken alla dess ämnen skola pressas in, och genom denna inpressning av ämnena i en snäv ram blir det svårt för tekniska högskolan att övertaga den del av matematiken, i detta fall den analytiska geometrien, som har skurits bort från läroverkens undervisning. Det är ett puzzlespel, ha andra sagt, att få ämnena att gå ihop i tekniska högskolans ram. Det är alldeles riktigt, herr talman, det erbjuder åtskilliga svårigheter. Jag har själv efter bästa förstånd sökt sätta mig in i dessa svårigheter för tekniska högskolan. De finnas, men tills dato har det icke kunnat visas för mig, så att jag blivit övertygad, att icke med god vilja en sådan omläggning i tekniska högskolans schema kan ske, att den lilla del av matematiken, som representeras av den analytiska geometrien, skall kunna övertagas av den högre undervisningen. Kan man efter en grundlig utredning ådagalägga, att det vore omöjligt, ja, då är tiden naturligtvis inne att taga un-</w:t>
        <w:br/>
        <w:br/>
        <w:t>Beträffande matematiken har jag uttalat och uttalar alltjämt den hädiska uppfattningen, att vi i alltför stor utsträckning varit belamrade med matematik vid våra läroverk. Tar jag latinare, så är det ganska sällan, de i livet behöva ens en andra gradens ekvation. De behöva kanske mest procentoch ränteberäkningar, när de skola »diska» växlar o. dyl., och de ha kanske också någon användning ibland för vad man brukar kalla för regula de tri, men sannerligen, mina herrar, de matematikkunskaper, som man i övrigt fått i läroverket, ha kommit till så stor praktisk nytta. Det ställer sig helt annorlunda för de medborgare, som gå exempelvis den praktiska ingenjörsvägen. Det är klart, att för dem blir matematiken icke bara ett grundläggande teoretiskt ämne, utan det blir även till praktisk nytta överallt i deras gärning. Jag anser emeljertid, att en nedskrivning av matematiken i allmänhet har varit av behovet på-</w:t>
        <w:br/>
        <w:br/>
        <w:t>Jag vill här tillägga, herr talman, att det är med matematiken som med musiken. Om jag icke är musikalisk och har musiken och rytmen i blodet, så blir jag aldrig någon musiker, och är jag icke matematiskt begåvad av naturen, så blir jag heller aldrig någon matematiker. Har jag normala anlag för matematik, är det lätt att på en relativt liten underbyggnad fortsätta med högre studier i matematik. Har jag däremot icke detta, blir det en procedur, som närmast liknar träförädling, när min hjärna skall med sig assimilera en rad av formler för att snabbt glömma dem.</w:t>
        <w:br/>
        <w:br/>
        <w:t>Jag har därför ur svensk allmän bildningssynpunkt ansett det vara vida viktigare att ha något bättre språkkunskaper och kunna reda sig praktiskt med språken och ha nycklarna till den stora världslitteraturen än att vara belamrad med alltför mycket matematik, och jag vill säga herrarna, att när det gäller inträde vid tekniska högskolan — man brukar där kugga 50 procent; är det 500 sökande, som det varit de sista åren, så har man tagit in 250 — har man vid gallringen räknat icke blott med matematik och fysik, utan man har också i allt större och större utsträckning börjat räkna med de 1evande språken, d. v. s. de poängtal vederbörande kan uppvisa, när det gäller språkbetygen. Jag säger, att man har med all rätt gjort detta, därför att för de uppgifter som bli naturliga för de unga män, som komma från tekniska högskolan, äro förutom de tekniska och matematiska kunskaperna goda språkkunskaper utomordentliga nycklar, utomordentliga hjälpmedel. Jag har därför för min del velat säga ifrån, att det är att se problemet oriktigt, när man söker göra matematiken till det allena saliggörande för blivande ingenjörer. Den är betydelsefull, men språken äro också betydelsefulla.</w:t>
        <w:br/>
        <w:br/>
        <w:t>Kort och gott, vad som var orienteringslinjen vid utarbetandet av 1933 års stadga var att stärka de humanistiska ämnena, att renodla latinlinjen på ett sådant sätt, att franskan av de moderna språken fick ansluta sig till latinet och bli obligatoriskt språk, samtidigt som man åt engelskan gav en motsvarande obligatorisk ställning på reallinjen och lät tyskan ha kvar den starka ställning, som den hade enligt det kommittéförslag, som låg bakom läroverksstadgan. Den hade i detta förslag trängts tillbaka en smula, men den bibehåller alltjämt sin överväldigande ställning i skolan i jämförelse med de andra språken.</w:t>
        <w:br/>
        <w:br/>
        <w:t>Denna stadga har, sade jag inledningsvis, varit i kraft under en termin och den del av vårterminen, som redan förflutit. Motioner ha nu framkommit med begäran om ändring i densamma. Det har sagts, att den medfört olägenheter. Jag frågar mig: vilka olägenheter? Det talar icke statsutskottet om.</w:t>
        <w:br/>
        <w:br/>
        <w:t>Jag fäster mig vid att, medan motionsvis har yrkats på att engelskan skall bli det obligatoriska språket på både latinoch reallinjen, så har utskottet i detta stycke gått ifrån huvudmotionen och nu föreslagit den tingens ordning, att om fem pojkar vilja ha engelska till fast språk på latinlinjen, så skola de få det, och i motsvarighet därtill skola, om fem pojkar vilja ha franskan till obligatoriskt språk på reallinjen, de också få det.</w:t>
        <w:br/>
        <w:br/>
        <w:t>Först och främst, herr talman, måste jag säga, att jag i allmänhet ställer mig mycket skeptisk till detta system, att det är pojkarna, som avgöra vad de skola läsa i stället för att det bör vara skolmyndigheterna och statsmakterna. Jag har den uppfattningen, att bestämmer man sig för en linje och säger, att ett språk där skall ge denna linje sin karaktär och vara obligatoriskt, då skall man också utan förfäran följa tankegången ut och låta det vara verkligt obligatoriskt till slut. »Ska det va', så ska det va'», sade herr Larsson i Kroken här en gång i denna kammare, och den grundsatsen bör enligt min mening få gälla också beträffande ett språks ställning som obligatoriskt språk. Att det helt plötsligt genom fem pojkars överenskommelse skall kastas ur sadeln och i verkligheten om också icke till skenet förlora sin ställning som obligatoriskt språk, synes mig vara ett ganska otidsenligt och äventyrligt företag.</w:t>
        <w:br/>
        <w:br/>
        <w:t>Jag har emellertid i det stycket att inregistrera, att man har givit en motsvarande möjlighet till undantag på reallinjen. Men — och här kommer ett avgörande moment, herr talman — jag hävdar, att här blir det praktiska resultatet, om något dylikt genomföres, detsamma som att putta franskan ur den ställning, som den har fått enligt den nya stadgan. Och varför, herr talman? Jo, därför att skolpojkar äro skolpojkar. De följa i allmänhet det minsta motståndets lag. Under arbetet på att klara studentexamen ha de liksom att hushålla med sin tid för att med minsta möjliga arbete nå största möjliga betygsumma. Liksom de äro benägna att välja lärare i stället för ämnen, så äro de benägna att vid valet av ämnen i själva slutspurten föredra det som är förenat med mindre ansträngning och mindre arbete. Kort och gott i detta fall, herr talman, den som har läst engelska ett år längre än franska, vilket är fallet, när han kommer upp i det differentierade gymnasiet, väljer engelska som obligatoriskt språk, om han får, av det enkla skälet, att dels tycker vederbörande, att han kan mera förut i detta språk, dels är engelskan, som var och en vet, det lättaste av de tre språken. Följden blir, att en dylik lärjunge träffar sitt val efter det minsta motståndets lag, den minsta ansträngningens lag, och man kommer därför på detta sätt att genom en behändig manöver, om jag så får uttrycka mig, sätta franskan ur spelet. Det var väl också detta, som var meningen med herr Ivar Andersons motion. Där föreslås just en sådan anordning för franskan, som generöst gör den till formen obligatorisk men i realiteten genom den öppnade möjligheten till undantag gör dess ställning som obligatoriskt språk ganska värdelös. Går jag till reallinjen, så säger det sig självt, att med den starka ställning, som engelskan där har redan från realskolan, skulle det i verkligheten bli sällan som man valde franskan som obligatoriskt språk. D. v. s. franskan finge här endast en skenbar rättighet.</w:t>
        <w:br/>
        <w:br/>
        <w:t>Jag tror därför, att man skall göra fullt klart för sig, vad konsekvenserna skulle bliva för skolans språkbildning, ifall man på en dylik bakväg öppnade möjlighet att under sken av att språket alltjämt är obligatoriskt sätta det ur spelet. Det är detta jag vill på det bestämdaste varna för. Ty det skulle leda till ett sönderbrytande av språkbildningstypen, och det skulle därmed också bryta sönder det, som skall vara karakteristiskt för latinlinjen.</w:t>
        <w:br/>
        <w:br/>
        <w:t>Detta om detta. Jag går nu till en annan sida av saken, som man icke kan underlåta att nämna om i detta sammanhang.</w:t>
        <w:br/>
        <w:br/>
        <w:t>Läser jag 89 $ uti vår regeringsform, så finner jag, att riksdagen kan göra framställningar och framföra önskningar i olika frågor. Till de frågor, som där innefattas, höra även frågor, som gälla skolorna, deras Organisation och dylikt. Statsutskottet har följaktligen varit i sin goda rätt, när det här har framställt vissa önskningar. Men det har icke bara framställt önskningar. Det har också gjort hemställan om ändring utan utredning. Jag fäster herrarnas uppmärksamhet på, att i statsutskottets klämmar hitta vi under punkten b), där det gäller språken, en hemställan om vidtagande av ändringar utan vidare, alltså utan utredning. Gå vi till punkten c), där det gäller matematiken, så heter det, att det skall vara efter vederbörlig utredning. Jag får verkligen fråga statsutskottsmajoritetens ledamöter här, om de verkligen hava tänkt sig, att en ändring i språkfrågan kan gå för sig utan utredning. Eller vad är meningen, när man beträffande matematiken säger, att då skall det vara vederbörlig utredning, men när det gäller språken ingenting säger om utredning? Är det herrarnas mening, att jag skall gå och ändra här utan att verkställa en utredning, så måste jag säga, att det är fullständigt uteslutet. Man kan icke gå och göra en ändring utan att det föreligger något slags utredning av hur det verkar i det hela. Jag måste säga, att därvid får man överväga icke bara hur det hänger i hop med övriga ämnen på schemat och återverkar i rent tekniskt avseende, utan man måste också undersöka mycket noga, hur detta återverkar, vilka konsekvenser det får för den bildningstyp, som här förutsatts vara latingymnasiets. Kommer den att kunna bestå eller skall den spolieras? Det är en fråga, som en ansvarig ecklesiastikminister i en dylik situation måste ställa sig och som han icke har rätt att gå förbi.</w:t>
        <w:br/>
        <w:br/>
        <w:t>Vid sådant förhållande nödgas jag uttala min synnerliga förvåning, lindrigast sagt, över att statsutskottet, när det gäller matematiken, det ämne, där framställningarna varit livligast, och där det ansetts självklart från motionärers sida, att ändring borde ske, icke har så bråttom. Där kan det gärna bli utredning! Men när det gäller att komma franskan till livs, är det så bråttom, att det icke ens får ske en utredning! Jag måste säga, att detta ser en smula besynnerligt ut. Jag skulle vilja veta från majoritetens talesmän, om det verkligen är avsiktligt, som man formulerat det på detta sätt, att det skall vara en utredning i fråga om matematiken, medan man icke sagt ett ord om någon utredning, när det gäller språken.</w:t>
        <w:br/>
        <w:br/>
        <w:t>Jag har också överhuvud taget den uppfattningen — det är bäst att säga det rent ut — att man bör vara ganska varsam, när det gäller ingrepp i Kungl. Maj:ts stadgor. Läroverksstadgan är en administrativ författning. Den skall utfärdas av Kungl. Maj:t. Det är icke en lag, som stiftas på en gång av Kungl. Maj:t och riksdagen. Därför kan det nog tänkas, att om man skulle år efter år springa och göra ändringar, allt eftersom det beslutades och opinerades i riksdagen, det bleve ganska trassligt för vårt skolväsen. Jag vädjar till min högt ärade vän herr Holmdahl, hur han som skolöverstyrelsens chef skulle känna det, om här kastades från år till år, riksdag till riksdag, läroverksstadgornas bestämmelser om vartannat. Jag nödgas säga mig, att läroverken hava rätt att få arbeta i fred ett tag och anpassa sig efter den nya stadgan och vinna erfarenhet rörande både huruvida det är något och vad det är i den nya ordningen, som till äventyrs brister, så att det kan bliva så småningom ett material, som Kungl. Maj:t får taga ställning till och på grund av vilket ändamålsenliga ändringar kunna göras.</w:t>
        <w:br/>
        <w:br/>
        <w:t>Jag vill, herr talman, också uttala den förhoppningen, att det avslag, som här kommit å herr Wohlins m. fl. motion, icke verkligen återspeglar en allmän uppfattning i riksdagen. Jag får säga, att av de motioner, som här väckts</w:t>
        <w:br/>
        <w:br/>
        <w:t>Alla läroverksreformer bliva bara tillfälliga. En läroverksreform står sig i regel icke mer än en relativt kort period. Livet förnyar sig alltjämt, kräver nya former och uttryck, anmäler nya behov. Formerna få rätta sig därefter. Men det synes vara en god och riktig regel, att innan man går och gör ändring i en stadga, skall man hava erfarenhet om dess innebörd att bygga på. Jag fäster uppmärksamheten på, att våra universitet gjort framställning — och med allt skäl — att man skulle söka på något sätt stärka de klassiska språkens ställning i läroverken. Jag har fått framställning av våra kristendomslärare, som klagat över, att kristendom visserligen är ett kärnämne men icke ett examensämne. En ärad interpellant i denna kammare har också i det stycket riktat en fråga till mig. Det vilar här alltså på bordet, om jag så får uttrycka mig, ett par mycket aktuella spörsmål, som man icke kan visa ifrån sig. Jag anser mig icke kunna visa ifrån mig ett sådant spörsmål som om de klassiska språken. Och jag är fullkomligt öppen för överläggningar och överväganden i fråga om kristendomens ställning som examensämne. Tyvärr har även erfarenheten visat, att den blivit ett kärt objekt, när det gällt att i sista stund klara svaga studenter. Man har fallit för frestelsen att trissa upp ett kristendomsbetyg i näst sista klassen, för att det skall finnas kompensationsobjekt, när det gällde slutavvägningen om godkännande eller icke i studentexamen. Jag skattar för min del det ämnets bildningsvärde för högt för att anse det riktigt, att det skall behandlas på ett sådant sätt. Jag nämner detta som ett exempel på de spörsmål, som ligga på regeringens bord och äro aktualiserade.</w:t>
        <w:br/>
        <w:br/>
        <w:t>Jag hyser den bestämda uppfattningen, att reservanterna 1 sin framställning gått klokt, försiktigt och omtänksamt till väga, när de till Kungl. Maj:t hemställa, delvis i anslutning till den allmänna tankegång, som utskottet givit uttryck åt, att taga saker och ting under närmare övervägande i den mån erfarenhetsmaterial föreligger. Det är en försiktig uppfattning, som</w:t>
        <w:br/>
        <w:br/>
        <w:t>Jag skall, herr talman, för övrigt icke taga kammarens tid längre i anspråk, utan jag vädjar till kammaren att i detta stycke följa reservanterna och deras hemställan, som jag anser motsvara situationens krav på ett helt annat sätt än den väg, som utskottsmajoriteten valt och vilken just innebär ett slags order från riksdagens sida till Kungl. Maj:t att gå och göra ändringar. Det är den vägen, som jag anser ur både konstitutionell och saklig synpunkt äventyrlig och vansklig. Jag hoppas därför, att kammaren föl- Jer reservationen.</w:t>
      </w:r>
    </w:p>
    <w:p>
      <w:pPr>
        <w:pStyle w:val="Heading2"/>
      </w:pPr>
      <w:r>
        <w:t>2. Otto Holmdahl (Lantmanna- och borgarepartiet inom andrakammaren, man)</w:t>
      </w:r>
    </w:p>
    <w:p>
      <w:r>
        <w:rPr>
          <w:b w:val="0"/>
        </w:rPr>
        <w:t>Herr talman! Under denna punkt i statsutskottets utlåtande har ju statsutskottet behandlat en hel grupp motioner, som alla hava det gemensamt, att de uppehålla sig vid vissa önskemål rörande den förra året utfärdade läroverksstadgan och framlägga vissa förslag till Jämkningar och ändringar i denna. Statsutskottet har vid behandlingen av dessa motioner stannat vid tvenne huvudpunkter, som äro gemensamma för flera av motionerna, nämligen frågan om de moderna språkens ställning i det differentierade gymnasiet och frågan om matematikens ställning på realgymnasiet.</w:t>
        <w:br/>
        <w:br/>
        <w:t>Herr statsrådet och chefen för ecklesiastikdepartementet har i sitt hållna anförande också så gott som uteslutande uppehållit sig vid dessa båda punkter. Jag skall tillåta mig, herr talman, att också göra detsamma. Men Jag skall också tillåta mig att först beröra ett blad i förhistorien till 1933 års läroverksstadga, som visar, att här råder en rätt stor enighet i en väsentlig punkt, då det gäller frågan om att se till, att de moderna språken få en förstärkt ställning på gymnasiet. Alltså, genom 1927 års läroverksreform, som utformades närmare i 1928 års läroverksstadga, omorganiserades framför allt gymnasiet på ett mycket väsentligt sätt. De två sista åren av gymnasiet gjordes ämnena färre till antalet, och dessutom fingo eleverna under dessa två sista år större valfrihet. Vi kalla denna del för den differentierade delen av gymnasiet. Där hava lärjungarna att läsa dels en grupp fasta ämnen och dels en grupp tillvalsämnen, bland vilka de fingo en mycket stor frihet att välja.</w:t>
        <w:br/>
        <w:br/>
        <w:t>Beträffande de fasta ämnena fanns bestämmelsen, att det skulle ingå ett modernt språk, men vilket av de moderna språken, som skulle ingå bland de fasta ämnena, var icke fixerat, utan lärjungarna hade fritt val mellan tyska, engelska och franska. Det visade sig emellertid mycket snart, att denna stora valfrihet 1 fråga om det fasta levande språket förde till ett rätt otillfredsställande resultat. Språkbildningen kom på många håll att bliva ganska begränsad. Man nöjde sig ofta med att välja tyskan, som var begynnelsespråk. Tog man då en tillvalsgrupp, i vilken icke ingick något modernt språk, kom man fram till studentexamen uteslutande med tyska och hade icke fördjupade studier vare sig i engelska eller franska. Man blev snart på det klara med, att man borde, om möjligt, justera detta förhållande. Och när läroverkssakkunniga, som tillsattes 1931, granskade förhållandena, kom man till den uppfattningen, att för att giva språkbildningen på det differentierade gymnasiet en något större omfattning, så att man åtminstone kunde garantera, att de, som toge studentexamen, hade någorlunda djupgående utbildning i två moderna språk, var lösningen den, att tyskan, som utgjorde det första språket i de svenska läroverken och där eleverna måste hava relativt goda kunskaper vid inträde i det differentierade gymnasiet, borde icke få väljas som fast språk. Detta skulle väljas bland de båda andra språken. Enligt min mening var detta förslag mycket välbetänkt. Jag vill konstatera, att på denna punkt råder också full enighet. 1933 års läroverksstadga har gått in för denna princip att skapa vissa garantier för en</w:t>
        <w:br/>
        <w:br/>
        <w:t>När läroverkssakkunniga sedan behandlade frågan, vilket av de båda språken, engelskan eller franskan, skulle vara fast, så stannade de för att föreslå, att engelskan skulle vara fast språk på både realoch latinlinjen. Men med hänsyn till att man ville skapa en så stark ställning som möjligt åt franskan, föreslogo de sakkunniga, att ifall fem lärjungar önskade läsa franska, skulle de få läsa franska som fast språk. Men man stannade efter utredning vid, att engelska skulle vara fast språk på båda linjerna. Det är ju på denna punkt, varom meningsskiljaktigheterna stå, nämligen om engelskan skall få vara fast språk på latinlinjen eller, som den nya läroverksstadgan fixerar, icke kan förekomma som fast språk på latinlinjen.</w:t>
        <w:br/>
        <w:br/>
        <w:t>Jag skall nu be att få gå in på det resonemanget, som herr statsrådet och chefen för ecklesiastikdepartementet här förde, då han inför kammaren lade upp själva huvudtankegången för den nya stadgan i detta avseende, då denna stadga ju alltså har fixerat såsom fast språk engelska på reallinjen men på latinlinjen franska. När herr statsrådet motiverade denna ståndpunkt, talade han många beaktansvärda ord om betydelsen av franskt språk och fransk kultur och vikten av att vi skapade så stark ställning som möjligt jämväl åt detta språk i våra gymnasier. Och han menade, att för att få här en jämvikt mellan engelskan och franskan vore en lämplig åtgärd den han vidtagit i 1933 års stadga genom att låta franskan vara fast språk på latinlinjen och engelskan fast språk på reallinjen.</w:t>
        <w:br/>
        <w:br/>
        <w:t>Med anledning av detta statsrådets resonemang vill jag framhålla, att jag i allt väsentligt delar herr statsrådets synpunkter på nödvändigheten av att söka skapa även åt det franska språket en så stark ställning som möjligt, och jag vill fästa uppmärksamheten vid att statsutskottet, både majoriteten och reservanterna, har understrukit detta. Jag vill ytterligare säga, att själva huvudskälet för statsrådet, när det gällt att skapa denna starka ställning åt franskan, gillades inom statsutskottet. Det är alltså icke på denna punkt, som kritiken mot 1933 års läroverksstadga satt in. Alla ha varit ense, läroverkssakkunniga, skolöverstyrelsen och statsrådet, om att vi måste söka att skapa en så stark ställning som möjligt åt alla de tre moderna levande språken vid våra läroverk. Men meningsskiljaktigheterna komma fram, när det gäller sättet, varpå detta skall ske, och det är då man blivit tveksam, om man jämväl med hänsyn till franskans intresse i de svenska läroverken, då man ser det på lång sikt, kan gå så långt, som 1933 års läroverksstadga gjort. Det föreligger nämligen här en utredning i läroverkssakkunnigas betänkande, som bör vinna ett visst beaktande. Det är uppenbart, att statsrådet vill hävda, att engelskan och franskan skola i möjligaste mån ha likaberättigad ställning, och man kan naturligtvis icke göra gällande, att det vore mindre viktigt för de svenska gymnasisterna att få bedriva grundliga och fördjupade studier i engelskan än i franskan. Men frågan är, om man här genom en kungl. stadga kan genomföra åtgärder av sådan räckvidd, som skett genom 1933 års läroverksstadga.</w:t>
        <w:br/>
        <w:br/>
        <w:t>Läroverkssakkunniga ha undersökt, hur det förhöll sig med målsmännens och elevernas önskemål, då det gäller de levande språken. Innan 1933 års stadga utfärdades, var det, som jag nyss nämnde, frihet för eleverna att välja ett-</w:t>
        <w:br/>
        <w:br/>
        <w:t>På sitt sätt kan jag mycket väl förstå herr statsrådet och chefens för ecklesiastikdepartementet ståndpunkt, att när det gäller en undervisningsplan för våra högre läroverk, då skola — såsom statsrådet uttryckte sig — icke pojkarna få välja, utan det är klart, att det är statsmyndigheterna, som skola bestämma. Det är alldeles uppenbart, att när det gäller våra högre undervisningsanstalter liksom andra skolor, skall det av myndigheterna fastställas ett bestämt bildningsmål och ett bestämt bildningsprogram för dessa, men att inom ett sådant arbetsprogram, som man uppgör för att nå fram till bildningsmålet, kan det tillåtas eleverna en viss valfrihet i fråga om vissa ämnen. Det är icke något, som strider mot den grundsatsen, att statsmakterna skola fixera grundlinjerna och målet för undervisningen och icke överlämna det till ett godtyckligt val åt eleverna. Här har genom 1928 års läroverksstadga och genom den sista läroverksreformen, vilken bland annat herr statsrådet och chefen för ecklesiastikdepartementet medverkat till att få genomförd, fixerats en mycket långt gående valfrihet för eleverna just under de sista åren på gymnasiet, då de äro äldre. Man anser, att de då böra ha möjlighet att i enlighet med sina individuella anlag få välja de ämnesgrupper, som bäst passa dem. Det var en av grundtankarna i 1927 års läroverksreform. Därför står det i full överensstämmelse med denna att låta ynglingarna få full valfrihet i fråga om engelska eller franska som det fasta språket, när man fört undan tyskan. Endast om man kunnat anföra några särskilda skäl, t. ex. en olika värdering av de båda språken, borde en ändring härutinnan hava företagits.</w:t>
        <w:br/>
        <w:br/>
        <w:t>Jag måste säga, att vid sidan av denna hänvisning till den mycket starka och utpräglade målsmannaoch föräldraopinionen i hela landet vill Jag också hänvisa till, att just den nya läroverksreform, som riksdagen antagit, har som en av sina viktigaste nyheter den att inom vissa gränser tillåta eleverna på det differentierade gymnasiet en viss valfrihet. Även detta synes mig vara en omständighet, till vilken för övrigt herr statsrådet självt medverkat, som gör, att man icke utan vidare bort ta bort denna valfrihet, när den kan bestå utan men för detta allmänna önskemål, som man velat nå, nämligen en mera omfattande och fördjupad språkbildning. Man har velat genom 1933 års stadga få garantier för att studenterna skola gå ut med väsentligt vidgade kunskaper i två moderna språk, men om man skall gå därutöver, kan starkt ifrågasättas från de synpunkter, jag framhållit. Därtill kommer en omständighet, som synes mig tala för att man bör uppehålla denna valfrihet. Engelska är det</w:t>
        <w:br/>
        <w:br/>
        <w:t>Ja, det är ungefär dessa synpunkter, som jag tror varit bestämmande för statsutskottet, när statsutskottet här uttalat sig till förmån för en sådan större valfrihet beträffande det fasta språket. För min del vill jag fästa kammarens uppmärksamhet på att i denna fråga råder i sak icke någon meningsskiljaktighet mellan majoriteten och minoriteten inom statsutskottet, utan reservanterna ha uttalat precis samma uppfattning.</w:t>
        <w:br/>
        <w:br/>
        <w:t>Men herr talman, jag har ändå icke härmed kommit fram till det mera väsentliga skälet, varför jag anser det vara önskvärt att här så snart som möjligt få en dylik jämkning i 1933 års läroverksstadga.</w:t>
        <w:br/>
        <w:br/>
        <w:t>Men dessförinnan ber jag att få inskjuta följande anmärkning. Herr statsrådet har liksom reservanterna sagt, att det icke är vidare lämpligt att gå in för en ändring av en stadga, som är så nyligen utfärdad som år 1933, och att man behöver en större erfarenhet utav stadgans verkningar, innan man går att göra ändringar i densamma. Jag skall då be att få påpeka, att när det gäller språkens ställning här, ha vi i fråga om elevernas och målsmännens önskemål redan erfarenheter, som tala i så tydlig riktning, som någon kan önska, i de siffror, som jag nyss nämnde. Beträffande det önskemål, som statsutskottet här uttalat angående de fasta språken å det differentierade gymnasiet, krävs det överhuvud taget icke någon erfarenhet utöver den vi äga.</w:t>
        <w:br/>
        <w:br/>
        <w:t xml:space="preserve">Jag skall sedan gå över till det skäl, som för mig kanske är det tyngst vägande, då det gäller önskemålen om en viss jämkning i 1933 års stadga, och det gäller verkan av denna stadgas bestämmelser i fråga om de humanistiska ämnena och särskilt språkens ställning. Denna verkan har icke gått i samma riktning, som syftet och avsikten angåvo. Herr statsrådet framhöll, att han hade velat stärka de humanistiska ämnenas ställning vid läroverken. Jag får säga, att dessa herr statsrådets syften ha ju vunnit den allra varmaste anslutning från många håll. Men vad man kunnat befara, har otvivelaktigt redan visat sig inträffa. Genom att franskan gjorts till fast språk på latinlinjen, har det skett en förskjutning och kommer sannolikt att ytterligare ske en förskjutning av elever från latinlinjen till reallinjen på ett sätt, som under alla förhållanden icke främjar intresset för att stärka de klassiska språken och de humanistiska ämnenas ställning vid läroverken. Jag skall tillåta mig att i detta avseende anföra några siffror, som kommit fram i Stockholm, sedan eleverna fått uttala sina önskemål om vilken linje, latineller reallinjen, de skulle välja. Det finns många tecken som tyda på att även för övriga läroverk inom landet äro tendenserna inom Stockholmsläroverken ganska typiska. Sammansättningen av latinare och realister vid Stockholmsläroverken, därvid </w:t>
      </w:r>
      <w:r>
        <w:rPr>
          <w:b/>
        </w:rPr>
        <w:t>flickläroverket²</w:t>
      </w:r>
      <w:r>
        <w:rPr>
          <w:b w:val="0"/>
        </w:rPr>
        <w:t xml:space="preserve"> icke tagits med och icke heller Nya elementarskolan, var under senaste året 42.6 procent latinare och 57.4 procent realister. Detta var under innevarande läsår. De uppgifter, som vi fått in i början av maj månad, visa, att av lärjungarna ha 30.4 procent valt latinlinjen och 69.6 procent reallinjen. Alltså, innevarande läsår är det 42.6 procent latinare och 57.4 procent realister, men nästa läsår synas siffrorna bliva 30.4 procent latinare och 69.6 procent realister. Det är en utomordentligt stark förskjutning, och såsom tendens kan denna icke annat än bekräfta den uppfattning, som jag från första dagen,</w:t>
        <w:br/>
        <w:br/>
        <w:t>Herr statsrådet behagade tala om som en fördel, att han icke tillhörde, som han så ofta brukar mindre älskvärt uttrycka sig, skolfuxarnas krets, utan att han kunde mera objektivt och som utomstående behandla dessa skolfrågor och därför icke hamnade i någon byråkrati o. dyl. Jag tillåter mig med anledning av detta säga, att en skolorganisation är en utomordentligt komplicerad inrättning, och gör man ett ingrepp, utan att noga övertänka och kunna överblicka konsekvenserna, kan man rubba hela Jämvikten inom ett gammalt traditionsrikt skolväsende. Här har uppenbarligen jämvikten mellan de två huvudlinjerna, latinoch reallinjerna, rubbats. Konsekvensen av de åtgärder, som här vidtagits för att stärka franskans och de klassiska språkens ställning, har blivit den, att det skjutits över ett mycket större antal elever, än som annars skulle varit fallet, från latintill reallinjen. Herr statsrådet synes alltså hava uppnått motsatsen mot vad han velat. När det gäller en undervisningsplan, när det gäller att röra vid en skolorganisation, tror Jag alltså, att det icke skadar, att man har något av en s. k. skolfux' insikter och erfarenheter. Jag tror tvärtom, att det är fullkomligt nödvändigt, för att det icke skall bli verkningar, som man icke avsett och som i själva verket gå stick i stäv mot vad man åsyftat.</w:t>
        <w:br/>
        <w:br/>
        <w:t>Herr talman! Jag behöver icke uppehålla mig länge vid matematiken. Den minskning i timantal, som matematiken fått på realgymnasiet, har medfört som nödvändig konsekvens, att vissa moment i matematikkurserna ha fått falla bort och det alltså uppstått, som statsutskottet här säger, en lucka mellan den kunskapsnivå, som studentexamen garanterar, och den kunskapsnivå, som behövs för inträde vid tekniska högskolan och den matematisk-naturvetenskapliga fakulteten vid universiteten. Fackmännen vid dessa högskolor ha uttalat en fullständigt enstämmig uppfattning om att det uppstått en sådan lucka och att den behövde fyllas, och det har ju också herr statsrådet självt erkänt. Åtminstone har det stått i tidningarna, att statsrådet uttalat sig till en deputation, som var uppe i höstas, att det nog vore så, att det uppstått en lucka och att man borde vidtaga åtgärder för att fylla den. Jag tycker därför, att det är synnerligen motiverat, att statsutskottet här med anledning av motioner i dessa båda huvudpunkter har ansett sig böra uttala sin mening fritt och öppet.</w:t>
        <w:br/>
        <w:br/>
        <w:t>Nu ställde herr statsrådet en del frågor till statsutskottsmajoriteten, som jag skall be att få besvara. Herr statsrådet talade om, att beträffande språken statsutskottet helt enkelt uttalat som sin ståndpunkt, att engelskan skulle få väljas som fast språk jämväl på latingymnasium, om fem elever anmälde sig, men att beträffande matematiken statsutskottet sagt, att Kungl. Maj:t efter utredning måtte verkställa sådan ändring, att berörda lucka mellan gymnasierna samt tekniska högskolan och andra högskolor utfylldes. Herr statsrådet har uppenbarligen icke alls förstått, varför man gått på dessa tvenne olika vägar. Den saken är utomordentligt enkel och klar, ty när det gäller frågan om språken och valfriheten därvidlag, så behövs det ingen utredning. Det behövs ingen ändring i timplaner eller någonting dylikt, utan det gäller helt enkelt att låta eleverna få välja det ena eller det andra språket. Men när det är fråga om matematiken, måste det läggas till en del timmar till dem, som 1933 års timplan upptager, och dessa timmar måste tagas från andra ämnen. Denna uppgift kunde omöjligen statsutskottet ge sig in på. Det är alldeles uppenbart, att här måste Kungl. Maj:t låta verkställa en utredning och en omarbetning av timplanen, och det är ett omfattande arbete. Det är alltså beroende på sakens egen natur, att statsutskottet har ansett sig kunna beträffande språkens ställning uttala sin mening, som det gjort, under det att beträffande matematiken man ansett sig helt naturligt böra förutsätta, att det måste ske</w:t>
        <w:br/>
        <w:br/>
        <w:t>Herr talman! Jag kan, innan jag slutar, icke underlåta att också något beröra några andra punkter i herr statsrådets och chefens för ecklesiastikdepartementet anförande.</w:t>
        <w:br/>
        <w:br/>
        <w:t>Herr statsrådet sade först, att man behövde erfarenhet, innan man kunde gå på en ändring. Jag tror, att jag nu visat, att beträffande språken den erfarenhet, som det kan bli fråga om, föreligger, och å andra sidan har beträffande matematiken sakkunskapen konstaterat, att vissa kursmoment fallit ut, vilket jag tror, att herr statsrådet också konstaterat. Men anser man detta oriktigt eller skadligt och att det medfört icke önskvärda verkningar för elever och målsmän, genom fördyrade studier och förlängda studier, då är det klart som dagen, att man icke skall vänta på ytterligare erfarenhet av dessa verkningar, som från början kunnat påvisas som en nödvändig följd av den nya timplanen i matematik.</w:t>
        <w:br/>
        <w:br/>
        <w:t>Herr statsrådet framhöll också, att läroverken skola ha rätt att arbeta 1 fred och att man därför icke borde för snabbt ändra en läroverksstadga, som såg dagen föregående år.</w:t>
        <w:br/>
        <w:br/>
        <w:t>Jag instämmer av fullaste hjärta 1 dessa synpunkter, som herr statsrådet lade på den saken. Och det är förklaringen till att de förslag, som förelågo från 1931 års läroverkssakkunniga och skolöverstyrelsen, icke kommo med andra nyheter än de, som s. a. s. föllo inom den nya beslutade läroverksorganisationens ram. Vid förarbetet till dessa jämkningar i 1928 års stadga har med andra ord just den principen varit ledande såväl för läroverkssakkunniga som för skolöverstyrelsen, att man icke får komma med nya projekt och taga upp nya idéer, som på ett eller annat sätt spränga ramen i den så nyligen beslutade läroverksorganisationen, utan att man måste iakttaga en viss återhållsamhet i det hänseendet. Denna princip ansåg sig herr statsrådet icke böra följa vid utfärdandet av 1933 års stadga, utan herr statsrådet tog då upp bl. a. de här berörda nyheterna. Dessa innebära fullkomligt nya faktorer i utvecklingen av de svenska läroverken, som icke voro förutsedda, då riksdagen beslöt sin reform 1927, eller blevo utformade i 1928 års läroverksstadga. Att herr statsrådet nu åberopar denna princip, får därför enligt min mening icke någon större kraft, just emedan herr statsrådet självt åsidosatt den principen vid utformandet av 1933 års stadga. Och ännu egendomligare finner jag det, när herr statsrådet i dag står här och säger: »Böra icke läroverken få arbeta i fred; bör icke en läroverksreform» — observera, antagen icke 1933 utan 1927 — »få någorlunda i lugn utvecklas?» Däri instämmer jag fullkomligt. Men samtidigt som herr statsrådet säger detta, så säger också herr statsrådet, att det är oriktigt av statsutskottet att icke tillstyrka herr Wohlins motion. Fanns det någon av skolmotionerna vid denna riksdag, som, bifallen och antagen, skulle fört hela skolorganisationsproblemet ut i det ovissa igen och lagt det i dess helhet under utredning igen, så var det just herr Wohlins motion. Att på en gång hävda, att man icke bör göra någon rubbning här utan låta läroverken få arbeta i fred, och rikta en kritik emot statsutskottet, för att utskottet icke gått in för den utredningslinje med mycket vittgående direktiv, som herr Wohlins motion innehåller, synes mig vara en mycket egendomlig inkonsekvens. Jag tror på ovan angivna grunder, det är klokt, att man snarast möjligt gör vissa jämkningar i 1933 års stadga, men för övrigt tror jag också, att det är nödvändigt, att läroverken nu under en följd av år få arbeta i lugn och ro utan alltför störande ingrepp.</w:t>
        <w:br/>
        <w:br/>
        <w:t>Till sist, herr talman, vill jag anknyta till ett annat yttrande, som herr statsrådet hade. Herr statsrådet befarade, att det hade kommit litet politik</w:t>
        <w:br/>
        <w:br/>
        <w:t>Herr talman! Jag tillåter mig med dessa ord yrka bifall till utskottets hemställan under denna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2007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