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2067</w:t>
      </w:r>
    </w:p>
    <w:p>
      <w:r>
        <w:rPr>
          <w:b/>
        </w:rPr>
        <w:t xml:space="preserve">Datum: </w:t>
      </w:r>
      <w:r>
        <w:t>1936-05-19</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Gunnar Falla (–, man)</w:t>
      </w:r>
    </w:p>
    <w:p>
      <w:r>
        <w:rPr>
          <w:b w:val="0"/>
        </w:rPr>
        <w:t>Herr talman! Att vår folkskola bör utvecklas och förbättras, därom kunna vi väl alla vara eniga, men naturligtvis kan man ha delade meningar om huru och i vilken ordning förändring skall ske. Vad skall resultatet bli av ett sjunde skolår lagt på de mycket varierande former av folkskola, som vi ha? Beträffande de högsta skolformerna, A- och B 1-formerna, möta inga väsentliga svårigheter att genomföra det sjunde skolåret. De ekonomiska konsekvenser, som herr Svensson i Grönvik för en stund sedan talade om, komma att därvid vara i det närmaste obefintliga. Tillräckliga 1lokaler finnas i allmänhet, och med de nuvarande befolkningsförhållandena komma också lärare att i stort sett finnas tillgängliga. Man kan därför icke motse några väsentliga kostnader, och man kan tillgodogöra sig det sjunde skolåret och av detta utvinna ungefär vad man önskar.</w:t>
        <w:br/>
        <w:br/>
        <w:t>Huru kommer det emellertid att te sig i de svagare skolformerna, B 2-, B 3-, C- och D-formerna? Här kommer det att ställa sig helt annorlunda. Först och främst få vi dessa kostnader, som man varnat för. För min del vill jag</w:t>
        <w:br/>
        <w:br/>
        <w:t>Ang. obligatorisk sjuårig folkskola m. m. (Forts.) icke tillmäta kostnadsfrågan någon avgörande betydelse, men naturligtvis bör man taga hänsyn till den. Vad som är det väsentliga är, att man möter undervisningstekniska svårigheter vid vissa av dessa skolformer av en sådan storleksordning, att man mycket starkt kan ifrågasätta värdet av ett sjunde skolår. Där man redan förut har fyra klasser såsom undervisningsavdelningar med undervisning samtidigt förstår man, huru det kommer att ställa sig, när man därtill får en femte klass, i samma undervisningsavdelning, med den mycket stora olikhet i ålder, i förståndsmognad och i kunskapsmått som där måste finnas hos barnen. Redan förut äro dessa undervisningstekniska svårigheter betydande. De kunna bemästras av en skicklig, ung och energisk lärare, som är en god organisatör, och då kan det utvinnas goda resultat. Men det är icke sagt, att dessa svårigheter kunna bemästras, om man får ett sjunde skol- 3r. Vi skola också komma ihåg, att alla lärare icke heller stå på samma höga standard. Vi ha även äldre lärare, som icke ha den spänstighet som fordras under sådana förhållanden, och för dessa komma de svårigheter, som medfölja en sådan skolform, att många gånger bli oöverstigliga.</w:t>
        <w:br/>
        <w:br/>
        <w:t>Komma vi så till skolformen B 3, möta 1 stort sett samma förhållanden. Det är en ännu lägre skolform, och jag tror icke, att man där i stort sett skall kunna utvinna något av ett sjunde skolår. Så är det skolformen D, där det icke är en folkskollärare utan en småskollärarinna, som sköter undervisningen, och då förstå vi, att svårigheterna äro så stora, att det icke är rimligt att lasta på ytterligare en klass. Resultatet blir nog, att vi, när vi lägga ett sjunde skolår på dessa svaga skolformer, fortfarande få en ytterst svag folkskola. Vi göra lärarnas arbete tungt och svårt, men vi utvinna icke för barnen, vad vi velat.</w:t>
        <w:br/>
        <w:br/>
        <w:t>För mig ställer sig frågan så, att när jag är på det klara med att den folkskola, som vi för närvarande ha, icke fyller det mått, som den skall fylla, är den angelägnaste skolreformen den, att man gör reformer ifrån grunden. Ha vi en dålig grund på vissa områden, bör man först reformera nedifrån i stället för att såsom här bygga en överbyggnad på den dåliga grunden. För mig framstår såsom mest nödvändigt att få en reformering av skolformerna, att få en avveckling av de svagaste skolformerna och i stället en utveckling till de bättre. Detta är den naturliga utvecklingen. Detta är den enda följdriktiga och logiska utvecklingen, men det är icke propositionens och utskottsmajoritetens väg. Det lider intet tvivel om att en utveckling från lågvärdiga till högvärdigare skolformer är av mycket större värde för dessa skolor än vad ett sjunde skolår skulle innebära. Jag kan som exempel taga en halvtidsläsande skola. Även om vi lägga till ett sjunde skolår på den halvtidsläsande skolan, blir det också halvtidsläsning under det sjunde skolåret, och den lästid, som finns i dessa skolor, blir fortfarande alltför knapp, och det blir fortfarande en svag skola.</w:t>
        <w:br/>
        <w:br/>
        <w:t>Jag anser alltså, att vad som är mest nödvändigt just nu är en utveckling till bättre skolformer. Jag har emellertid ganska klart för mig, att denna utveckling icke kan ske restlöst, utan att man fortfarande måste i viss utsträckning — ehuru dock icke i alltför stor — ha vissa halvtidsläsande skolor kvar. Jag tror icke, att rent geografiska förhållanden, landets struktur och sådant nödvändiggöra, att det skall finnas sådana skolor i någon större utsträckning. Då säger man, att det ena goda icke behöver förskjuta det andra. Man kan börja en avveckling av de svagare skolformerna, samtidigt som man tager det sjunde skolåret. Jag tror icke, att man skäligen kan påfordra, att man samtidigt gör två så väsentliga och genomgripande reformer som en omvandling av skolformen och ett införande av ett sjunde skolår. Jag ber att därvidlag få ansluta mig till det resonemang, som en av majoritetslinjens föresprå-</w:t>
        <w:br/>
        <w:br/>
        <w:t>Ang. obligatorisk sjuårig folkskola m. m. (Forts.) kare, som snart kommer upp, nämligen herr Weijne, fört i sin motion. Han resonerar på följande sätt: Man skall se tiden an med införande av det sjunde skolåret, där man nyss genomfört en omvandling till bättre skolformer. Och han säger, att man kan uttrycka det så, att samma föräldrageneration bör icke vara med om två så stora och genomgripande reformer. J ag tror, att tankegången 1 detta resonemang är riktig. Man måste gå fram stegvis och icke försöka göra allt på en gång. Om det är så, att man måste gå fram stegvis och att man icke kan ta två så stora reformer på en gång, då måste jag säga, att den naturliga och följdriktiga reformen vore att nu förbättra grunden, d. v. s. skapa bättre skolformer.</w:t>
        <w:br/>
        <w:br/>
        <w:t>Vid detta övervägande har jag funnit det riktiga vara att göra en rationell klyvning, att taga det sjunde skolåret i skolformerna A och B 1, där man kan genomföra detta, utan att det möter några väsentliga svårigheter och där man kan fullt ut tillgodogöra sig vad man vill vinna med det sjunde skolåret, men att icke genomföra detta sjunde skolår vid de sämre skolformerna. J ag vill tillägga, att detta förslag är intet påhitt av mig i statsutskottet, utan samma tanke har kommit fram i myndigheternas uttalanden från olika håll. Jag erinrar om att länsstyrelsen i Uppsala län säger, att den icke tror på att det sjunde skolåret kan bli till någon väsentlig nytta vid de svagare skolformerna. Länsstyrelsen i Stockholms län varnar bestämt för att genomföra det sjunde skolåret vid de svagare skolformerna, varemot man anser, att det kan genomföras vid de bättre. Domkapitlet i Visby förordar, att det sjunde skolåret genomföres enbart vid skolor av A-formen. Domkapitlet i Linköping säger, att det kan genomföras i de högre skolformerna, men anser, att det är olämpligt vid de lägre. Samma mening hävdas av styrelsen i landskommunernas förbund.</w:t>
        <w:br/>
        <w:br/>
        <w:t>Nu yttrade herr statsrådet och chefen för ecklesiastikdepartementet för en stund sedan, att den linje, jag företräder, vore tekniskt ogenomförbar. Den hade undersökts, men det hade visat sig, att den icke ginge att genomföra. Jag vågar bestämt bestrida, att detta herr statsrådets påstående är riktigt. Det är icke tekniskt ogenomförbart. Det är icke mer ogenomförbart än att vi samtidigt kunna ha ett flertal mycket olika skolformer, som ute i skoldistrikten tillämpas jämsides med varandra. I samma skoldistrikt kan man ha exempelvis en A-skola, en B 2-skola och en B 3-skola och kanske i vissa fall också en C-skola. Dessa skolor arbeta samtidigt inom samma distrikt, och det går mycket väl för sig. Skillnaden mellan dessa olika skolformer är dock väsentligt mycket större i vissa fall än exempelvis mellan en sjuårig B 1-skola och en sexårig B 2-skola. Man resonerar här bara om att det skulle bli en skillnad i fråga om årsantalet, fastän skillnaden i övrigt kan vara ofantligt mycket större, exempelvis mellan en heltidsoch en halvtidsläsande skola, vilka former ju också finnas jämsides med varandra.</w:t>
        <w:br/>
        <w:br/>
        <w:t>Herr statsrådet yttrade, att motståndet mot ett restlöst genomförande av det sjunde skolåret bottnade i en gammalmodig inställning. Det var den gamla generationens oförmåga att fatta den nya tidens krav, och det var den gamla generationens oförmåga att fatta den yngre generationens inställning till dessa liksom andra problem. Han åberopade sig därvid på yttranden, som han hade fått från landsbygden, när han hade tillfrågat de där arbetande ungdomsorganisationerna. Han frågade, hur de gamla stå sig, när de ställas inför de unga bondpojkarnas yttranden, som han uttryckte sig. Dessa unga bondpojkar, som skulle ha accepterat det sjunde skolåret och vilja ha det, skulle väl, såvitt jag förstår, vara representerade av jordbrukareungdomens förbund. Det är väl närmast till för detta. J ag ber emellertid då att få erinra om att styrelsen för jordbrukareungdomens förbund accepterat det sjunde</w:t>
        <w:br/>
        <w:br/>
        <w:t>Ang. obligatorisk sjuårig folkskola m. m. (Forts.) skolåret endast i A-formen men bestämt avrått från att genomföra det i de lägre skolformerna. Det är alltså de unga bondpojkarnas, lantbruksungdomens inställning till denna reform, sålunda helt annorlunda än vad herr statsrådet här påstod.</w:t>
        <w:br/>
        <w:br/>
        <w:t xml:space="preserve">Emot en sådan kategoriklyvning, som jag förordar, har anförts det mycket bestickande resonemanget, som även herr statsrådet framförde, att det är icke rimligt, att landsbygden skall ha ett sämre skolväsen än städerna. Är det rimligt, frågar man, att bondeungdomen skall gå ut i livet med sämre skolunderbyggnad än vad städernas ungdom, i allmänhet arbetarungdomen, har. Naturligtvis kan den frågan ställas. Ser man saken så enkelt, är det ett mycket starkt argument. Ingen vill naturligtvis, allra minst vi landsbygdsrepresentanter, att jordbrukarungdomen skall vara på något sätt handikappad. Vi önska naturligtvis en så god utbildning för denna ungdom som möjligt. Men denna jämställdhet, som herr statsrådet talade om och som andra ha talat om, var finns den? Var är det möjligt åstadkomma den? Förefinnes det verkligen nu jämställdhet mellan städernas och samhällenas A-skolor och landsbygdens B 2- och B 3-skolor? Denna olikhet skall ju alltjämt bestå. Är det likställighet mellan A- eller B 1-skolor och D-skolor, vilka sistnämnda förestås enbart av en </w:t>
      </w:r>
      <w:r>
        <w:rPr>
          <w:b/>
        </w:rPr>
        <w:t>småskolelärarinna³</w:t>
      </w:r>
      <w:r>
        <w:rPr>
          <w:b w:val="0"/>
        </w:rPr>
        <w:t>? Denna olikhet skall ju också alltjämt bestå. Så länge man har sådana olikheter kvar, kan man icke tala om att den nu ifrågasatta reformen genomför likställighet mellan land och stad. Det gör den icke.</w:t>
        <w:br/>
        <w:br/>
        <w:t>Hur skall man då göra för att få en så stor utjämning till stånd som möjligt? Även jag är naturligtvis inställd på att man bör försöka få fram en utjämning i görligaste mån. Man kan emellertid aldrig komma fram till en verklig utjämning, det skola vi förstå. Befolkningsförhållandena, avstånden och landets struktur göra, att vi icke kunna upprätta likvärdiga skolor överallt på landet liksom i städer och samhällen. Vi böra emellertid även på landsbygden söka komma till så goda skolförhållanden som möjligt. Då menar jag, att den riktiga vägen är att göra en avveckling av de sämre skolformerna så långt det är möjligt dock utan att gå bryskt fram, utan att anlita sådana metoder, som ibland tidigare ha förekommit på ett eller annat ställe, så att man fått befolkningen i harnesk emot sig. Man skall gå fram med lämpor. Jag tror emellertid, att det finns mycket stora möjligheter att komma fram till en avveckling av de sämsta skolformerna på landsbygden. Det är dock en reform av helt annat värde än den reform, som det här är fråga om. Just nu har diskussionen om folkskolan och det sjunde skolåret utan tvivel så mjukat upp marken för en sådan avveckling av de sämre skolformerna, att jag tror, att det icke skall möta sådant motstånd som tidigare. Kunna vi genomföra en avveckling i mycket stor utsträckning av de dåliga skolformerna, ha vi genomfört en verklig reform för landsbygdens skolväsende.</w:t>
        <w:br/>
        <w:br/>
        <w:t>Jag är väl medveten om att allt på detta område liksom på alla andra får ses mot den ständigt fortgående utvecklingen. Vi ha icke varit färdiga med folkskolan efter 1842 års skolstadga, vi blevo icke heller färdiga efter 1919 års undervisningsplan, och även om detta sjunde skolår genomföres, äro vi icke färdiga. Se vi framåt, skola vi finna, att reformer av olika slag helt visst i fortsättningen också komma att bliva aktuella. Jag vågar icke ange vilka önskemål som under en lång tidrymd framåt kunna befinnas vara de mest trängande. Jag förstår, att vi ha att emotse reformer av olika slag, men vad som just nu är mest trängande är en avveckling av de sämsta skolformerna. Sedan detta väl blivit gjort, får en kommande tid på närmare eller fjärmare avstånd överväga de reformer, som sedermera befinnas nödvändiga och lämpliga att genomföra.</w:t>
        <w:br/>
        <w:br/>
        <w:t>Detta är min syn på detta problem just nu, och jag tror icke, att det kan påstås, att den synen bottnar i bristande intresse för skolväsendet eller är utvecklingsfientlig överhuvud taget. Jag anser, att det är den lämpliga vägen att gå fram med en förbättring på detta sätt.</w:t>
        <w:br/>
        <w:br/>
        <w:t>I överensstämmelse därmed ber jag att få yrka bifall till den av herr Svensson i Kompersmåla och mig avgivna reservationen.</w:t>
      </w:r>
    </w:p>
    <w:p>
      <w:pPr>
        <w:pStyle w:val="Heading2"/>
      </w:pPr>
      <w:r>
        <w:t>2. Otto Holmdahl (Högerns riksdagsgrupp, man)</w:t>
      </w:r>
    </w:p>
    <w:p>
      <w:r>
        <w:rPr>
          <w:b w:val="0"/>
        </w:rPr>
        <w:t>Herr talman! Jag skall icke omedelbart gå in på en sammanfattning av de för mig betydelsefullaste skälen för det föreliggande förslaget utan skall i stället först taga upp några av de skäl, som ha anförts för avslag på den kungl. propositionen och utskottets förslag. Det är ju så, att när ett förslag möter motstånd och betänkligheter, så tillmäter man dessa betänkligheter och detta motstånd betydelse just i förhållande till tyngden och värdet och realiteten av de skäl, varpå motståndet och betänkligheterna grunda sig. Därför anser jag, herr talman, att det icke kan vara ur vägen att taga upp några av de skäl, som ha kommit fram i vissa av avslagsmotionerna och som också kommit fram i den reservation, som utmynnar i ett avslagsyrkande.</w:t>
        <w:br/>
        <w:br/>
        <w:t>Bland de motioner, som yrka avslag på förslaget om obligatoriskt sjunde skolår, är det en, som intar en särställning. Det är den motion, som avgivits av herr Westman i denna kammare och som bär numret 671. I denna motion har man verkligen lagt sig vinn om att samla en hel mängd av de argument, som skulle tala emot förslaget. Jag måste dock bekänna, att oaktat jag noga har studerat denna i och för sig mycket intressanta motion, har jag haft svårt att hitta den röda tråden i bevisföringen. Det förhåller sig verkligen så, att här ha uppsamlats så olikartade argument och argument, som delvis strida mot varandra, att man står en smula tveksam inför den förda argumenteringen. För att bestyrka detta mitt kritiska omdöme, vill jag erinra därom, att i denna motion föras två varandra egentligen alldeles motsatta och varandra upphävande resonemang. Man anlägger två synpunkter, som i själva verket strida mot varandra och som icke kunna på en och samma gång anläggas. |</w:t>
        <w:br/>
        <w:br/>
        <w:t>I denna motion nr 671 börjar man med att säga, att folkskolan i vårt land har genomgått en så utomordentligt betydelsefull utveckling, att man kan säga, att en förlängning av skoltiden i det stora hela är obehövlig. Man talar om den utveckling, som folkskolan genomgått i fråga om lokaler, lärarutbildning, skolformer etc. Man talar om den faktiska förlängning av lästiden, som har ägt rum. Man kallar hela denna utveckling för »oerhörd», och med anläggandet av denna synpunkt vill man uppenbarligen säga, att det icke är nödvändigt att nu förbättra folkskolan genom att förlänga lästiden. Man har emellertid knappt lämnat denna synpunkt förrän man för fram en annan synpunkt. Man säger, att vår folkskola har för närvarande så påtagliga brister, att man med skäl kan fråga sig, om den kan på ett förnuftigt sätt utnyttja en förlängd skoltid. Detta utföres mycket utförligt i motionen. Man säger, att det brister både beträffande undervisningsmetoder och beträffande studiemålet för folkskolan, vilken blivit ensidigt intellektualistiskt inriktad. Det brister beträffande skolformerna, och därför är det framför allt för landsbygdens del icke någon fördel med en förlängning av skoltiden. Man talar om att det är en ensidig lässkola, en teoretisk skola, att där förekommer massundervisning i stora skolklasser, och att denna massundervisning tvingar till ett förytligande av undervisningen, till en död minnesläsning, till enbart drill. Den synpunkt, som man här anlägger, innebär alltså helt enkelt detta, att vår folkskola skulle lida av så pass stora brister, att man icke kan anförtro den ytterligare ett läsår, därför att detta ändå icke kan utnyttjas på ett för barnen fruktbärande sätt.</w:t>
        <w:br/>
        <w:br/>
        <w:t>Ja, herr talman, jag överlämnar verkligen åt motionärerna att själva klargöra sammanhanget i en dylik motivering. Det är helt enkelt fråga om anläggandet av två synpunkter, som man icke kan anlägga samtidigt, eftersom den ena synpunkten upphäver den andra.</w:t>
        <w:br/>
        <w:br/>
        <w:t>Lika kuriöst och egendomligt förefaller resonemanget i denna motion vara, då man börjar tala om att tungt vägande pedagogiska skäl kunna anföras mot en förlängning av skoltiden. Det är ett mycket intressant och egendomligt avsnitt av motionen. Dessa pedagogiska skäl skulle främst vara av psykologisk art. Man erinrar om att när fortsättningsskolan genomfördes, var man angelägen om att betona, att fortsättningsskolan skulle vara en skola av annan typ än folkskolan. Folkskolan är en barndomsskola, medan fortsättningsskolan skulle vara en ungdomsskola. Eftersom den förlagts till övergångsåren, skulle fortsättningsskoleundervisningen ha en helt annan och mera praktisk inriktning än folkskolan, som är en teoretiskt allmänbildande skola. Nu synas motionärerna vilja säga, att hela detta resonemang visar helt enkelt, att det strider mot psykologiska lagar att förlänga den teoretiska, allmänbildande skolan med ännu ett år.</w:t>
        <w:br/>
        <w:br/>
        <w:t>Jag måste konstatera, att motionärerna knappast synas ha märkt, att de här använda vissa pedagogiska resonemang, som äro ganska kända nu för tiden, och där man kräver radikala reformer överhuvud taget av undervisningsväsendet. Dessa resonemang ha dock mycket litet, ja, jag vågar säga, ingenting att göra med om folkskolan skall vara sexårig eller sjuårig. Dessa allmänna pedagogiska psykologiska synpunkter kunna anföras för att undervisningen även i de teoretiska skolorna under övergångsåren skall få en viss praktisk inriktning, att man skall låta ungdomarna syssla mera med praktiska ämnen och att man ser till att man får tillräckligt utrymme för fysisk fostran och dylikt. Det är till dylika slutsatser, vartill detta resonemang leder. Att emellertid använda det för att uppvisa omöjligheten eller olämpligheten ur psykologiska och pedagogiska synpunkter att förlänga skoltiden med ett år, det är icke hållbart, och det är egendomligt, att man icke har tänkt på, att skulle dessa pedagogiska psykologiska synpunkter kunna användas i detta fall, så kan man med precis samma skäl tillämpa dem på den jämnåriga ungdom, som går i våra realskolor och kommunala mellanskolor. Därom säga motionärerna emellertid icke ett ord.</w:t>
        <w:br/>
        <w:br/>
        <w:t>Som sagt, hela detta moderna pedagogiska avsnitt av motionen kan anföras för större utrymme för praktiskt arbete och större hänsyn till den fysiska fostran under övergångsåren både i folkskolan och i realoch kommunala mellanskolor, och det kan jag helt ansluta mig till, men det hör icke hemma i detta sammanhang. Såsom det här förekommer, är det verkligen ett exempel på hur det går, när man sätter en ny lapp på ett gammalt kläde; det resulterar bara i att hålet blir större, och i själva verket leder hela detta pedagogiska resonemang endast till att belysa bristen på sammanhang, ja, själva ihåligheten i argumenteringen för avslagsyrkandet.</w:t>
        <w:br/>
        <w:br/>
        <w:t>Jag skall sedan, herr talman, taga upp till sakligt bemötande en del av de förut berörda invändningarna mot förlängningen av skoltiden. Jag skall göra det i samband med den uppmärksamhet, som jag skall ägna den reservation, som är avgiven av herr Nilsson i Gränebo med flera och som utmynnar i ett avslagsyrkande. Jag vill då först beträffande motiveringen 1 reservationen fästa uppmärksamheten vid vad reservanterna säga ungefär mitt på sidan 42 i utlåtandet. Där heter det, att man i anslutning till ifrågavarande motion — Just den motion jag nyss behandlat — finner, att innan man går in för en kvantitativ utökning av skolans längd, borde man undersöka, varför man icke kun-</w:t>
        <w:br/>
        <w:br/>
        <w:t>Ja, herr talman, jag kan icke underlåta att fästa mig vid detta tal om minskning av elevantalet i klasserna, detta tal om en massundervisning i landsbygdens skolor ete. Detta tal förefaller verklighetsfrämmande i denna tid. Det förefaller egendomligt, minst sagt, inför de siffror, som propositionen uppvisar. Mina herrar! Vi stå inför ett starkt minskat barnantal i våra skolor. Detta har medfört vittgående åtgärder för sammandragning av vår folkskoleorganisation. Riksdagen har ingående under flera år sysslat med dessa problem, som härigenom uppstått. Propositionen visar också, att antalet barn per klassavdelning visar en snabbt sjunkande kurva. 1901 hade vi 47 barn på varje lärare i folkskolan. 1911 hade antalet nedgått till 39, och 1933 utgjorde medeltalet lärjungar per läraravdelning 27.4 i städerna och 22.3 på landsbygden.</w:t>
        <w:br/>
        <w:br/>
        <w:t>Herr talman! Jag vill härmed ingalunda bestrida, att detta oaktat det förtjänar tagas under övervägande att begränsa maximiantalet elever för olika skolformer. Men detta allmänna resonemang, som föres i denna reservation, där det talas om massundervisning och om ett trängande behov av minskning av g ovaxdalet, har aldrig varit, rent allmänt sett, mindre motiverat än just i våra dagar.</w:t>
        <w:br/>
        <w:br/>
        <w:t>Men framför allt har jag fäst mig vid en annan punkt i denna reservation för avslag. Det är den, vari man framhäver nödvändigheten av förbättrade skolformer på landsbygden. Det finner jag mycket tilltalande i och för sig. Det pågår också en sådan successiv förbättring. Men Jag kan icke underlåta — det få kammarens ärade ledamöter ursäkta mig — att göra samma påpekande, som gjorts av en föregående talare, att går man till den motion, som framför allt denna reservation bygger på och ansluter sig till, finner man, att flertalet av undertecknarna av denna motion representerar delar av landet, där de svagare skolformerna allmännast förekomma, och att de representera några av de län, som innehava riksrekordet, då det gäller t. ex. varannandagsläsande skolor.</w:t>
        <w:br/>
        <w:br/>
        <w:t>Jag kan icke hjälpa, att jag anser, att detta bör utsägas. Och även om Jag har den meningen, att skolmyndigheterna: folkskoleinspektörer, domkapitlet och skolöverstyrelsen icke skola forcera fram förändringar av skolformen utan att man skall söka uppnå skoldistriktens medverkan, måste jag dock konstatera, att i dessa delar av landet har man förnummit föga iver, då det gällt att förbättra skolformerna. Jag måste säga, att skola vi vänta till dess de ledande representanterna för skolväsendet i dessa delar av vårt land genomföra önskvärda skolförbättringar, då kan den alldeles övervägande delen av det övriga landet få vänta bra länge.</w:t>
        <w:br/>
        <w:br/>
        <w:t>Men reservationen innehåller icke blott ett avslagsyrkande. Reservationen kommer också med ett skrivelseförslag. Detta skrivelseförslag mynnar bland annat ut i en begäran om en utredning om en revision av gällande undervisningsplan. I vilken riktning denna revision enligt reservanternas mening bör gå, därom lämnas man icke heller i ovisshet. Det framgår av motionen alldeles tydligt. Där säger man, att folkskolans största brist är, att man läser så många ämnen. Man har icke observerat, att antalet ämnen i folkskolan icke utökats, sedan den obligatoriska folkskolan infördes i vårt land 1842. Man talar om mångläseriet, om död minneskunskap, som man inhämtar. Det är, som om man trodde, att vi fortfarande hade växelundervisningsmetoden i landets folkskolor, och att det alltjämt vore fråga om massundervisning och krav på en massa minneskunskaper. Det förefaller som om reservanterna trodde, att den svenska folkskolans pedagogiska nivå vore jämförlig med den, som vi hade i</w:t>
        <w:br/>
        <w:br/>
        <w:t>Jag återkommer till detta skrivelseförslag. Man vill hava en revision, som tar bort mångläseriet i skolan. Man vill hava koncentration kring två ämnen, modersmålet och räkning. När jag nämner detta, finna de ärade kammarledamöterna, att vi möta en gammal bekant fråga. Den har diskuterats flera gånger i kammaren. Jag kan icke, herr talman, underlåta att använda även detta tillfälle för att få påpeka de obestridliga överdrifter, som ligga i detta vart och vartannat år framträdande tal om mångläseriet i folkskolan och att man inhämtar en massa av onödiga kunskaper, onödigt kunskapsstoff. Jag kan icke underlåta, herr talman, att här åter använda tillfället för att visa kammaren, hur det verkligen ligger till med detta tal om den teoretiska intellektualiseringen av folkskolan i vårt land och mångläseriet i vår folkskola. Med den undervisningsplan, som vi nu hava för rikets folkskolor och som är daterad 1919, förhåller det sig helt enkelt så, att folkskolans undervisning i läsämnen och den tid, som åtgår till denna, till omkring två tredjedelar ägnas uteslutande åt modersmålet och räkning. Dessa skolans huvudämnen belägga av det totala timantalet för folkskolans läsämnen i sexklassig skola av A-formen 67 procent av timtalet, i första B-formen 63 procent, i andra B-formen 70 procent, i tredje B-formen 72 procent och i första C-formen 66 procent. Det är litet överdrivet då att säga, att en av de viktigaste reformer, som beträffande vår folkskolas inre organisation och arbete måste genomföras, är en koncentration kring ämnena modersmålet och räkning. De övriga ämnena — om jag bortser från kristendomsämnet, där motionärerna säkerligen icke önska någon beskärning av den redan skarpt beskurna tiden — äro ämnena geografi, naturkunnighet och historia. Dessa ämnen tillsammans få nöja sig med följande blygsamma utrymme, nämligen i A-formen 16.5 procent av timantalet, i första B-formen 21.7 procent, i andra B-formen 13.3 procent, i tredje B-formen 13.4 procent och i första C-formen 14 procent.</w:t>
        <w:br/>
        <w:br/>
        <w:t>Herr talman! J ag ber om ursäkt, att jag citerar mig själv ur kammarens protokoli för fem år sedan. Ändå återkomma samma tankegångar och samma påstående, att man icke ägnar tillräcklig tid åt modersmålet och räkning. Jag frågar verkligen herrar reservanter: Är det herrarnas mening, att icke svenska barn skola få någon kunskap i t. ex. sitt fosterlands historia eller andra</w:t>
        <w:br/>
        <w:br/>
        <w:t>europeiska länders historia? Är det herrarnas mening, att svenska barn skola</w:t>
        <w:br/>
        <w:br/>
        <w:t>gå ur folkskolan utan att hava fått någon kunskap om fäderneslandets eller Nordens eller världens geografi? Är det meningen, att folkskolan skall släppa från sig barnen, utan att ge dem åtminstone några grundläggande elementära insikter i naturkunnighet?</w:t>
        <w:br/>
        <w:br/>
        <w:t>Jag tror verkligen icke, att herrarna kunna på allvar mena detta. Jag tror verkligen icke, att det kan föresväva eder som «ett ideal, att folkskolan skall gå tillbaka till det stadium, som den hade i fråga om undervisningssätt och undervisningsmål före 1842, då den kunde betecknas som en ren skriv-, läsoch räkneskola. Är det herrarnas mening? Jag betvivlar det. Jag har ansett angeläget att framhålla detta därför, att det har förvånat mig, att i denna debatt om den sjuåriga obligatoriska folkskolan det förefaller som om man från olika håll underskattade värdet av den elementära medborgerliga bildning, som folkskolan avser att giva. Denna är dock en grundval för hela vårt övriga bildningsväsen. Är det orimligt att begära, att man skall förstärka grunden för detta? Eller kan man möjligen mot ett förstärkande av denna grund anföra, som man gör i motionen, att vi hava så mycket påbyggnader på folkskolan, vi hava ett så utomordentligt</w:t>
        <w:br/>
        <w:br/>
        <w:t>Ang. obligatorisk sjuårig folkskola m. m. (Forts.) allsidigt högre skolväsen och så rika former för det fria folkbildningsarbetet, att folkskolan behöver icke förbättras? Det är ungefär som om man skulle bemöta uppvisandet av behövligheten av en grundförbättring av en byggnad med att påpeka, att de övriga delarna av byggnaden befinna sig 1 önskvärt skick! Det hänger verkligen icke ihop. Vi kunna vara överens om, att om vi gemensamt i riksdagen taga detta steg, som obestridligen medför en förstärkning av själva grunden för vår folkundervisning, är det ett steg, som blir till gagn för hela vårt undervisningsväsen och hela vår folkbildning.</w:t>
        <w:br/>
        <w:br/>
        <w:t>Herr talman! Jag skall sedan endast be att få med några ord beröra den första reservationen, som är undertecknad av herrar Svensson i Kompersmåla och Persson i Falla. Här möter man en helt annan och verklig uppskattning av tanken att giva folkskolan en något längre lästid. Såsom den ene ärade reservanten här för övrigt själv från denna talarstol utvecklade, är det svårigheterna att på ett förnuftigt sätt utnyttja den förlängda tiden i vissa skolformer, som gjort, att reservanterna ansett sig i fråga om den obligatoriska förlängningen av skoltiden böra stanna vid formerna A och B 1. I de övriga skolformerna skulle det vara fortfarande som hittills en frivillig sak, om man ville göra skolan sjuårig.</w:t>
        <w:br/>
        <w:br/>
        <w:t>Jag skall icke gå närmare in på denna mycket betydelsefulla fråga om de tekniska svårigheterna att fullt utnyttja ett sjunde skolår 1 vissa av våra svagare skolformer. Jag skall icke gå in på detta därför, att jag vet, att en av dem, som stå bakom utskottsmajoritetens utlåtande, om en stund kommer upp och då kommer att behandla just denna fråga. Det är med hänsyn till önskvärdheten att förkorta debatten, som jag icke tar upp den till behandling. Men jag vill säga, att jag hela tiden funnit — och jag har icke kunnat bliva övertygad av vad herr Persson i Falla nu anfört i annan riktning — att reservanternas förslag om en dylik klyvning, då det gäller föreskrifterna om lästiden i den obligatoriska folkskolan, är — jag instämmer med statsrådet häruti — praktiskt ogenomförbar.</w:t>
        <w:br/>
        <w:br/>
        <w:t>Det är mycket riktigt, att man kan hänvisa till att det i ett och samma skoldistrikt finnas olika skolformer etc. och att man t. ex. i ett skoldistrikt, i vars mitt det ligger ett municipalsamhälle, där kan hava både sjuårig och sexårig skola. Men detta är något annat än att obligatoriskt genomföra sådana bestämmelser angående skoltiden, att dessa skulle skära många landsbygdsdistrikt i två hälfter, nämligen de landsbygdsdistrikt, som hava ett flertal skolor med olika skolformer. Jag finner det icke praktiskt genomförbart, att vid exempelvis ett stationssamhälle, där man har en A- eller B 1-skola, låta barnen gå sju år i skolan, men att barnen på en plats en kvarts eller en halvmil därifrån, där man har en skola av formen B 2, skulle sluta skolgången ett år tidigare. Jag hemställer verkligen till kammaren, om den anser, att ett sådant förslag är praktiskt genomförbart. Jag kan icke finna det.</w:t>
        <w:br/>
        <w:br/>
        <w:t>Och så, herr talman, är jag framme vid huvudsaken: att angiva, så kort det är mig möjligt, de huvudskäl, som gjort, att jag utan tvekan anslutit mig till Kungl. Maj:ts förslag, detta oaktat jag fäst den allra största vikt vid att ett förslag om en förlängning av den obligatoriska barndomsskolan genomföres med största möjliga enhällighet.</w:t>
        <w:br/>
        <w:br/>
        <w:t xml:space="preserve">När det gäller huvudskälen för detta förslag, vill jag erinra om att resultaten av skolans arbete bero av en mängd omständigheter, en mängd faktorer. Det beror på de yttre resurser, som folkskolan har. Det beror på </w:t>
      </w:r>
      <w:r>
        <w:rPr>
          <w:b/>
        </w:rPr>
        <w:t>hennes²</w:t>
      </w:r>
      <w:r>
        <w:rPr>
          <w:b w:val="0"/>
        </w:rPr>
        <w:t xml:space="preserve"> lokaler, på </w:t>
      </w:r>
      <w:r>
        <w:rPr>
          <w:b/>
        </w:rPr>
        <w:t>hennes²</w:t>
      </w:r>
      <w:r>
        <w:rPr>
          <w:b w:val="0"/>
        </w:rPr>
        <w:t xml:space="preserve"> undervisningsmateriel, det beror på lärarnas kvalitet, lärarutbildningen och så vidare. Samhället kan på alla dessa punkter väsentligt bidraga till att möjliggöra för skolan att bättre och bättre fylla sin uppgift. Men den viktigaste faktorn för ett resultat av skolans arbete är och förblir</w:t>
        <w:br/>
        <w:br/>
        <w:t xml:space="preserve">Bristerna i folkskolan och dess arbetsresultat hava i dessa tider mycket starkt framhävts vid olika tillfällen. Det är brister i fråga om arbetsresultatet, otillräcklig kunskapsbehållning, bristande färdigheter m. m. Orsakerna till dessa brister ligga till en mycket väsentlig del däri, att den svenska folkskolan icke får rå om barnen mer än i sex år och att </w:t>
      </w:r>
      <w:r>
        <w:rPr>
          <w:b/>
        </w:rPr>
        <w:t>hon²</w:t>
      </w:r>
      <w:r>
        <w:rPr>
          <w:b w:val="0"/>
        </w:rPr>
        <w:t xml:space="preserve"> får släppa ifrån sig barnen, då en stor grupp av dessa icke är mer än tolv år gamla. </w:t>
      </w:r>
      <w:r>
        <w:rPr>
          <w:b/>
        </w:rPr>
        <w:t>Hon²</w:t>
      </w:r>
      <w:r>
        <w:rPr>
          <w:b w:val="0"/>
        </w:rPr>
        <w:t xml:space="preserve"> får släppa ifrån sig barnen under det år de fylla tretton år. Det är den grundläggande orsaken till, att man ständigt och jämt kommer att finna, så länge detta förhållande fortfar, fullkomligt befogade anledningar att anmärka på de bestående resultaten av folkskolans arbete. Här har statsrådet erinrat om den cederbladska undersökningen, som för några år sedan publicerades i en av de stora huvudstadstidningarna. Denna undersökning gick ut på att söka utröna, vad som kvarstår hos manlig ungdom i beväringsåldern av det de inhämtat i folkskolan, samt också att utreda något om deras skrivfärdighet och läskunnighet, om jag minnes rätt. Utredningen ledde till rätt nedslående resultat. Men, herr talman, är det märkvärdigt, att t. ex. gossar, som vid tolvårsåldern lämna skolan och sedan kanske icke på något som helst sammanhängande eller regelbundet sätt sysslat vare sig med läsning, skrivning eller räkning, vid tjuguårsåldern icke hava så värst mycket i behåll av kunskaper och färdigheter i dessa stycken?</w:t>
        <w:br/>
        <w:br/>
        <w:t>Jag vågar göra det påståendet, att även om man kunde tänka sig en sexårig folkskola fullständigt idealisk med de bästa lärarkrafter, med de bästa resultat vid avgångsexamen, skulle i alla fall en sådan undersökning som den cederbladska komma till i stort sett samma resultat för den grupp av ungdomar, som icke fortsätta sin utbildning och icke få tillfälle förvärva fördjupade eller vidgade kunskaper. Därför kan enligt min mening — jag är glad över att få tillfälle att säga detta i andra kammaren — den cederbladska undersökningen icke, såsom gjorts, läggas till grund för en berättigad kritik av den svenska folkskolan. Om man bedömer situationen realistiskt, kan man icke vänta sig något annat resultat, när skolan släpper ifrån sig sina elever vid 12 års ålder eller det år då de fylla 13 år. Jag får verkligen säga, att det borde ligga i öppen dag, att vad folkskolan framför allt behöver för att nå ett bättre resultat, är att få rå om barnen något längre, och jag tvekar icke att säga, att statsmakterna icke kunna göra något mera väsentligt för skolorna än att ge dem denna ökade lästid. Jag har redan sagt, att resultatet icke blott beror på lästiden, men denna är något så grundväsentligt, är en del av de yttre förutsättningarna, som ger skolan möjligheter, som den annars icke har. Att öka lästiden i landets skolor, så att våra barn få gå i skolan till det år, då de fylla 14 år, varav följer, att då hälften av barnen avgå, när de äro 13 år gamla, är det ett så orimligt krav? Om vi tänka på hela utvecklingen, de ökade krav, som ställas på medborgarna, och överhuvud taget alla anspråk på ökad även elementär medborgerlig bildning, är det då i otid man nu begär att äntligen få behålla barnen i skolan till det år, då de fylla 14 år? Jag tror verkligen icke, att man bör underskatta den förmån det är för barnen att få gå 1 skolan ett år till. Varför skola landsbygdens barn gå ut i livet sämre rustade i fråga om skolbildning än städernas och de tätt bebyggda samhällenas barn? Är det i längden rimligt? Jag kan inte finna annat än att tiden är mogen för att man nu skall gå in för den förlängning av skoltiden, som här begäres. Jag kan i detta sammanhang också erinra om att oss närstående</w:t>
        <w:br/>
        <w:br/>
        <w:t>Man talar om svårigheter. Jag skall icke fördjupa mig i dem, men jag kan icke underlåta att säga till herr Svensson i Grönvik, som talade om att för den händelse man gör folkskolan sjuårig skulle övergången från folkskolan till realskolan, som sker från folkskolans sjätte klass, möta stora svårigheter — jag kan icke underlåta att säga honom, att dessa svårigheter äro fullkomligt uppkonstruerade. Denna övergång från folkskolan till realskolan har nämligen skett i största utsträckning just i de städer och samhällen, som redan nu ha sjuårig folkskola. Man känner mycket väl till detta. Läroverken bygga på den kurs, som genomgås i folkskolans sjätte klass. Icke spelar det någon som helst roll för övergången till realskolan, om de ungdomar, som icke övergå till realskolan, få fortsätta i en sjunde klass i folkskolan.</w:t>
        <w:br/>
        <w:br/>
        <w:t>Jag har redan berört de svårigheter, som man pekat på beträffande de svagare skolformerna. Jag skall nu icke gå in på dem, men när man sagt, att en förlängning av skoltiden skulle för de svagare folkskolorna medföra försämrat resultat mot nu, så måste jag säga, att då har man kommit med en överdrift, som måste betecknas som orimlig. Det är icke så och kan icke vara så, att om dessa svagare skolformer få en förlängd lästid, detta medför en försämring av resultatet. Det blir i de allra flesta fallen givetvis en förbättring, en förstärkning av även dessa skolformers möjligheter. När man talar om svårigheterna beträffande de svagare skolformerna — jag vill visst icke bestrida, att de föreligga, särskilt när det gäller den s. k. D-skolan — vill jag fästa uppmärksamheten vid att för den alldeles övervägande huvudmassan av vårt lands barn innebär reformen en obestridlig fördel. Jag vill erinra om att 86 procent av samtliga skolbarn vid folkskolan gå i skolformer av A-, B 1- och B 2-typen. De svårigheter, man här talar om, beröra alltså främst 14 procent av, om jag får använda det uttrycket, skolbarnsbeståndet. Man får här undantaga en ganska viktig grupp, nämligen den halvtidsläsande gruppen, ty ingen kan göra gällande, att reformen för dessa innebär i allmänhet några svårigheter. Jag tänker härvid främst på skolor av C 1-formen. Det är betecknande, att hälften av våra halvtidsläsande skolor redan nu äro sjuåriga. Skoldistrikten ha velat förbättra dem och frivilligt gjort dem till sjuåriga. I själva verket beröra svårigheterna främst den lilla rest av barn i D-skolan, som enligt senaste statistiska uppgifter belöpa sig till omkring 34,000 av det samlade antalet skolbarn på inemot 700,000. Beträffande dessa 34,000 gör jag gällande, som jag redan gjort, att ha dessa skolor dugliga lärarkrafter, blir det för dessa ökade möjligheter, om de få ytterligare ett års tid på sig. Finnes det vid skolor av denna typ svaga lärarkrafter, vill Jag erinra om att då kan enligt utskottets förslag Kungl. Maj:t dispensera, till dess att även där inträda de personliga möjligheterna för att få gagn av en förlängd skoltid. Jag frågar: är det rimligt, att man skall avstå från en reform, som betyder en förbättring av folkskoleundervisningen för den alldeles övervägande delen av barnen, därför att den medför vissa svårigheter för undervisningen av denna lilia grupp av barn i folkskolan? Jag kan inte finna detta. Jag kan icke heller finna det rimligt att säga, som herr Persson i Falla gör, att det är betydligt värdefullare i nuvarande ögonblick att avveckla de svagare skolformerna än att genomföra den sjuåriga obligatoriska folkskolan. De siffror, jag anfört, visa, att dessa frågor äro av så olika storleksordning, att man enligt mitt sätt att se icke kan göra gällande, att det är av större värde att få bort de svagare skolformerna än att genomföra den obligatoriska sjuåriga folkskolan.</w:t>
        <w:br/>
        <w:br/>
        <w:t>Slutligen vill jag, herr talman, säga, att en för vår folkskola så grundläg-</w:t>
        <w:br/>
        <w:br/>
        <w:t>Jag kan icke underlåta att komma med ett litet historiskt påpekande, när nu betänkligheter främst rest sig från en del representanter för landsbygden. Det är egendomligt nog så, att den sjuåriga folkskolan i vårt land först infördes på landsbygden. På frivillighetens väg genomförde man där en sjuårig folkskola, innan den genomfördes i städerna, för att förbättra just de halvtidsläsande skolorna och andra svagare skolformer. Den sjuåriga folkskolan har sin äldsta tradition just på landsbygden och har där genomförts utan tryck uppifrån. Se vi på södra Sverige, så har där under decennier den sjuåriga folkskolan införts i den ena församlingen efter den andra. Frågar man skolråden eller lärarna, om de vilja utbyta eller förändra detta förhållande, så får man ett bestämt nekande svar. Här är det just fråga om många B 2-skolor. Det är därför, som jag med relativt jämnmod och icke alltför stor oro ser på de betänkligheter, som nu resas från landsbygdens håll. Det är icke något oprövat, något för landsbygden främmande. Det är tvärtom så, att den sjuåriga folkskolan först uppstått här, och vi ha en mängd skoldistrikt på landsbygden, som frivilligt genomfört den sjuåriga folkskolan. Där tänker ingen på att föra utvecklingen tillbaka till den sexåriga folkskolan.</w:t>
        <w:br/>
        <w:br/>
        <w:t>Det är visserligen att beklaga, att icke full enighet uppnås i dag, men jag tror, herr talman, att kammaren ger mig rätt i att det vore att vänta alltför länge, om man skulle vänta till den tidpunkt, då i en fråga av denna beskaffenhet full enighet kunde uppnås. Att reformen skall bli till gagn framför allt för det uppväxande släktet på landsbygden, därom är jag, herr talman, EE, och jag ber därför att få yrka bifall till utskottets föreliggande örslag.</w:t>
      </w:r>
    </w:p>
    <w:p>
      <w:pPr>
        <w:pStyle w:val="Heading2"/>
      </w:pPr>
      <w:r>
        <w:t>3. August Danielsson (–, man)</w:t>
      </w:r>
    </w:p>
    <w:p>
      <w:r>
        <w:rPr>
          <w:b w:val="0"/>
        </w:rPr>
        <w:t>Herr talman! På grund av den synnerligen långa talarlista, som vi ha i detta ärende, skall jag blott i största korthet angiva skälen till att jag kommit att biträda den reservation, som är bifogad utlåtandet och avgiven av herr Nilsson i Gränebo m. fl.</w:t>
        <w:br/>
        <w:br/>
        <w:t>Man måste säga, att det är icke så underligt, att denna fråga blivit så mycket debatterad, och det är icke så märkvärdigt, att man har olika inställning till densamma. Men därom råder ändå enighet, skulle jag tro, bland alla, som yttrat sig här, att man är synnerligen intresserad av en förbättrad folkundervisning. Statsrådet Engberg sade också, då han inledde denna debatt, att 1 ett äro vi eniga, både de som stå bakom utskottets förslag och reservanterna: att vi icke vilja motsätta oss en förbättrad folkundervisning. Han betonade även, att vårt lands oerhört skiftande förhållanden givetvis bidraga till att man i olika trakter ser litet olika på denna frågas praktiska utformning.</w:t>
        <w:br/>
        <w:br/>
        <w:t>Jag måste här i någon mån vidröra ett ämne, som ett par föregående talare och senast herr Holmdahl varit inne på, nämligen att vissa trakter av vårt land utpekats som mer eller mindre ovilliga att genomföra en förbättrad folkundervisning. Jag känner till en del av dessa trakter, och denna ovillighet har nog där sina särskilda orsaker, som man kanske från andra håll icke satt sig in i. Den beror på kommunernas ringa omfattning och därav följande mycket minimala skattekraft. Det är i många trakter av vårt land rätt vanligt med kommuner som ha endast 200 å 300 invånare och några hundra skattekronor. Det är förståeligt, att när dessa kommuner skola uppföra skolbygg-</w:t>
        <w:br/>
        <w:br/>
        <w:t>Ang. obligatorisk sjuårig folkskola m. m. (Forts.) nader och genomföra olika slags förbättringar av skolväsendet, detta för dem känns mer ekonomiskt betungande än vad fallet är i andra trakter, där kommunerna äro stora och synnerligen skattekraftiga. Detta gör, att man i allmänhet i dessa trakter vill gå fram med en viss försiktighet vid nya reformers genomförande. Det bör man komma ihåg i de trakter, där man har stora kommuner och mycket större ekonomiska möjligheter. J ag vågar påstå, att man i dessa trakter, för vilka det är ekonomiskt svårt och betungande att genomföra reformer, icke har bristande intresse för folkundervisningen i övrigt. Då det flera gånger här framskymtat, att vi, som stå bakom reservationen, icke skulle vara intresserade för en förbättrad folkundervisning, vill jag för min ringa del absolut tillbakavisa ett sådant påstående, och jag skulle tro, att jag kan göra det även för mina medreservanters del. J ag vill säga ifrån detta för att om möjligt slippa begära ordet ännu en gång. Jag har lika mycket som någon förståelse för att den nya tiden kräver förbättrad folkundervisning. Man kan i alla fall se denna sak på något olika sätt.</w:t>
        <w:br/>
        <w:br/>
        <w:t>Det har i vissa trakter av landet försiggått en förbättring av skolformerna. Skulle man nu på en gång komma med ett nytt påbud i denna riktning, tror Jag, att det skulle uppväcka ett visst motstånd mot saken, och detta skulle i längden skada undervisningen själv. Det är huvudmotivet för mitt ståndpunktstagande, att man bör vänta och se tiden an, om det icke är möjligt att på frivillighetens väg komma fram till de bättre förhållanden, som vi alla önska. Det är som sagt huvudanledningen, varför Jag anslutit mig till reservationen. Jag skulle tro, att genom den upplysning, som pågår från många intresserades sida, och genom den utveckling, som sker undan för undan, vi rätt snart få möjlighet att ha bättre skolformer i alla de trakter, där det praktiskt låter sig göra. Herr Holmdahl har också skildrat, hurusom man på frivillighetens väg även på landsbygden genomfört den sjuåriga folkskolan och funnit den bra. Hela utvecklingen tyder också på att vi gå emot en sådan frivillig utbyggnad av folkskolan, om icke riksdagen här beslutar genomföra detta tvångsvis och göra den sjuåriga folkskolan obligatorisk.</w:t>
        <w:br/>
        <w:br/>
        <w:t>Att många svårigheter skulle uppstå vid genomförandet av den sjuåriga folkskolan, därom äro alla eniga. Utskottet säger också på ett ställe här: »Att uttömmande angiva de olika svårigheter, som kunna uppstå vid den nya organisationens genomförande, är icke möjligt.&gt; Ja, så är det. Det är många svårigheter som uppkomma här, när denna fråga skall föras ut i det praktiska livet. Det är därför Jag anser, att man kunde vänta något med att införa sjuårig skolplikt och invänta utvecklingen på frivillighetens väg. Jag tror, att detta i många trakter av vårt land skulle vara lyckligt för skolan och undervisningen själv.</w:t>
        <w:br/>
        <w:br/>
        <w:t>Sedan har det nämnts något om denna revision av gällande undervisningsplan för rikets folkskolor, som vi begärt i punkten II i den reservation, jag nämnde. Den senaste talaren var inne på att det icke är så gott att komma med något nytt härvidlag och undrade, vad reservanterna menade o. s. v. Men nu är det så, att även utskottet talat om en utredning eller en revision av undervisningsplanen i allmänhet. Man anser alltså även där, att det är behövligt med en sådan utredning.</w:t>
        <w:br/>
        <w:br/>
        <w:t>I den andra delen av reservationen begära vi icke blott en utredning rörande revision av gällande undervisningsplan för rikets folkskolor med nödig hänsyn till landsbygdens speciella förhållanden utan också en utredning angående frågan om förbättring av landsbygdsungdomens fortbildningsmöjligheter efter avslutad folkskolundervisning. Man frågar nu, hur det skall tillgå. Det torde delvis vara angivet i motionen, och det är för mycket begärt, att man här på rak arm skall skissera upp ett program för denna, jag måste</w:t>
        <w:br/>
        <w:br/>
        <w:t>Ang. obligatorisk sjuårig folkskola m. m. (Forts.) säga, rätt vittomfattande och säkerligen rätt besvärliga utredning. Man kan peka på de möjligheter, som finnas och som en talare här varit inne på, till utveckling av det frivilliga folkbildningsarbetet, flyttande kurser och större möjligheter för det stora flertalet av landsbygdens barn att i någon mån få bli delaktiga av folkhögskoleundervisningen. Man kommer då in på en hel del organisatoriska och ekonomiska problem, som tarva en grundlig utredning. Att en sådan utredning skulle vara värdelös, tror åtminstone icke jag. Jag tror tvärtom, att den är befogad med hänsyn tagen till de speciella förhållanden som råda på landsbygden och som vi alla veta äro mycket skiftande.</w:t>
        <w:br/>
        <w:br/>
        <w:t>Jag har av den förda debatten icke funnit någon anledning att frångå den uppfattning, jag fick vid statsutskottets behandling av föreliggande stora och vittomfattande fråga, och jag ber därför, herr talman, att få yrka bifall till den reservation, som är avgiven av herr Nilsson i Gränebo m. fl.</w:t>
      </w:r>
    </w:p>
    <w:p>
      <w:pPr>
        <w:pStyle w:val="Heading2"/>
      </w:pPr>
      <w:r>
        <w:t>4. Emil Bengtsson (–, man)</w:t>
      </w:r>
    </w:p>
    <w:p>
      <w:r>
        <w:rPr>
          <w:b w:val="0"/>
        </w:rPr>
        <w:t>Herr talman! TI förevarande utlåtande behandlas en bland de allra viktigaste frågor, som förelagts årets riksdag. För min del skulle jag vilja säga, att den nästan helt är en landsbygdens fråga, enär den föreslagna reformen i stort sett endast kommer att beröra landsbygden.</w:t>
        <w:br/>
        <w:br/>
        <w:t xml:space="preserve">Förhållandena på skolans område äro ju så ytterst olika för stad och för landsbygd. Den omständigheten bör noga beaktas, när man fattar beslut i denna fråga. Det är ju alldeles riktigt, att i städer, köpingar och tättbebyggda samhällen barnen, såvitt möjligt, få gå i skola en rätt lång tid och där lära sig nyttiga saker. Under förutsättning att de därvid handledas av en präktig lärare, är det givetvis ofantligt mycket bättre och viktigare att så sker än att dessa barn, såsom mången gång händer, skola hålla till ute på gatan och kanske lära sig det ena eller andra otyget. På landsbygden däremot förhåller det sig helt och hållet annorlunda. Där ha barnen ofta mycket lång väg till skolan, en väg, som de få tillryggalägga i ur och skur. De äro också av denna anledning under skoltiden oftast hänvisade till att livnära sig på torrskaffning; det ena som det andra inverkar menligt på barnens fysiska utveckling. De böra enligt min mening också ha tillfälle att något vistas i hemmen och lära sig praktiskt arbete samt, om möjligt, lära sig älska sina fäders yrke. Den skolform, som passar för städernas barn, passar alltså icke för landsbygdens. Den sexåriga folkskolan är enligt min och mångas mening fullt tillräcklig för landsbygden, om den rätt utnyttjas. Reformera och förbättra i stället undervisningsplanen! Påbygg folkskolan med yrkesskolor av varjehanda slag för såväl pojkar som </w:t>
      </w:r>
      <w:r>
        <w:rPr>
          <w:b/>
        </w:rPr>
        <w:t>flickor²</w:t>
      </w:r>
      <w:r>
        <w:rPr>
          <w:b w:val="0"/>
        </w:rPr>
        <w:t xml:space="preserve"> eller med lantmannaskolor, folkhögskolor, hushållsskolor m. m. m. m. Det är den rätta utvecklingen men ej att påtvinga landsbygden en skolform, som den ej vill ha. Skolan bör göras sådan, att föräldrar, målsmän och barn få kärlek till skolan, och icke sådan, att de komma att betrakta skolan som något nödvändigt ont. Är det senare förhållandet, så blir det alldeles givet ett mycket dåligt resultat, och då hjälper det ju icke att man inför någon längre lästid och inför flera skolår.</w:t>
        <w:br/>
        <w:br/>
        <w:t>Ofta får man ifrån en del håll höra — det har kommit fram även här i dag — att landsbygdens barn icke skola ha sämre undervisning än städernas. Jag vill säga till dem, som argumentera så, att dessa bekymmer äro fullständigt onödiga. Vi landsbygdens folk förstå så väl vad som är den bästa skolformen för våra barn. Våra barn äro det käraste vi ha här på jorden, och det är ju då uppenbart, att vi önska giva dem den bästa undervisning, som de överhuvud kunna få.</w:t>
        <w:br/>
        <w:br/>
        <w:t>I fråga om den sjuåriga folkskolan ha inga yttranden blivit infordrade från skolmyndigheternas sida. Detta anser jag vara ett stort fel. Att blott</w:t>
        <w:br/>
        <w:br/>
        <w:t>Ang. obligatorisk sjuårig folkskola m. m. (Forts.) höra skolöverstyrelsen är icke tillräckligt. Vederbörande ha måhända icke önskat höra den enstämmiga och kraftiga protest mot en obligatorisk sjuårig skola, som då säkerligen hade framkommit. På den ekonomiska sidan av saken har man också säkerligen tagit alltför lätt. Landsbygden har i stort sett anordnat sitt folkskoleväsen för sexårig skola. Ändringen till sjuårig skola skulle bliva både kostsam och besvärlig. Den i propositionen förekommande uppgiften om en skatteökning av endast 3 öre per skattekrona är enligt min mening rent av löjlig. Länsstyrelsen i Gotlands län påvisar också ohållbarheten i en sådan beräkning och nämner, att för dess vidkommande medeltalet skulle bliva cirka 1.14 kronor. Och för sju av detta läns aderton kommuner skulle reformen medföra en skatteökning av cirka 1.50 kronor per skattekrona. Ungefär på samma sätt skulle det nog komma att ställa sig i fråga om övriga län.</w:t>
        <w:br/>
        <w:br/>
        <w:t>Man förutser enligt propositionen och skolöverstyrelsens utlåtande, att reformen skall medföra vissa skadliga verkningar. Men beträffande dessa föreslår man, att man skall söka ändra på förhållandena, sedan reformen är genomförd. Alltså skulle man nu först genomföra reformen, göra ett experiment, kan man säga, och sedan skulle man söka lindra olägenheterna. En omvänd ordning förefaller onekligen vida mer överensstämmande med sunt förnuft. Här som på många andra punkter framgår det, att man är ute i ogjort väder.</w:t>
        <w:br/>
        <w:br/>
        <w:t>Jag ser, att herr statsrådet och chefen för ecklesiastikdepartementet för tillfället icke befinner sig i kammaren. Jag skulle eljest velat säga några ord till honom. Det förekom nämligen ett referat i pressen från ett av honom under vintern hållet föredrag i Göteborg där han gjorde följande uttalande: Om jag kan driva igenom denna reform skall det bli den lyckligaste dagen i mitt liv. Jag tycker ju, att det är litet eget, att en medlem av en s. k. demokratisk regering kan formulera ett uttalande på det sättet. Om bara han, alltså en enda person, blir glad, så få snart sagt huru många som helst bli bedrövade. Det vore väl mera på sin plats, om det från en medlem av en sådan regering sades: även om jag möjligen tycker, att det är litet tråkigt, så skall jag för att bereda glädje åt flertalet försöka finna mig i det. Man vill ju nämligen, att flertalet av människorna skall få det glatt och trevligt 1 detta land.</w:t>
        <w:br/>
        <w:br/>
        <w:t>För att i någon mån belysa stämningen i denna fråga vill jag nämna, att inom det län, som jag har äran representera, utlagts protestlistor emot den sjuåriga folkskolan. På dessa protestlistor ha under den korta tiden av cirka fyra å fem dagar, märk väl denna korta tid, samlats mellan 20,000 och 30,000 underskrifter. Undertecknarna tillhöra icke någon viss politisk riktning, utan bland dem, som skrivit under dessa listor, äro alla politiska partier representerade, sålunda även regeringspartiet. Jag anser detta vara något för vederbörande att tänka på. Den stämning som sålunda avspeglat sig är säkerligen icke något säreget för det län jag nyss nämnde utan torde göra; sig gällande även i många andra län.</w:t>
        <w:br/>
        <w:br/>
        <w:t>Herr talman! Jag ber härmed att få yrka avslag på den kungl. propositionen och bifall till den reservation, som är avgiven av herr Nilsson i Gränebo m. fl.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2067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