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859</w:t>
      </w:r>
    </w:p>
    <w:p>
      <w:r>
        <w:rPr>
          <w:b/>
        </w:rPr>
        <w:t xml:space="preserve">Datum: </w:t>
      </w:r>
      <w:r>
        <w:t>1940-01-17</w:t>
      </w:r>
    </w:p>
    <w:p>
      <w:r>
        <w:rPr>
          <w:b/>
        </w:rPr>
        <w:t xml:space="preserve">Kammare: </w:t>
      </w:r>
      <w:r>
        <w:t>Första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Fredrik Ström (Sveriges kommunistiska parti, man)</w:t>
      </w:r>
    </w:p>
    <w:p>
      <w:r>
        <w:rPr>
          <w:b w:val="0"/>
        </w:rPr>
        <w:t>Herr talman! Det viktigaste Sveriges riksdag i (Forts.) — dessa tider har att överväga är det utrikespolitiska läget och Nordens, en-</w:t>
        <w:br/>
        <w:br/>
        <w:t>kannerligen Sveriges läge. Den debatt, som redan ägt rum, visar ju också, att så fattar riksdagen saken, och så fattar säkerligen också det svenska folket vårt uppdrag här i riksdagen. Sveriges folk bör i dessa farofyllda och ödesmättade dagar få all den kunskap om läget, som kan ges. Det skall icke famla i dunkel. Sveriges riksdag bör beredas tillfällen att överlägga om utrikespolitiken och detta helst kontinuerligt, så att riksdagen kan ge sin opinion och mening till känna oavlåtligt under riksdagens gång. Vägar böra sökas, så att detta kan ske utan att skada landets intressen, om situationen skulle tillspetsas.</w:t>
        <w:br/>
        <w:br/>
        <w:t>Sverige och hela Norden torde, såsom flera talare redan konstaterat, icke på 150 år, kanske icke på flera hundra år, ha befunnit sig 1 en så stor fara som nu. Före Finland, som nyss överfallits av en diktaturstyrd stormakt, har en lång rad andra små stater antingen erövrats eller ockuperats av imperialistiska makter. Faran för de ännu fria små staterna är mycket stor, emedan vissa stater synas hysa den meningen, att små fria nationer icke ha något existensberättigande. Vad det pågående stora kriget mellan Tyskland och västmakterna, ännu blott i sin linda, av strategiska skäl kan bringa de små folken av fara, veta vi icke.</w:t>
        <w:br/>
        <w:br/>
        <w:t>Först nu se vi klart, vilken fruktansvärd olycka som drabbat världen genom Nationernas förbunds sönderfall och särskilt genom att principen om den kollektiva säkerheten icke kunnat förverkligas. "Till denna tragiska utveckling ha små och stora stater samma skuld. Ej minst de små staterna göra klokt i att erkänna sin egen bristande beslutsamhet härvidlag. Endast om folken och regeringarna och parlamenten inse sina misstag härvidlag, kan efter en ny fred, som vi må hoppas skall byggas på en rättvis, folkförsonande och alla folk omfattande grundval, ett nytt folkförbund uppstå, vars ledstjärnor måste vara rätten, solidariteten och handlingskraften.</w:t>
        <w:br/>
        <w:br/>
        <w:t>För oss är Finlands hjältemodiga försvarskamp, som hela världen och främst Sveriges folk hyllar av överfyllda hjärtan, det största hopp vi äga. Redan genom sin klokhet, fasthet och militära kraft, sin frihetskärlek och</w:t>
        <w:br/>
        <w:br/>
        <w:t>Statsverkspropositionen m. m. (Forts.) sin inre enighet en förebild har Finland genom sin obevekliga vilja till motstånd mot erövraren och sin tappra strid satt stål i alla små folk, fördrivit den föraktliga defaitismen, där den börjat spira, och väckt de djupa ledens hänförelse och offervilja inom alla folk, ej minst hos oss.</w:t>
        <w:br/>
        <w:br/>
        <w:t>För Nordens folk står Finland som en sköld. Finland kämpar — som många, kanske alla föregående talare ha sagt — vår kamp. Det är vår plikt</w:t>
        <w:br/>
        <w:br/>
        <w:t>att göra det yttersta för Finland. Den strid, som nu föres i detta vårt broderland, är icke som 1918 ett inbördeskrig, där den ena delen av nationen står emot den andra, utan ett försvarskrig, där hela det samlade eniga finska folket kämpar mot en yttre erövrare, som trängt in i landet med eld och svärd för att kuva det, för att nedslå dess nationella frihet och krossa dess demokrati och folkstyre. Därför se vi, hurusom både i Finland och i andra länder de, som 1918 i fråga om det finska kriget stodo oense, nu stå eniga för Finlands rättvisa sak.</w:t>
        <w:br/>
        <w:br/>
        <w:t>Sedan flera år har jag för min ringa del vid remissdebatten med en viss envishet tagit till orda för ett nordiskt försvarsförbund. Tillsammans utgöra de nordiska staterna genom sina naturrikedomar, sin stora industri, sitt utvecklade jordbruk, sin fulländade tekniska utrustning, sin ungdoms idrottsliga fostran bra nära en stormakts vederlike, åtminstone på dessa områden. Ett nordiskt försvarsförbund, militärt väl rustat, skulle inge en hälsosam respekt åt alla håll. Ingen stormakt skulle vilja i onödan utmana ett samlat, genom flottor och arméer liksom genom inre sammanhållning starkt Norden. Hade Nordens folk tidigare insett styrkan i ett försvarsförbund och genomfört ett dylikt, är det min tro, att Finland undgått kriget och att faran för Norden icke varit så stor som den är nu i dag. Ett nordiskt försvarsförbund skulle varit det säkraste låset för vår fred och neutralitet. Och skulle likväl ett överfall på Norden ha skett, skulle vi samlade ägt alla utsikter att segerrikt bestå och med visshet rädda den nordiska friheten, som 1 nuvarande tidsepok är en och odelbar.</w:t>
        <w:br/>
        <w:br/>
        <w:t>Ännu är det måhända icke alldeles för sent att söka skapa ett nordiskt försvarsförbund, men varje dag är dyrbar. Ett sådant förbund bör stå alliansfritt till stormakterna och allenast avse att bevara Nordens frihet. Är det för sent, eller äro icke de nordiska folken beredda att samla sig till ett gemensamt försvar av sin frihet, så måste vi hjälpa Finland på alla de övriga vägar, som nu äro möjliga.</w:t>
        <w:br/>
        <w:br/>
        <w:t>Helst böra de nordiska folk, som ännu icke äro anfallna, handla gemensamt i denna livsviktiga sak. Jag instämmer härvidlag helt med vad den ledande danske folketingsmannen Christmas Moller nyligen i ett stort politiskt tal yttrade. Han sade bland annat följande: »Den nordiska politiken har ju dock, låt oss säga som det är, 1 viss grad slagit fel i fråga om Finland. De tre ländernas regeringsoch riksdagsrepresentanter borde rådslå med varandra och finna den gemensamma, obrottsliga sammanhållningens väg, som de böra följa nu 1 det finsk-ryska kriget och under de förhållanden, som kunna uppstå. En av de tre nordiska regeringscheferna borde följa tidens kallelse och dra försorg om att en sådan överläggning kommer till stånd, syftande till det enda målet: en gemensam skandinavisk politik för hjälp åt Finland och till skydd för Norden och deras eget land.»</w:t>
        <w:br/>
        <w:br/>
        <w:t>Så långt den danske statsmannen. Hans ord äro så pass viktiga och riktiga, att om de icke uppmärksammas och om ej en kraftig och positiv, gemensam nordisk politik i fråga om Finland kommer till stånd, faran för vart och ett av de nordiska folken kommer att växa undan för undan.</w:t>
        <w:br/>
        <w:br/>
        <w:t>Jag skall här i dag icke gå in på arten av de överhängande faror, som hota Norden, om Finland skulle bli krossat. Det ha ju för övrigt redan flera</w:t>
        <w:br/>
        <w:br/>
        <w:t>Statsverkspropositionen m. m. (Forts.) föregående talare berört. Jag nöjer mig med att hänvisa till vad härvidlag i en mångfald föredrag, skrifter och artiklar den militära svenska sakkunskapen, enig så gott som över hela linjen, framhållit. Jag hänvisar också till vad flertalet av våra historiker, nationalekonomer och utrikespolitiska sakkunniga, bl. a. en av Sveriges utrikesministrar, förra sändebudet i Paris i många år Albert Ehrensvärd, har sagt liksom vad förre utrikesministern Sandler nyss här yttrade. Därmed vill jag inte ha sagt, att dessa författare eller talare till alla delar skulle ha rätt. Även andra synpunkter kunna förvisso läggas på problemet. Men enhälligheten i de sakkunnigas mening är märklig och ger oss mycket att tänka på.</w:t>
        <w:br/>
        <w:br/>
        <w:t>Vad jag ytterligare i dag vill understryka är det faktum, att hela det svenska folket i denna stund lyftes av en starkt patriotisk och demokratisk, starkt nordisk och starkt finlandsvänlig våg, en våg av en styrka och mäktighet, som ingen nu levande svensk någonsin varit med om. Det svenska folket ända till djupet är berett till de största offer för Sveriges och Nordens frihet.</w:t>
        <w:br/>
        <w:br/>
        <w:t xml:space="preserve">Jag vill i detta sammanhang beröra presidenten Kallios senaste vädjan till de civiliserade folken, nämligen att de skulle göra sin stämma hörd för att förmå Finlands fiende att avstå från att från luften bombardera obefästa platser, civilbefolkningen, </w:t>
      </w:r>
      <w:r>
        <w:rPr>
          <w:b/>
        </w:rPr>
        <w:t>kvinnor¹</w:t>
      </w:r>
      <w:r>
        <w:rPr>
          <w:b w:val="0"/>
        </w:rPr>
        <w:t xml:space="preserve"> och barn. Finland självt har icke ens i repressaliesyfte använt metoden att bombardera civilbefolkningen. Hur vore det, om samtliga nationer till Finland sände kommissioner för att studera krigföringen mot Finlands </w:t>
      </w:r>
      <w:r>
        <w:rPr>
          <w:b/>
        </w:rPr>
        <w:t>kvinnor¹</w:t>
      </w:r>
      <w:r>
        <w:rPr>
          <w:b w:val="0"/>
        </w:rPr>
        <w:t xml:space="preserve"> och barn? Skulle icke en officiell svensk eller nordisk kommission kunna taga första steget?</w:t>
        <w:br/>
        <w:br/>
        <w:t>Samtidigt med att vi taga alla steg för att söka humanisera krigföringen, böra vi speja efter det ögonblick, då ett initiativ kan tagas för att återställa freden mellan Ryssland och Finland på för Nordens och Finlands frihet säkra villkor. Ju starkare vårt försvar är, ju starkare Nordens stater stå samlade, desto säkrare och närmare nå vi freden och kunna vi se fredens ögonblick nalkas.</w:t>
        <w:br/>
        <w:br/>
        <w:t>Jag vill därför nu även yttra något om vårt eget militära försvar. Det är först och främst en självkritik som jag gör, när jag säger, att vi togo oerhört miste, då vi för femton år sedan nedskuro vårt militära försvar och då vi, ehuru varnade av händelserna under de senaste sex åren, icke snabbare och effektivare upprustat till vår freds och frihets värn. Det enda vi nu kunna göra är att i sista stund uppbjuda alla våra krafter för att i snabbaste tempo skaffa oss en flotta, en armé och ett flyg, som äro mycket starkare än dem vi nu ha. Icke blott i fråga om materiel utan även i fråga om övningstidens förlängning och utbildandet av befäl samt i fråga om skytterörelsens stödjande måste vi nu taga igen vad vi tidigare försummat. För egen del skulle jag vilja ge ut den parollen, att hela arbetarrörelsen och bonderörelsen borde bli en skytterörelse. Jag är viss om att vi redan nu äga en god och för en fiende mycket farlig krigsmakt. Andan är säkerligen alldeles utmärkt. Men vårt försvar kan bli ännu bättre och måste bli det. Min uppfattning är, att svenska folket nu fordrar detta med lika stor kraft som det någonsin under idyllen fordrat nedrustning och ett mindre dyrbart försvar. Vi hälsa därför regeringens förslag till försvarets stärkande med glädje. Jag sade nyss, att vi alla säkerligen ha känslan av att andan inom vårt försvar är god. Den är god även ute bland folket i landets olika delar. Där råder inte alls någon ängslan, icke någon defaitism, icke någon panik och icke någon försvarsolust. Om man säger så, då är det rena påhittet alltsamman. Jag har frågat många, många inom skilda samhällslager, om de hört talas om någon ängslan eller olust att försvara, till varje pris, vår fri-</w:t>
        <w:br/>
        <w:br/>
        <w:t>Att i tider som dessa både den enskilde och pressen måste ådagalägga försiktighet och moderation i uttryckssättet, är för alla uppenbart. Men lika viktigt är, att — det vill jag säga med anledning av herr andre vice talmannens yttrande — även utländska företeelser, som i demokratiens, civilisationens och humanitetens livsintresse måste kritiseras, därest vår motståndskraft mot en fördärvlig och nedbrytande propaganda ej skall försvagas, också få kritiseras och ingående belysas. Det pågår genom tusen kanaler en både öppen och hemlig propaganda för de läror och system, som berövat så många folk friheten i världen. Endast en intensiv upplysningsverksamhet om vart dessa system leda, hur de verka och hur de söka tränga sig fram kan hålla de demokratiska folken fria från påverkan. Det är klart, att de, som bedriva agitation för de nya systemen och som genom att injaga fruktan söka skrämma de små folken, icke gärna se, att dessa läror, metoder och system kritiseras. En levande och påpasslig kritik motverkar ju både lärornas och skrämselns syften. Lärofäderna och skrämselinjagarna söka därför omintetgöra kritiken genom att få den hejdad och förbjuden i olika länder. Det är av största vikt, att detta icke lyckas. Här måste vi vara på vår vakt och stå det onda emot. Det är därför med bekymmer vi se, att patriotiska, demokratiska, humanistiska tidningar och skrifter, utgivna av allmänt aktade demokratiska män, bli utsatta för trakasserier, ja t. o. m. åtalade och strängt dömda för sin kritik av dessa läror, system och metoder. Om detta sker på initiativ utifrån, föreligger en stor fara ej blott för svensk tryckfrihet utan för möjligheten att försvara svensk demokrati i dess kamp mot osvenska och antidemokratiska läror och metoder. ”Tillvägagångssättet blir också lätt godtyckligt. Somliga tidningar och publicister åtalas, andra icke, ehuru de säga ungefär detsamma. Somliga bli dömda, andra icke. I vissa fall gå de allra värsta kritikerna av utländska förhållanden fria från åtal, som t. ex. de nazistiska tidningarna. De kommunistiska tidningarna slippa ibland lindrigare undan än de, som försvara demokratien mot dess fiender.</w:t>
        <w:br/>
        <w:br/>
        <w:t>Även oförgripliga och alldeles icke smädliga skrifter indragas utan åtal. Vi uppleva en renässans av indragningsmakten från Karl Johans personliga regementes tid.</w:t>
        <w:br/>
        <w:br/>
        <w:t>Nu förebådas skärpta tryckfrihetslagar, icke till skydd för tryckfriheten utan till dess ytterligare undertryckande. Mot de kommunistiska och nazistiska tryckalstren räcka för visso våra nuvarande lagar, om de med kraft användas. Mot svensk, demokratisk opinionsbildning och kritik av utländsk terror och våld behöva vi inga nya lagar. Jag instämmer i denna fråga helt och fullt med herr Sam Larsson. Fastmer måste vi se till, att den gamla svenska tryckfriheten, som innesluter vår tankeoch åsiktsfrihet, stärkes och icke antastas. Herr utrikesministern har antytt. att det huvudsakligen gällde noti-</w:t>
        <w:br/>
        <w:br/>
        <w:t>Statsverkspropositionen m. m. (Forts.) ser, som vore skadliga för vårt försvar, vilka borde undertryckas. Om det endast är detta man syftar till, så kan man givetvis ingenting ha att invända, men jag tror, att våra nuvarande lagar räcka för att råda bot på ett sådant illojalt uppträdande. Jag skulle snarare vilja säga, att därest nuvarande tryckfrihetsoch jurybestämmelser icke äro ägnade att verkligt skydda nedärvd svensk tryckfrihet, bör i stället en rättelse ske i denna riktning. Behöver i något särskilt fall en speciell aktsamhet från pressens sida äga rum, kommer det att visa sig, att resultatet säkerligen nås bäst, därest skälen äro klara och övertygande, genom samråd med pressens egna män, under det att en motsatt väg allenast kommer att framkalla städse ökat motstånd och missförstånd och till slut uppkalla publiciteten och allmänheten till det mest energiska arbete för tryckfrihetens bevarande. Jag vädjar till regeringen, som Jag vill tro verkligen syftar till att tryckfriheten skall bevaras, ehuru man av särskilda skäl är ängslig för vissa tidningars frimodighet, att hellre tolerera ett ord för mycket än att antasta själva fundamentet för vår andliga frihet, vår grundlags palladium, tankeoch tryckfriheten.</w:t>
        <w:br/>
        <w:br/>
        <w:t>Jag skall här ta mig friheten att till kammarens protokoll erinra om vad skalden C. W. A. Strandberg för nära hundra år sedan, då vi hotades av en liknande reaktion, sade. Det är vers, men jag skall försöka läsa det, som om det vore prosa, så kanske det förstås lättare:</w:t>
        <w:br/>
        <w:br/>
        <w:t xml:space="preserve">Den har intet fosterland, som ställer alla lika högt — så sant jag tror, den har ingen kär och får ej heller, som ej älskar framför allt sin </w:t>
      </w:r>
      <w:r>
        <w:rPr>
          <w:b/>
        </w:rPr>
        <w:t>mor²</w:t>
      </w:r>
      <w:r>
        <w:rPr>
          <w:b w:val="0"/>
        </w:rPr>
        <w:t>. Klingar icke modersmålet skönast? Binder ej vårt hem med dubbla garn? Lyser icke själva ljungen grönast på den torva, där vi lekt som barn?</w:t>
        <w:br/>
        <w:br/>
        <w:t>Men vårt land är icke marken bara eller språket, som vi lärt så flinkt, det är tanken ock, den svenska, klara, och vårt frihetsarv, vår själs instinkt och vår goda rätt att överväga,</w:t>
        <w:br/>
        <w:br/>
        <w:t>vad oss höves, öppet, oinskränkt, för att sen vår trygga mening säga åt all världen fritt och oförkränkt.</w:t>
        <w:br/>
        <w:br/>
        <w:t>Varför hade man då krig förklarat mot vårt fria ord oförberett?</w:t>
        <w:br/>
        <w:br/>
        <w:t>'Var det därför, att det uppenbarat någon olat, som väl också skett?</w:t>
        <w:br/>
        <w:br/>
        <w:t>Fly till natten då, som hovsamt tiger, döden, som av ingen tunga vet,</w:t>
        <w:br/>
        <w:br/>
        <w:t>ty där livet rörs och solen stiger, blir det sorl — men också verksamhet!</w:t>
        <w:br/>
        <w:br/>
        <w:t>Trälens klenmod gör, att han förkättrar varje öppenhjärtigt ord han hör,</w:t>
        <w:br/>
        <w:br/>
        <w:t>ty han känner mindre sina fjättrar,</w:t>
        <w:br/>
        <w:br/>
        <w:t>när han tänker som hans herre gör.</w:t>
        <w:br/>
        <w:br/>
        <w:t>Men ett folk, som fått i arv att länka</w:t>
        <w:br/>
        <w:br/>
        <w:t>Fågeln sjunger visst sin längtans kvitter, om han blott blir matad i sin bur,</w:t>
        <w:br/>
        <w:br/>
        <w:t>men det inre, som ett folk besitter, öppnas endast av en fri natur.</w:t>
        <w:br/>
        <w:br/>
        <w:t>Vad det känner är ej något ensamt</w:t>
        <w:br/>
        <w:br/>
        <w:t>men en blixt av himmelens förnuft. Vad det tänker tänker det gemensamt, och det krymper, om det ej får luft.</w:t>
        <w:br/>
        <w:br/>
        <w:t>Därför ve den hand, som avskär tungan på det folk, som en gång haft en röst! Ve den, som med vilja sårar lungan</w:t>
        <w:br/>
        <w:br/>
        <w:t>i offentlighetens breda bröst!</w:t>
        <w:br/>
        <w:br/>
        <w:t>Det är gott att lägga tyngd i slaget, då man fått en klinga i sin hand, ännu mer att ha ett ord i laget</w:t>
        <w:br/>
        <w:br/>
        <w:t>en gång, när det gäller folk och land.</w:t>
        <w:br/>
        <w:br/>
        <w:t>Skänk ej bort det, Sverige, som en penning, skär ej heller bort det som en böld!</w:t>
        <w:br/>
        <w:br/>
        <w:t>Ty vad andras öde tar för vändning,</w:t>
        <w:br/>
        <w:br/>
        <w:t>blir det för din barm en ädel sköld.</w:t>
        <w:br/>
        <w:br/>
        <w:t>Håll dess kopparrundel mot de djärva,</w:t>
        <w:br/>
        <w:br/>
        <w:t>som på friheten begå en stöld,</w:t>
        <w:br/>
        <w:br/>
        <w:t>håll dem högt i luften som Minerva</w:t>
        <w:br/>
        <w:br/>
        <w:t>höll sin fruktade Medusasköld!</w:t>
        <w:br/>
        <w:br/>
        <w:t>Såret efter gammal tvedräkt ömmar stundom än och kan ej läkas strax.</w:t>
        <w:br/>
        <w:br/>
        <w:t>Men vi drömma ej så svåra drömmar,</w:t>
        <w:br/>
        <w:br/>
        <w:t>och vi klösas ej som fordomdags.</w:t>
        <w:br/>
        <w:br/>
        <w:t>Se, hur våra skogar därför nicka</w:t>
        <w:br/>
        <w:br/>
        <w:t>dag från dag sin fröjd och — ännu mer — se, hur våra fäder vänligt blicka</w:t>
        <w:br/>
        <w:br/>
        <w:t>Jag tror, att Strandbergs gamla dikt till frihetens ära ännu i dag har giltighet och att vi inte behöva lägga många ord till vad han har sagt, för att vi skola förstå, hur på en gång både oklokt och orätt det vore, om vi nu av fruktan för diktatorerna i världen läte beröva oss vår rätt att säga vad vi tänka om deras system och läror.</w:t>
        <w:br/>
        <w:br/>
        <w:t>Med dessa ord har jag inte velat förneka regeringens svåra ställning. Alldeles inte. Jag är övertygad om att den ställningen är mycket svår, men det är säkerligen bäst, att vi icke inge utlandet den föreställningen, att i Sverige har en regering samma makt över pressen och tryckfriheten som regeringen i ett likriktat land. Får utlandet den föreställningen, att en regering i Sverige är herre över det fria ordet, komma påtryckningarna utifrån att bli allt kraftigare och talrikare. En svensk regering kan då komma i en ytterst farlig ställning och därmed hela vårt land.</w:t>
        <w:br/>
        <w:br/>
        <w:t>Dessutom böra vi betänka, att vår kamp för den nationella friheten icke hofar (at stora demokratiska värde, som ligger i vår gamla tankeoch tryckfrihet.</w:t>
        <w:br/>
        <w:br/>
        <w:t>Med dessa ord har jag velat ge min anslutning till en kraftfull politik från riksdagens sida för Sveriges och Nordens frihet, för hjälp åt Finland och för vår demokratis befästande och värnande.</w:t>
        <w:br/>
        <w:br/>
        <w:t>Jag skulle ha stannat här, om jag icke hade fäst mig vid den första delen</w:t>
        <w:br/>
        <w:br/>
        <w:t>av herr Sam Larssons anförande i dag på förmiddagen, vari han i dunkla ordalag angrep vissa personer eller grupper, sammanslutningar eller tidningar — det var inte klart vad han syftade på — för att de skulle ha i sinnet något, som icke skulle vara förenligt med svensk demokrati, svensk frihet och svensk kamp för Finland på ett förnuftigt sätt. Då jag tidigare har hört ungefär samma anklagelser från annat håll och då riktade emot Finlandskommittén och Nordens frihet, har jag, som tillhör varken det ena eller det andra av dessa sällskap, vänt mig till riksantikvarien Sigurd Curman och frågat honom, om man inom Finlandssammanslutningarna har några tankar på att komma till livs svensk demokrati eller svensk uppfattning i fråga om riksdagens och regeringens rätt och plikt. Jag har från honom fått ett svar, som jag anser mig böra uppläsa här. Då tror jag, att även herr Sam Larson, vars redliga och rättvisa sinne jag alltid högt uppskattat, skall finna, att han, om han syftat på dessa organ, blivit vilseledd. Riksantikvarien Curman skriver: »Finlandskommittén, vilken består av 8 personer med professor Andreas Lindblom såsom ordförande, har uteslutande till uppgift att leda det högt betydande organisationsarbete, som är nödvändigt för uppsättande av den svenska frivilligkåren och för densammas utrustning och underhåll. Finlandskommitténs arbete är oerhört pressande och ansvarsfullt och tager sina medlemmars arbetskraft i anspråk till det yttersta.</w:t>
        <w:br/>
        <w:br/>
        <w:t>För att stödja denna kommitté och för att i någon mån lätta dess arbetsbörda hava ett antal för saken varmt intresserade personer av olika åldrar och av olika yrken och stånd liksom ock av olika politisk färg slutit sig samman till en arbetsgemenskap, som tagit namnet ”Nordens frihet. Denna krets består av ett 60-tal personer, och jag är dess ordförande. Dess mål är att på olika sätt och inom olika områden understödja Finlandskommitténs arbete. Särskilt har den tagit det nödvändiga propagandaarbetet på sin lott genom ordnande av möten, utsändande av upplysande broschyrer, annonsering o. s. v. för att därigenom söka skapa den nödvändiga bakgrund i den allmänna opinionen, utan vilken en frivilligkår icke kan på kort tid uppsättas. Vid regelbundna sammankomster dryftas de nödiga åtgärderna, och arbetsuppgifterna fördelas mellan kretsens medlemmar, som efter frivilligt åtagande söka genomföra desamma. Vid sammankomsterna hållas även informationsföredrag rörande frågor, som sammanhänga med kretsens arbete, samt rörande den utrikespolitiska situationen på olika fronter. Så har t. ex. en synnerligen initierad person, som tillhör kretsen, orienterat densamma om situationen i Tyskland, en annan kännare har behandlat stämningarna i Frankrike, en tredje Norges syn på Finlandsfrågan o. s. v. Kretsen har därigenom fått synnerligen goda och allsidiga informationer om det utrikespolitiska läget, men dess huvuduppgift har dock ständigt varit och är alltfort att utföra nyttigt och nödvändigt hjälparbete åt Finlandskommittén.</w:t>
        <w:br/>
        <w:br/>
        <w:t>Att kretsen skulle hava några som helst inrepolitiska mål eller att den, såsom det nämnda ryktet velat göra troligt, skulle syfta till något slags försvagande av vår demokratiska samhällsordning är ett så löjligt påstående, att man icke kan begripa, hur något sådant kan uppstå. Kretsen består av</w:t>
        <w:br/>
        <w:br/>
        <w:t>Statsverkspropositionen m. m. (Forts.) medlemmar av de mest skilda politiska åskådningar från yttre vänstern till högern. De flesta kunna troligen betecknas såsom radikala. Även beteckningen aktivister vore oriktig, om med aktivist menas krigshetsare å tout prix. Men aktiva äro dess medlemmar, ty alla önska i handling bringa hjälp åt Finland och framför allt åt frivilligrörelsen.</w:t>
        <w:br/>
        <w:br/>
        <w:t>Åsikterna om bästa sättet härför äro helt visst mycket varierande bland medlemmarna, men alla äro eniga om att under förhandenvarande förhållanden är frivilligrörelsens väg den enda möjliga att beträda, om man vill driva realpolitik, och det önska vi alla. Rent politiskt reagera vi lika starkt mot nazism som mot bolsjevism, men eftersom Finlandsfrågan är vårt stora och enda intresse, hava vi icke anledning att befatta oss med den förstnämnda faran. Vår ställning är emellertid fullt klar åt alla håll. Jag skulle finna ryktena enbart löjeväckande, om man icke bakom dem kunde spåra den rena okunniga illviljan. Är det en s. k. viskningskampan] av det kända slaget? Jag vill gärna tro, att så ej är fallet.»</w:t>
        <w:br/>
        <w:br/>
        <w:t>Så långt riksantikvarien Curman.</w:t>
        <w:br/>
        <w:br/>
        <w:t>Jag tror, att vi kunna vara överens med ordföranden i sällskapet Nordens frihet, att den verksamhet, som här är skisserad, endast kan vara till nytta i arbetet för den opinionsbildning för Finland som hela det svenska folket är ense om. Jag har ansett mig böra med anledning av herr Sam Larssons anförande framföra dessa synpunkter. Och med dessa ord, herr förste vice talman, vill jag till slut endast uttrycka den förhoppningen, att regeringen, som ju har framlagt ett program för vårt försvars stärkande och som även verkar för hjälp åt Finland, allt eftersom vi kunna göra det inom ramen för vår situation, skall vara övertygad därom, att hela det svenska folket är överens att dess arbete för försvaret och dess arbete för Finland är något, som vi alla uppskatta.</w:t>
      </w:r>
    </w:p>
    <w:p>
      <w:pPr>
        <w:pStyle w:val="Heading2"/>
      </w:pPr>
      <w:r>
        <w:t>2. Georg Branting (Socialdemokraterna, man)</w:t>
      </w:r>
    </w:p>
    <w:p>
      <w:r>
        <w:rPr>
          <w:b w:val="0"/>
        </w:rPr>
        <w:t>Herr talman! Jag måste börja med några ord i anledning av herr Sandlers uppseendeväckande tal i förmiddags. Jag beklagar uppriktigt, att jag inte kan ansluta mig till de föregående talare, som lagt stora blomsterfång framför herr Sandlers fötter. Jag kan inte heller instämma med den talare, som nyss gav uttryck för den uppfattningen, att herr Sandler i sitt anförande representerade en överväldigande del av svensk upinion. Jag tror tvärtom, att saken ligger så till, att denna opinion står bakom den nuvarande regeringens politik, sådan vi känna den.</w:t>
        <w:br/>
        <w:br/>
        <w:t>Nu kan man ju fråga sig: Är detta icke samma sak? Utrikesminister Gänther ville, mycket välvilligt, förstå herr Sandlers yttrande såsom en anslutning till regeringens politik. Visserligen satte han efter denna tolkning ett frågetecken. Jag fruktar i stället, att man måste tolka detta yttrande i rakt motsatt riktning eller, för att använda klara verba: såsom en ganska uppseendeväckande krigsförklaring gentemot denna politik. Nu skulle man måhända inte göra så stor sak av vaå en enskild riksdagsman här har yttrat, men eftersom ju ett icke obetydligt antal talare har instämt med herr Sandler och vi även hört diverse bravorop och applåder efter hans anförande, synas mig dessa förhållanden avslöja, att bakom den nu från alla håll deklarerade enigheten bakom samlingsregeringen kunna dölja sig vissa tydligen ganska allvarliga sprickor.</w:t>
        <w:br/>
        <w:br/>
        <w:t>SE tillåter mig att på några punkter rekapitulera herr Sandlers yttrande.</w:t>
        <w:br/>
        <w:br/>
        <w:t>För det första gav herr Sandler en förklaring till sin avgång ur regeringen. Herr Sandler ansåg, i motsats till sina kolleger, att Sverige hade bort aktivt, med vapenmakt, medverka till Ålandsöarnas tryggande, och så-</w:t>
        <w:br/>
        <w:br/>
        <w:t>Statsverkspropositionen m. m. (Forts.) vitt jag förstod vidhåller herr Sandler denna linje. Jag talar inte för ögonblicket om det berättigade eller oberättigade i den ena eller den andra ståndpunkten. Jag vill bara, att man skall ställa saken klar för sig, sådan den ligger till just nu. Det vore väl verklighetsfrämmande att förneka, att den sålunda av herr Sandler rekommenderade politiken skulle ha betytt en inkörsport, genom vilken vi mycket lätt, för att inte säga nästan oundvikligen, hade kommit in direkt i det pågående finsk-ryska kriget. Om herr Sandler icke själv har insett denna konsekvens av sin politik, skulle han icke ha haft den politiska skarpblick, som vi emellertid förutsätta hos honom och hos Sveriges förutvarande utrikesminister. Men å andra sidan, om han klart insåg, vart hans program lätt nog kunde — och kan — leda, förefaller det mig, som om man har rätt att ifrågasätta, om inte herr Sandler camouflerar sin politiska linje med detta tal om Äland. Är det så att han vill, att vi skola gå in för saken där borta i öster, kan han ju säga det direkt!</w:t>
        <w:br/>
        <w:br/>
        <w:t>I själva verket vet jag inte, om herr Sandler har dolt sina avsikter. Han har nyss stått här på denna plats och tolkat vad som skett under dessa sista veckor — tolkat den starka svenska hjälp, som faktiskt för närvarande på olika sätt gives Finland — såsom ett sammanbrott av den nordiska politik, som han sedan länge har företrätt. Häri ligger uppenbart, att herr Sandler anser denna svenska hjälp till Finland vara så pass obetydlig och värdelös att, när icke mer än detta givits, hela den så kallade »nordiska politiken» har brutit samman. Om jag därvidlag har missförstått herr Sandler, tror jag att han skulle göra inte bara mig, utan oss alla en stor tjänst genom att förklara sig närmare. Men vad som i stället enligt herr Sandlers mening borde ha skett — i stället för den politik, som har förts, i stället för den hjälp, som har lämnats Finland — ja. det förstå alla; det skulle väl helt enkelt ha varit vad som en gång i världen kallades för »den modiga uppslutningens» politik.</w:t>
        <w:br/>
        <w:br/>
        <w:t>Jag vill säga från början, att när jag här uppträder med en bestämd polemik gentemot herr Sandler, så är det därför, att jag har den övertygelsen, att den linje, som herr Sandler här företräder, icke motsvarar några</w:t>
        <w:br/>
        <w:br/>
        <w:t>finska intressen. Till yttermera visso tillade herr Sandler hotfullt — sedan han alltså konstaterat, att i varje fall hans speciella nordiska politik hade brutit samman — att fastän han sålunda lidit nederlag, var detta nederlag</w:t>
        <w:br/>
        <w:br/>
        <w:t>icke detsamma som kapitulation: det sista ordet i denna sak var icke sagt ännu! Jag kan för min del inte fatta detta herr Sandlers yttrande såsom annat än ett slags krigsförklaring mot den politik, som samlingsregeringen företräder.</w:t>
        <w:br/>
        <w:br/>
        <w:t>Denna situation, mina herrar, är ganska olycklig. Det kan synas egendomligt, och för några kanske opassande, om jag här uttalar min uppfattning om herr Sandler som politiker, men med den ställning som han har, och med den linje som han driver, må jag därur hämta ett berättigande. Jag vill då inte fördölja min uppfattning att man om denne svenske politiker kan säga, att han med sina briljanta egenskaper, sin klarhet och sin rättskaffenhet förenar ett drag, som på mig gör intryck av en slags hårdhet, för att inte säga fanatism, och som i mina ögon gör honom till en ganska farlig man i denna stund. Herrarna skratta! Ja, om man skattar mycket ringa vad herr Sandler betyder just nu, så kan det ju hända att händelserna ge dem rätt, som skratta åt talet om herr Sandlers betydelse i svensk politik. Det är möjligt, att de få rätt, som ha en sådan uppfattning Jag hoppas det! Om herr Sandler emellertid kommer att fortsätta att hålla tal i samma anda som vi KÖN här i kammaren i förmiddags, blir situationen i detta land ganska orolig.</w:t>
        <w:br/>
        <w:br/>
        <w:t>Herr Sandler är känd såsom en mästare i formuleringskonst —- det veta vi alla — men icke desto mindre måste jag ytterligare säga, att jag icke har det intrycket, att han representerar den grad av smidighet, som situationen för ögonblicket kräver.</w:t>
        <w:br/>
        <w:br/>
        <w:t>Sakligt sett vill jag tillåta mig att påpeka en del punkter i herr Sandlers anförande, som på mig verkade såsom oklarheter, fastän de ingalunda framträdde såsom sådana, då man hörde dem. Som jag nyss sade, formulerar ofta herr Sandler sina satser med en glasklar enkelhet och slående tydlighet, och det är först då man sammanställer det ena uttrycket med det andra, som en viss oklarhet kan framträda. Jag vill bara fästa uppmärksamheten på, hur herr utrikesministern nyss trodde sig kunna tolka herr Sandlers anförande såsom en anslutning till regeringspolitiken. Hur var detta möjligt? Jo, efter de deklarationer, som jag nyss citerade och vilkas innebörd synes tydlig nog, kom herr Sandler i alla fall till slut fram till att i olika vändningar tala om — att »vi alla äro eniga om vår neutralitetspolitik»! Hur kan man förstå dessa förklaringar jämsides med varandra? Jag måste också ur mina speciella synpunkter finna det anmärkningsvärt, att den svenske politiker, som på sin tid var den främste representanten här i landet för den så kallade noninterventionspolitiken, den som — om jag får vända mig till herr Ström — alltid stått klart emot herr Ströms, låt vara något fantastiska program om en nordisk försvarsallians — den politiker, som med en rad andra diplomater och statsmän delar ansvaret för att den kollektiva säkerhetspolitiken i Nationernas förbund aldrig blev någon ledande princip, utan som tvärtom alltid företrätt den yttersta försiktighetens</w:t>
        <w:br/>
        <w:br/>
        <w:t>linje i diskussionerna därom — och förvisso många gånger talat om för oss att den bästa metoden att »rädda världsfreden» skulle vara att föra en försiktig, återhållsam politik mot de aggressiva makterna — det är, säger</w:t>
        <w:br/>
        <w:br/>
        <w:t>jag, egendomligt att just denne politiker i dag stiger upp och mästrar den svenska fredsoch neutralitetspolitiken och i denna stund myntar ordet »neutralitetsidioti».</w:t>
        <w:br/>
        <w:br/>
        <w:t>Jag vet mycket väl -— ty jag hörde noga på — att herr Sandler lade in detta ord i ett sammanhang, som han kunde formellt försvara. Men det är nu en gång så med sådana där glosor, att de leva sitt eget självständiga liv, och den som slungar ut dem i en viss situation bär också ansvaret för deras politiska effekt.</w:t>
        <w:br/>
        <w:br/>
        <w:t>Herr Mannerskantz erinrade om den paroll, som vi dagligen se i tidningarna: »Finlands sak är vår!» Ja, jag instämmer för min del fullkomligt i den satsen. Men efter de samtal, som också jag har fört med finska politiker i ganska framskjuten ställning, och överhuvud taget efter ett bedömande av situationen, har jag kommit till den slutsatsen, att det ingalunda är något finskt intresse, att Sverige dras in i detta rysk-finska krig. Det är icke heller något finskt intresse, att det finska kriget blir en del av det stora kriget.</w:t>
        <w:br/>
        <w:br/>
        <w:t>Herr Sandler ansåg det inte vara värt att i sitt anförande spilla några ord på den omständigheten, att det finns ytterligare en stormakt vid Östersjön, som på det intimaste koopererar med Sovjetunionen, och att denna omständighet måste tagas med i beräkningen. Det gäller att finna de bästa formerna för den hjälp, som vi alla äro eniga om att lämna Finland. Jag måste därför, herr talman, finna, att hela herr Sandlers problemställning är skev och ofullständig och att utrikesministerns stillsamma ord ställde dessa förhållanden i deras rätta belysning.</w:t>
        <w:br/>
        <w:br/>
        <w:t>Jag har, som jag sade, velat börja med denna polemik mot herr Sandler, helt enkelt därför att jag förmenar, att det anförande, som han har hållit</w:t>
        <w:br/>
        <w:br/>
        <w:t>Efter denna replik har jag även så att säga ryggen fri, när jag nu tar upp några andra spörsmål.</w:t>
        <w:br/>
        <w:br/>
        <w:t xml:space="preserve">Jag har i denna kammare för ett par år sedan tillåtit mig att ge uttryck åt den upprörda indignation, som många medborgare i detta land då kände mot de pågående barbariska luftbombardemangen av spanska städer och byar och mot de fortgående ohyggliga massakrerna av försvarslösa </w:t>
      </w:r>
      <w:r>
        <w:rPr>
          <w:b/>
        </w:rPr>
        <w:t>kvinnor¹</w:t>
      </w:r>
      <w:r>
        <w:rPr>
          <w:b w:val="0"/>
        </w:rPr>
        <w:t xml:space="preserve"> och barn.</w:t>
        <w:br/>
        <w:br/>
        <w:t>Redan vid den tidpunkten bevisade den svenska riksdagen genom att bevilja ett anslag, att den icke stod främmande för kravet på en hjälpande handling, 1 officiell form. Men verkligheten låg vid den tiden skenbart långt ifrån oss, och vid den tiden hette det ju också, såsom jag nyss erinrade om, att vi måste göra våld på vår rättskänsla och låta angriparna hållag, av hänsyn till världsfreden, som man då inbillade sig skulle kunna räddas genom en passivitetens politik. I dag har samma verklighet ryckt oss så nära, som det överhuvud taget är möjligt, innan den dånar över våra egna huvuden. Och i dag är också hela svenska folket i grunden upprört och förbittrat över precis samma sorts omänskligheter, som då begingos mot civilbefolkningen i Spanien. — De sårade i Finland ha också under de senaste veckorna fått precis samma bittra lärdom, som man på sin tid fick i Spanien, nämligen att man måste akta sig för att ligga sjuk under Röda korsets tecken!</w:t>
        <w:br/>
        <w:br/>
        <w:t>Sannerligen, vi fullfölja en rät politisk linje, när vi med samma avsky i dag fördöma de gärningar, som vi brännmärkte i går.</w:t>
        <w:br/>
        <w:br/>
        <w:t>Eftersom detta krig har en speciell karaktär, på grund av parternas ställning, vill jag också framhålla: kriget drabbar alltid de fattigare befolkningslagren hårdast. Så har det alltid varit, och så måste det med nödvändighet bli, på grund av krigets eget väsen. Någon ändring däri inträder inte vare sig genom det totala krigets införande eller därigenom, att angriparen påstår sig vara uppfylld av kärlek till och medömkan med den fattiga befolkningen i det angripna landet.</w:t>
        <w:br/>
        <w:br/>
        <w:t xml:space="preserve">Jag minns ifrån det spanska krigets tid en bild, som hade sin motsvarighet i verkligheten. Det var bilden av en fattig </w:t>
      </w:r>
      <w:r>
        <w:rPr>
          <w:b/>
        </w:rPr>
        <w:t>arbetarhustru²</w:t>
      </w:r>
      <w:r>
        <w:rPr>
          <w:b w:val="0"/>
        </w:rPr>
        <w:t xml:space="preserve">, som sträckte sina magra armar mot himmelen, förbannande de mördare, som hade bragt </w:t>
      </w:r>
      <w:r>
        <w:rPr>
          <w:b/>
        </w:rPr>
        <w:t>hennes²</w:t>
      </w:r>
      <w:r>
        <w:rPr>
          <w:b w:val="0"/>
        </w:rPr>
        <w:t xml:space="preserve"> barn om livet. I dag kunna vi tänka oss finska arbetarkvinnor i precis samma läge. Vilket vanvett, om någon verkligen inbillar sig, att det med våra dagars stridsmedel skulle vara möjligt att bekriga en stat och med eld och brand driva befolkningen ut på vägarna och i skogarna, utan att de grupper i det anfallna landet, som äro materiellt sämst ställda, drabbas outsägligt hårt av kölden och hungern, hemlösheten och bristen på kläder och annat!</w:t>
        <w:br/>
        <w:br/>
        <w:t>Redan därför måste ju först och främst arbetarpartiernas representanter, men också alla människor med hjärta och känsla i bröstet, med hela sin energi gå emot och fördöma varje anfallskrig. Så har också skett, och så har den internationella arbetarrörelsen gjort, så länge den existerat!</w:t>
        <w:br/>
        <w:br/>
        <w:t>Jag talade nyss om »angriparen». Vem var det, som för några år sedan gav den klara definitionen på en »angripare», bl. a. såsom en stat, vilken med krigsmakt överskrider en annan stats gränser? Det var Ju NSovjetunionens utrikeskommissarie Litvinov. Ironiens genius leker nu för tiden ganska vårdslöst med politikerna.</w:t>
        <w:br/>
        <w:br/>
        <w:t>Jag har delat deras uppfattning, som mena, att i början av denna riksdag svenska folkets ombud borde från skilda utgångspunkter ge besked om var vi stå i detta land, och jag har också förmenat, att det kan vara fog för att paxtiledarnas deklarationer i någon mån utfyllas av mera individuella stäm-</w:t>
        <w:br/>
        <w:br/>
        <w:t>Vi stå i detta nu inför en hel serie av allvarsamma spörsmål, och jag delar därför också den meningen, att riksdagens debatter böra rycka fram ett stycke från den undanskymda plats, som de intagit i landets politiska liv under de senaste åren.</w:t>
        <w:br/>
        <w:br/>
        <w:t>Den gemensamma faran har hos oss frammanat en nationell samling kring vårt främsta, väsentliga intresse: Kosta vad det vill av ekonomiska och personliga offer — Sverige skall förbli fritt och självständigt, svenska folket skall självt bygga sitt land och forma sitt öde, fritt efter sitt eget förstånd och samvete, fritt efter sin egenart! Det äro vi eniga om! Och det är för detta mål vi nu vilja försöka att i samförståndets tecken göra vad vi kunna.</w:t>
        <w:br/>
        <w:br/>
        <w:t>Men jag skulle vilja tillägga några ord. När vi nu samla oss kring vårt eget på detta sätt, såsom naturligt är, sker det utan nationalistisk förhävelse, såsom också utrikesministern, efter vad jag minns, framhöll i sitt utmärkta radioanförande på nyårsaftonen. Vi uppskatta uppriktigt de stora egenskaper, som utmärka andra folk. Vi veta, att somliga nationer kanske äro intensivare och flitigare i sitt dagliga arbete än vi, eller att andra besitta en mera spelande intelligens eller en rikare kulturskatt än vi, eller att kanske andra äga en beundransvärd uthållighet. Det är möjligt. Och att många äro större och mäktigare än vi, det veta vi nog. Men vi känna oss samtidigt övertygade om, att svenska folket på sitt sätt håller måttet. Jag vet inte, om det en gång var sant, såsom det sades, att detta folk var »ett trögt folk, fullt av hetsigheter». I dag skulle jag snarare vilja säga, att det är ett lugnt och balanserat folk, som efter ett stormigt och övermodigt förflutet har lärt sig någonting av måttans och begränsningens konst. Jag tror, att vi våga anse, att denna lugna livsart är ett positivt element i det nuvarande disharmoniska Europa. Och skulle det bli fråga om den saken någon gång, tror jag också, att vi skulle vara beredda att infoga vår egenart i en större enhet, i en framtida fri federation av stater. Under en epok, när allting tycks falla sönder, tror jag, att åtskilliga av oss inte endast vilja känna sig som svenskar, utan också gärna skulle vilja bli medborgare i ett morgondagens försonade, förenade och samverkande Europa.</w:t>
        <w:br/>
        <w:br/>
        <w:t>Det kan synas, jag medger det, att stunden är illa vald för att här fantisera om Europas förenta stater. Ty vad vi nu uppleva är ju de krossade illusionernas och den stora förvirringens tid. Nästan alla makter och värden och mått ha blivit liksom förbytta. Det politiska livets fundamentala regler ha på många håll upphävts. Den stormakt, som man trodde vara fredens, börjar plötsligt erövringskrig, under det att den, som i snart tjugu års tid i ord och värning har fört talan för kriget, i den heliga nationalistiska egoismens namn, visar glödande sympati för freden och för den angripna staten! Relativt lugn råder, där krig är förklarat, men kriget rasar, där formellt sett intet krig finnes. Diktaturerna tala om den sanna demokratien, och demokratierna glida mångenstädes över i diktatur. Skillnaden mellan sanning och lögn drunknar i en syndaflod av sofismer. Höger och vänster, högt och lågt blandas om vartannat.</w:t>
        <w:br/>
        <w:br/>
        <w:t>Vad betyda i en sådan situation ord och politiska idéer? Under förra världskriget samlade sig "Tysklands folk främst kring fosterlandets stora och löftesrika idé. I Frankrike ville man traditionsenligt se sin kamp såsom förd för mänsklighetens skull, under frihetens och fredens baner. Och från England kommo paroller om demokratien, som skulle tryggas i världen, och om folkens</w:t>
        <w:br/>
        <w:br/>
        <w:t>Statsverkspropositionen m. m. (Forts.) självbestämningsrätt. Vi behöva icke i dag beskriva den brygd, som slutligen kom fram ur det stora krigets häxkök. Men jag tror, att den bittra, desillusionerande verkligheten trots allt icke bevisar en bristande hängivenhet hos de kämpande massorna för de ideal, för vilka de gingo i döden. Nej, det var det stora kriget, det långvariga, förödande kriget och dess efterverkningar, som födde den fruktan och misstro och demoralisation, som bära ansvaret för detta Europa från 1919 till 1939, vars tillstånd och politik har utgjort ett hån emot alla dessa ideal.</w:t>
        <w:br/>
        <w:br/>
        <w:t>Vi kunna, herr talman, icke heller i dag göra oss några illusioner. Om vi nu ställa upp för oss, såsom sker här och i alla länder, vackra ideal och vackra mål att sträva mot — det goda och det mänskliga, som till sist skulle kunna förverkligas genom det fria fosterlandet, eller genom demokratien, eller vad man vill — så måste vi ändå innerst veta, att allt detta sannolikt också blir till krossade illusioner och bittra besvikelser för en olycklig mänsklighet, ifall det stora kriget under en lång tid fortsätter att gastkrama världen. Vi ha fått se och lära oss, att krigets krafter undandraga sig alla mänskliga beräkningar, att de, som börja det, aldrig veta var de hamna, och att endast ett är säkert: att kriget ruinerar alla, utan undantag, och försämrar alla, utan undantag! Vi ha sett, att det i grunden, för många decennier framåt, fördärvar folkens möjligheter till samverkan och förlamar deras samhällsbyggande och kulturskapande förmåga! Det är därför som vi nu när vi ännu måste anse oss vara i det stora krigets begynnelsestadium tvingas att se mörkt på framtiden, tvingas att stå skeptiska inför alla vackra ord, paroller och ideal. Det är därför vi framför allt måste önska fred och i mån av våra fruktansvärt ringa krafter måste arbeta för freden, fred så snart som möjligt, innan framtiden är ohjälpligt fördärvad för oss och alla andra under generationer framåt!</w:t>
        <w:br/>
        <w:br/>
        <w:t>Man har talat om en fred, som icke skulle vara en fred vilken som helst, utan en fred, som »genom rättfärdighet ger trygghet», såsom satsen visst formulerades. Jag fruktar, att vi få vänta länge på en sådan fred.</w:t>
        <w:br/>
        <w:br/>
        <w:t>Ännu är visserligen inte allt hopp förlorat. Ännu våga vi ju tala om och tro på sådana ting som friheten och demokratien, förverkligade genom fosterlandet. Det kan hända, att man i framtiden kommer att anse, att vi ha gJort oss fetischer av dimbilder. Jag medger, att »frihet» är ett mångtydigt och dunkelt ord i de sociala, ekonomiska och politiska sammanhangens värld. Vi veta, att också »demokratiens» begrepp är omtvistat. Men så mycket kunna vi i alla fall säga, att vi bestämt och klart veta vad som icke är frihet och icke är demokrati!</w:t>
        <w:br/>
        <w:br/>
        <w:t>Det finns emellertid en del människor även i vårt land, som visserligen bekänna sig till demokratien men som tyckas mena, att vi i farans tid Provisoriskt skola liksom försätta demokratien i medvetslöshet och dvala, under det att frihetskampen skall ombesörjas av en mer eller mindre odemokratisk eller rent av diktaturliknande regim. Det är möjligt, att man på sina håll så tolkar innebörden av en del lagar, som urtiman nyss antog eller som äro under förberedande. Jag är övertygad om att detta är en misstolkning av riksdagens avsikter med dessa lagar. Jag är övertygad om att en sådan uppfattning, som Jag antydde, om sättet att försvara landet, friheten och demokratien bottnar i en bristande kännedom om den verkliga demokratiens förmåga att utveckla styrka och motståndskraft. De, som tendera till att försvara demokratien genom diktatur, ha inte förstått av historiens lärdomar vilka källor av energi, sunt förnuft, uppfinningsrikedom och förnyelsekraft, som stå den verkliga demokratien till buds.</w:t>
        <w:br/>
        <w:br/>
        <w:t>Jag har, herr talman, tidigare från denna plats talat om försvarsmaktens demokratisering, och jag har sagt ungefär detsamma som den nyss avgångne</w:t>
        <w:br/>
        <w:br/>
        <w:t>Statsverkspropositionen m. m. (Forts.) engelske regeringsledamoten, Mr. Hore-Belisha: »Det har inte fallit mig in, att man kan göra armén alltför demokratisk för att kämpa för demokratien!» Låt mig i dag sluta med att säga, att den största tillgången för Sveriges försvar är just den demokrati, som har spirat upp så småningom i detta land och växt sig allt starkare fram till denna tid, den fria, ansvarsmedvetna demokrati, som sammanför fosterlandets stora arv med det tänkande, viljande, arbetande folket till en orubblig enhet!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859</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