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w:t>
      </w:r>
    </w:p>
    <w:p>
      <w:r>
        <w:rPr>
          <w:b/>
        </w:rPr>
        <w:t xml:space="preserve">Datum: </w:t>
      </w:r>
      <w:r>
        <w:t>1907-05-14</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Wachtmeister (–, man)</w:t>
      </w:r>
    </w:p>
    <w:p>
      <w:r>
        <w:rPr>
          <w:b w:val="0"/>
        </w:rPr>
        <w:t>Jag kan i mångt och mycket instämma i den kritik, som den första ärade talaren, herr Törnebladh, framställde rörande kommitténs förslag till omorganisation af telegrafverket, men då jag reserverade mig till statsutskotiets protokoll, så var det för att i en särskild punkt yrka ändring. Jag har näm-</w:t>
        <w:br/>
        <w:br/>
        <w:t>ligen anslutit mig till den af herr Nilson i Örebro i Andra Kammaren väckta motionen, i hvilken han yrkat, att begynnelseaflöning för telegrafist sättes till 1,260 kronor i stället för, såsom både Kungl. Maj:t och de kommitterade föreslagit, till 1,140 kronor. En af de vackra principer, som kommitterade uttalat, har varit, att staten alltid bör gifva tillräcklig betalning och full aflöning för fullt arbete, men det synes mig, att när de kommitterade gått till att sätta denna vackra princip i verket, hafva de ofta varit mindre lyckliga och icke dragit konsekvenserna af sin princip.</w:t>
        <w:br/>
        <w:br/>
        <w:t xml:space="preserve">De telegrafister, hvarom här är fråga, åtnjuta nu en aflöning af 1,300 kronor med två ålderstillägg å 150 kronor hvartdera efter respektive 5 och 10 år. Kungl. Maj:t har föreslagit, att begynnelseaflöningen för dem skall utgöra 1,140 kronor, dock 1,260 kronor för den redan nu befintliga personalen, och slutlönen 1,800 kronor. Både kommitterade och chefen för civildepartementet betona, att de löner, som dessa telegrafister nu ha, äro icke tillräckliga och att det behöfves en påökning. Nu har herr Nilson i sin motion räknat efter, huru mycket dessa telegrafister under 30 år få. Enligt kommitterades förslag kommer han till en summa af 47,790 kronor. Hur mycket få de under 30 år enligt nuvarande aflöningsbestämmelse? Jo 45,750 kronor. Kammaren förstår sålunda, att det är en ofantligt liten påökning uti lönen, som här är föreslagen af kommitterade och äfven af Kungl. Maj:t och nu af utskottet. Jag ber att få fästa kammarens uppmärksamhet på, att äfven om man jämför dessa telegrafisters löner med dem likställda statsfunktionärers, så finner man, att telegrafisterna ha en ganska ofördelaktig ställning. En </w:t>
      </w:r>
      <w:r>
        <w:rPr>
          <w:b/>
        </w:rPr>
        <w:t>kvinnlig¹</w:t>
      </w:r>
      <w:r>
        <w:rPr>
          <w:b w:val="0"/>
        </w:rPr>
        <w:t xml:space="preserve"> postexpeditör i tredje lönegraden uppbär under 30 år en aflöning af 39,250 kronor och en i fjärde graden 51,750 kronor d. v. s. att äfven en </w:t>
      </w:r>
      <w:r>
        <w:rPr>
          <w:b/>
        </w:rPr>
        <w:t>kvinnlig¹</w:t>
      </w:r>
      <w:r>
        <w:rPr>
          <w:b w:val="0"/>
        </w:rPr>
        <w:t xml:space="preserve"> postexpeditör i fjärde graden nu uppbär betydligt mera än dessa telegrafister enligt förslaget skulle få under 30 år. En </w:t>
      </w:r>
      <w:r>
        <w:rPr>
          <w:b/>
        </w:rPr>
        <w:t>kvinnlig¹</w:t>
      </w:r>
      <w:r>
        <w:rPr>
          <w:b w:val="0"/>
        </w:rPr>
        <w:t xml:space="preserve"> kontorsskrifvares aflöning vid statens järnvägar går i Stockholm upp till omkring 54,000 kronor och i andra orter än Stockholm till ungefär 53,340 kronor. Sålunda äfven vid järnvägarna ett mycket bättre resultat för de </w:t>
      </w:r>
      <w:r>
        <w:rPr>
          <w:b/>
        </w:rPr>
        <w:t>kvinnliga¹</w:t>
      </w:r>
      <w:r>
        <w:rPr>
          <w:b w:val="0"/>
        </w:rPr>
        <w:t xml:space="preserve"> biträdena fastän deras] löner äro ganska låga. — Därtill kommer den omständigheten, att denna apparattjänstgöring är af så uppslitande natur, att man här stipulerat, att telegrafisterna skola få afgå ur tjänsten 5 år tidigare, än hvad nu är fallet. Det är visserligen sant, att slutaflöningen för de </w:t>
      </w:r>
      <w:r>
        <w:rPr>
          <w:b/>
        </w:rPr>
        <w:t>kvinnliga¹</w:t>
      </w:r>
      <w:r>
        <w:rPr>
          <w:b w:val="0"/>
        </w:rPr>
        <w:t xml:space="preserve"> telegrafisterna är satt 200 kronor högre än förut, men när man tänker på och jämför dem med de manliga assistenterna, så ser man, att assistenternas slutaflöning är satt till 600 kronor högre än förut. Därtill kommer en annan omständighet, som är ganska viktig, och den är, att dessa manliga assistenters platser äro öfvergångsplatser. De hafva mycket större chanser att avancera än dessa </w:t>
      </w:r>
      <w:r>
        <w:rPr>
          <w:b/>
        </w:rPr>
        <w:t>kvinnliga¹</w:t>
      </w:r>
      <w:r>
        <w:rPr>
          <w:b w:val="0"/>
        </w:rPr>
        <w:t xml:space="preserve"> telegrafister hafva. Därför synes det mig, att när man tänker äfven på detta dessa telegrafister hafva kommit uti en ofördelaktig ställning. Jag ber därför att få yrka bifall till reservationen.</w:t>
      </w:r>
    </w:p>
    <w:p>
      <w:pPr>
        <w:pStyle w:val="Heading2"/>
      </w:pPr>
      <w:r>
        <w:t>2. Adolf von Möller (Första kammarens protektionistiska parti, man)</w:t>
      </w:r>
    </w:p>
    <w:p>
      <w:r>
        <w:rPr>
          <w:b w:val="0"/>
        </w:rPr>
        <w:t>Det är ju alldeles naturligt, att bade Kungl. Maj:t och statsutskottet sett på denna fråga hufvudsakligen ur strängt ekonomisk synpunkt, men jag undrar, om man icke bör se den äfven från annan synpunkt, och det är rättfärdighetens och billighetens.</w:t>
        <w:br/>
        <w:br/>
        <w:t xml:space="preserve">Som herrarna erinra sig, gjordes vid 1902 års Riksdag ett försök att få till stånd inrättandet af 20 stationsmästarebefattningar för att här ersätta de </w:t>
      </w:r>
      <w:r>
        <w:rPr>
          <w:b/>
        </w:rPr>
        <w:t>kvinnliga¹</w:t>
      </w:r>
      <w:r>
        <w:rPr>
          <w:b w:val="0"/>
        </w:rPr>
        <w:t xml:space="preserve"> tjänstinnehafvarne med manliga. Det var början till ett försök att få </w:t>
      </w:r>
      <w:r>
        <w:rPr>
          <w:b/>
        </w:rPr>
        <w:t>kvinnorna¹</w:t>
      </w:r>
      <w:r>
        <w:rPr>
          <w:b w:val="0"/>
        </w:rPr>
        <w:t xml:space="preserve"> ut ur telegrafverkets tjänst. Nu göres ett nytt försök att exploatera den </w:t>
      </w:r>
      <w:r>
        <w:rPr>
          <w:b/>
        </w:rPr>
        <w:t>kvinnliga¹</w:t>
      </w:r>
      <w:r>
        <w:rPr>
          <w:b w:val="0"/>
        </w:rPr>
        <w:t xml:space="preserve"> arbetskraften genom att nedsätta den lön, som telegrafisterna förut haft, såsom den föregående talaren nämnde, från 1,300 kronor till 1,140 kronor. Kan det vara lämpligt, att taga ett sådant steg, samtidigt med att man fordrar af </w:t>
      </w:r>
      <w:r>
        <w:rPr>
          <w:b/>
        </w:rPr>
        <w:t>kvinnan¹</w:t>
      </w:r>
      <w:r>
        <w:rPr>
          <w:b w:val="0"/>
        </w:rPr>
        <w:t xml:space="preserve">, att </w:t>
      </w:r>
      <w:r>
        <w:rPr>
          <w:b/>
        </w:rPr>
        <w:t>hon²</w:t>
      </w:r>
      <w:r>
        <w:rPr>
          <w:b w:val="0"/>
        </w:rPr>
        <w:t xml:space="preserve"> skall använda sin fulla arbetskraft i verkets tjänst, och när, som herr statsrådet nyss nämnde, man önskar, att bon skall arbeta, liksom alla, med full arbetsglädje. Det låter närmast som ett hån, när man talar om, att en person i</w:t>
        <w:br/>
        <w:br/>
      </w:r>
      <w:r>
        <w:rPr>
          <w:b/>
        </w:rPr>
        <w:t>hennes²</w:t>
      </w:r>
      <w:r>
        <w:rPr>
          <w:b w:val="0"/>
        </w:rPr>
        <w:t xml:space="preserve"> ställning — det är ju en bildad </w:t>
      </w:r>
      <w:r>
        <w:rPr>
          <w:b/>
        </w:rPr>
        <w:t>kvinna¹</w:t>
      </w:r>
      <w:r>
        <w:rPr>
          <w:b w:val="0"/>
        </w:rPr>
        <w:t>, som har några om också de måttligaste anspråk på lifvet — skall arbeta med arbets-</w:t>
        <w:br/>
        <w:br/>
        <w:t>glädje för en sådan aflöning. Säkerligen har utskottsförslaget ej heller framkallat någon glädje hos de 264 extra ordinarie telegrafisterna. Så säger man: »men de få sjukhjälp, semester etc.» Det är ju mycket godt och väl, men därför behöfde man ej nedsätta deras aflöning.</w:t>
        <w:br/>
        <w:br/>
        <w:t>Ser man på den i herr Nilsons motion uppgjorda tabellen, finner man, att först vid det trettonde året uppnår telegrafisten en aflöning, som med 50 kronor öfverstiger den nuvarande. Jag såg för några veckor sedan uti en aftontidning en redogörelse för den ungefärliga lefnadskostnaden för en telegrafist här i Stockholm per år.</w:t>
        <w:br/>
        <w:br/>
        <w:t xml:space="preserve">Summa kronor 1,179: 50, ett belopp, som öfverstiger </w:t>
      </w:r>
      <w:r>
        <w:rPr>
          <w:b/>
        </w:rPr>
        <w:t>hennes²</w:t>
      </w:r>
      <w:r>
        <w:rPr>
          <w:b w:val="0"/>
        </w:rPr>
        <w:t xml:space="preserve"> inkomster, och i alla fall har </w:t>
      </w:r>
      <w:r>
        <w:rPr>
          <w:b/>
        </w:rPr>
        <w:t>hon²</w:t>
      </w:r>
      <w:r>
        <w:rPr>
          <w:b w:val="0"/>
        </w:rPr>
        <w:t xml:space="preserve"> ej utbetalat något till nöjen, böcker och dylikt. Ar det att förutsätta, att </w:t>
      </w:r>
      <w:r>
        <w:rPr>
          <w:b/>
        </w:rPr>
        <w:t>kvinnan¹</w:t>
      </w:r>
      <w:r>
        <w:rPr>
          <w:b w:val="0"/>
        </w:rPr>
        <w:t xml:space="preserve"> skall under sådana förhållanden kunna känna någon arbetsglädje? Jag ber er, mina herrar, uppmärksamma detta. Det talas så mycket i denna kammare, hur önskvärdt det är att bereda </w:t>
      </w:r>
      <w:r>
        <w:rPr>
          <w:b/>
        </w:rPr>
        <w:t>kvinnan¹</w:t>
      </w:r>
      <w:r>
        <w:rPr>
          <w:b w:val="0"/>
        </w:rPr>
        <w:t xml:space="preserve"> politisk rösträtt och hur önskvärdt det är, att inrymma </w:t>
      </w:r>
      <w:r>
        <w:rPr>
          <w:b/>
        </w:rPr>
        <w:t>henne²</w:t>
      </w:r>
      <w:r>
        <w:rPr>
          <w:b w:val="0"/>
        </w:rPr>
        <w:t xml:space="preserve"> mera plats i samhället så att </w:t>
      </w:r>
      <w:r>
        <w:rPr>
          <w:b/>
        </w:rPr>
        <w:t>hon²</w:t>
      </w:r>
      <w:r>
        <w:rPr>
          <w:b w:val="0"/>
        </w:rPr>
        <w:t xml:space="preserve"> kan taga mera del i dithörande frågor. Man säger: </w:t>
      </w:r>
      <w:r>
        <w:rPr>
          <w:b/>
        </w:rPr>
        <w:t>hon²</w:t>
      </w:r>
      <w:r>
        <w:rPr>
          <w:b w:val="0"/>
        </w:rPr>
        <w:t xml:space="preserve"> skall visst icke utestängas utan få arbeta och arbeta med arbetsglädje. Men när det blir tal om </w:t>
      </w:r>
      <w:r>
        <w:rPr>
          <w:b/>
        </w:rPr>
        <w:t>hennes²</w:t>
      </w:r>
      <w:r>
        <w:rPr>
          <w:b w:val="0"/>
        </w:rPr>
        <w:t xml:space="preserve"> aflöning, då kommer alltid klokhetsprincipen fram, man skall spara och knussla på den orepresenterade </w:t>
      </w:r>
      <w:r>
        <w:rPr>
          <w:b/>
        </w:rPr>
        <w:t>kvinnans¹</w:t>
      </w:r>
      <w:r>
        <w:rPr>
          <w:b w:val="0"/>
        </w:rPr>
        <w:t xml:space="preserve"> bekostnad. Jag vet, att det ofta af vissa talare framhålles, att </w:t>
      </w:r>
      <w:r>
        <w:rPr>
          <w:b/>
        </w:rPr>
        <w:t>kvinnans¹</w:t>
      </w:r>
      <w:r>
        <w:rPr>
          <w:b w:val="0"/>
        </w:rPr>
        <w:t xml:space="preserve"> rätta plats</w:t>
        <w:br/>
        <w:br/>
        <w:t xml:space="preserve">är i hemmet och familjen, att </w:t>
      </w:r>
      <w:r>
        <w:rPr>
          <w:b/>
        </w:rPr>
        <w:t>hon²</w:t>
      </w:r>
      <w:r>
        <w:rPr>
          <w:b w:val="0"/>
        </w:rPr>
        <w:t xml:space="preserve"> icke har något bättre och nyttigare att göra än att gifta sig, att man skall befordra äktenskapsfrekvensen, att man skall göra äktenskapet till ett slags ekonomisk hamn för den fattiga </w:t>
      </w:r>
      <w:r>
        <w:rPr>
          <w:b/>
        </w:rPr>
        <w:t>kvinnan¹</w:t>
      </w:r>
      <w:r>
        <w:rPr>
          <w:b w:val="0"/>
        </w:rPr>
        <w:t xml:space="preserve"> och på det sättet befordra lösning af </w:t>
      </w:r>
      <w:r>
        <w:rPr>
          <w:b/>
        </w:rPr>
        <w:t>kvinnofrågan¹</w:t>
      </w:r>
      <w:r>
        <w:rPr>
          <w:b w:val="0"/>
        </w:rPr>
        <w:t xml:space="preserve"> genom äktenskap. Jag vågar se skeptiskt på den lösningen. Jag tror, att det vore mera önskvärdt, om äktenskapen blefve färre, men i kvalitativt hänseende förbättrade. Det är icke, att kvalitativt förbättra äktenskapen, om man söker utarma </w:t>
      </w:r>
      <w:r>
        <w:rPr>
          <w:b/>
        </w:rPr>
        <w:t>kvinnan¹</w:t>
      </w:r>
      <w:r>
        <w:rPr>
          <w:b w:val="0"/>
        </w:rPr>
        <w:t xml:space="preserve"> för att tvinga </w:t>
      </w:r>
      <w:r>
        <w:rPr>
          <w:b/>
        </w:rPr>
        <w:t>henne²</w:t>
      </w:r>
      <w:r>
        <w:rPr>
          <w:b w:val="0"/>
        </w:rPr>
        <w:t xml:space="preserve"> att gifta sig för att bli försörjd.</w:t>
        <w:br/>
        <w:br/>
        <w:t xml:space="preserve">Jag skulle naturligtvis allra helst velat yrka bifall till herr Lindhagens motion d. v. s. till de löneförbättringar, han föreslagit, men är det så, att uti Andra Kammaren hans motion vinner bifall, så kommer ju saken under gemensam votering, och då hoppas jag, att äfven herrarna måtte bli artiga mot de i telegrafverket anställda </w:t>
      </w:r>
      <w:r>
        <w:rPr>
          <w:b/>
        </w:rPr>
        <w:t>kvinnorna¹</w:t>
      </w:r>
      <w:r>
        <w:rPr>
          <w:b w:val="0"/>
        </w:rPr>
        <w:t xml:space="preserve"> och visa dem sin medkänsla. Jag skall emelertid be att få göra ett yrkande, ett steg utöfver hvad grefve Wachtmeister gjorde, nämligen genom att yrka bifall äfven till den af herrar Hammarlund, Larsson och Thorsson afgifna reservationen beträffande de </w:t>
      </w:r>
      <w:r>
        <w:rPr>
          <w:b/>
        </w:rPr>
        <w:t>kvinnliga¹</w:t>
      </w:r>
      <w:r>
        <w:rPr>
          <w:b w:val="0"/>
        </w:rPr>
        <w:t xml:space="preserve"> kontorsskrifvarne i styrelsen. De ha påyrkat, att lägsta aflöning åt kontorsskrifvare måtte bestämmas till 1,260 kronor. Det är ett ytterst ringa belopp, när man tänker på, att dessa personer, som äro anställda i styrelsen, måste vistas i Stockholm med dess dyra lefnadsomkostnader och hela förhöjningen belöper sig till 4,300 kronor, så att äfven af sparsamhetshänsyn är intet att invända. Jag tror därför icke, att herrarna kunna afslå en så anspråkslös begäran.</w:t>
        <w:br/>
        <w:br/>
        <w:t>Herr grefve och talman, jag förenar mig sålunda om det yrkande, som framställdes af grefve Wachtmeister, om bifall till hans reservation och yrkar vidare bifall till den af herrar Hammarlund m. fl. afgifna reservationen beträffande aflöningen åt kontorsskrifvarna.</w:t>
      </w:r>
    </w:p>
    <w:p>
      <w:pPr>
        <w:pStyle w:val="Heading2"/>
      </w:pPr>
      <w:r>
        <w:t>3. Hugo Tamm (Första kammarens moderata parti, man)</w:t>
      </w:r>
    </w:p>
    <w:p>
      <w:r>
        <w:rPr>
          <w:b w:val="0"/>
        </w:rPr>
        <w:t>Anledningen hvarför jag begärt ordet är den, att jag velat besvara vissa anmärkningar, som blifvit gjorda.</w:t>
        <w:br/>
        <w:br/>
        <w:t>Först gjordes den anmärkningen af chefen för civildepartementet mot att utskottet satt chefens för telegrafverket lön till 15,000 kronor, då Kungl. Maj:t föreslagit densamma till lägst 15,000 och högst 20,000 kronor. I utskottet var nämligen åsikten den, att om lönen vore så obestämd, detta vore i realiteten detsamma som att fastslå den till 20,000. ”Ty har Riksdagen på detta sätt eventuellt bestämt en lön till 20,000 kronor, lärer nog en person, som tillfrågas, om han vill mottaga platsen och som har kännedom om hvad han duger till, komma att ställa sina fordringar på det högre lönebeloppet. Vid valet mellan de två lönebeloppen har utskottet stannat vid det lägre.</w:t>
        <w:br/>
        <w:br/>
        <w:t>Det gjordes vidare af statsrådet anmärkning däremot, att vi i utskottet gifvit verkstadsdirektören högre lön än Kungl. Maj:t föreslagit, om man räknar efter medellön för 15 å 20 år, och han nämnde, att utskottet tycktes icke hafva uppmärksammat detta, hvilket skulle bero närmast på ett förbiseende af sekreteraren herr Tenow. Ut-</w:t>
        <w:br/>
        <w:br/>
        <w:t>skottet får väl stå för det i alla fall, och jag tror icke det är vanligt att på detta sätt taga fram sekreteraren såsom den skyldige. Jag anser emellertid, att utskottet fullkomligt kan sta för denna anmärkning. Statsrådet hade nämligen föreslagit, att för chefen för en så stor verkstad som denna, med 3 a 400 arbetare under sig — begynnelselönen skulle blifva 6,000 kronor och så småningom med 7 alderstillägg efter 21 år komma upp till 9,800 kronor. Chefen för en sådan verkstad måste nog sökas bland äldre mera erfarna ingenjörer och dessa hvarken kunna eller vilja vänta på högsta lönen i 21 är. För sådana passa icke de många älderstilläggen. I praktiken skulle nog Kungl. Maj:t blifva nödsakad bestämma begynnelselönen vida högre än den lägsta och då sammanfaller detta med utskottets förslag — som innebär en begynnelselön af 7,000 kronor, en slutlön af 8.500 kronor. Betraktar man Kungl. Maj:ts och utskottets förslag från synpunkten, huru det i praktiken kommer att ställa sig, så torde civilministerns räknestycke förlora sin beviskraft.</w:t>
        <w:br/>
        <w:br/>
        <w:t>Så gjorde herr statsrådet anmärkning med afseende på byråtjänstemännens aflöningsoch pensionsförhållanden sådana de af utskottet föreslagits. Förhållandet är detta, att alla byråtjänstemän af Kungl. Maj:t sammanslagits i en grad med alldeles samma begynnelselön af 3,400 kronor och efter 8 ålderstillägg slutlön af 7.000 kronor, under det att 1 grad i statskontorets stat har 4,000 — 5,500. Jämföras dessa, visar sig, att telegrafstyrelsens byråtjänstemän, hvaraf det öfvervägande flertalet är att hänföra till hvad man i statskontorets stat kallat 1 grads tjänstemän, efter 14 års tjänst undfått en aflöning, som sammanlagdt motsvarar hvad som tillmätes första gradeus tjänstemän i statskontoret för samma tjänstetid, men med det 15:de året skulle en stegring i lönesatserna begynna som vid det 20:de skulle visa en skillnad för telegrafverkets tjänstemän på sammanlagdt 4,100 kronor och efter 25:te på 11,100 kronor för att efter 35 år belöpa till icke mindre än 26,100 kronor. Detta har utskottet ansett för högt och därför för telegrafverkets byråtjänstemän föreslagit begynnelselön af 3,400, slutlön efter 15 år af 6,000 kronor — en lön som därefter med 500 kronor öfverstiger den för motsvarande tjänstemän i statskontoret — och härmed följer nedsättning i pension till samma som i statskontoret eller från 4,000 till 3,700, hvilken kompenseras af den högre lönen efter 15 år. Detta rörande de tjänstemän, som ingalunda kunna ställas högre än statskontorets motsvarande.</w:t>
        <w:br/>
        <w:br/>
        <w:t>Den egentliga anmärkning, som utskottet velat göra emot Kungl. Maj:ts förslag, är väl den, att bland dessa byråtjänstemän några platser finnas, för hvilka högre kvalifikationer erfordras, om de skola skötas på tillfredsställande sätt. Kungl. Maj:t har rakt icke brytt sig därom utan ställt så, att oafsedt dessa högre kvalifikationskraf och juridisk bildning, alla från början äro likställda. Följden blir den, att man icke får in personer, som duga något till på dessa platser. Dessa platser borde likställas med 2 grads tjänstemän. men då införande häraf skulle orsaka en rubbning i hela systemet hafva vi sökt afhjälpa detta genom att några af tjänstemännen, tillhörande</w:t>
        <w:br/>
        <w:br/>
        <w:t>första graden, få en aflöning, som mer närmar sig den, som tillmer andra gradens tjänstemän, och detta har åstadkommits på ett sådant sätt, att åt de personer, hvilka förvalta de mest framstående af ifrågavarande befattningar, skall gifvas ett årligt tillfälligt lönetillägg af 1,000 kronor, och har detta af herr statsrådet accepterats.</w:t>
        <w:br/>
        <w:br/>
        <w:t>Nu säger herr statsrådet, att vid pensionernas beräkning dessa skulle hafva bestämts i enlighet med dem, som tillkomma första och andra gradens tjänstemän i statskontoret på sådant sätt, att man lade ihop pensionsbeloppen för båda graderna och dividerade med 2. Men förhållandet är det, att beställningarna icke äro lika många i statskontoret inom första och andra graden, hvarför vid nämnda beräkning det lägre och högre pensionsbeloppet borde ingå 1 den proportion, hvari dessa pensioners antal stå till hvarandra, hvilken är såsom 5 till 8. Således var enligt utskottets mening herr statsrådets sätt att räkna icke riktigt. Enligt de beräkningsgrunderna, skulle denna pension blifva något litet högre än den af oss föreslagna, men komme icke alls att gå upp till det belopp, som Kungl. Maj:t föreslagit.</w:t>
        <w:br/>
        <w:br/>
        <w:t>Detta var de anmärkningar, som statsrådet gjorde i fråga om lönerna. Dessutom anmärkte han, att utskottet visserligen erkänt nödvändigheten af att, där så behöfdes, söka bereda sanatorievård för telegrafverkets hela personal, och däremot hafva vi icke opponerat oss. Man har dock ansett, att frågan om byggandet af sådana mindre sanatoriehus ännu är ganska outredd, och man har varit tveksam, huruvida detta tillvägagående i ena eller andra hänseendet är det bästa. Det torde dock vara bättre, om dessa sanatorier byggas något större; det är bättre och billigare, än om de läggas kringspridda på olika orter, då telegrafverkets hela personal från Ystad till Haparanda skulle för erhållande af vård intagas å ett och samma sanatoriehus, så litet att man alltid hade svårt att få lämplig läkarevård och skötsel, hvilket är väsentligen lättare i ett större sanatorium. Beräkningarna äro för öfrigt något osäkra. Så t. ex. är kostnaden vid Hesselby sanatorium 6,000 kronor per säng, men enligt statsrådets beräkning skulle plats erhållas för 2,300 kronor årligen; underhållet vid Hesselby för person går till 900 kronor. men statsrådet anser, att det skulle kunna göras till 250 kronor. Vi hafva sålunda i princip ingalunda satt oss emot förslaget. Tvärtom uttalar utskottet ett varmt erkännande af grundsatsen att tjänstemännen i ett sådant verk som detta böra få åtnjuta den vård. som deras sjukdom påkallar och som kanske kan rädda dem, om den kommer i tid. Detta är ett, och det andra är, att utskottet hyst tvekan, huruvida nu omedelbart. med dessa kanske något osäkra siffror och beräkningar och med själfva byggnadsfrågan oafgjord. man vid första förslag om byggandet af ett sanatorium skall besluta sig därför.</w:t>
        <w:br/>
        <w:br/>
        <w:t>Härmed tror jag mig hafva förklarat utskottets ställning till de af herr statsrådet gjorda anmärkningarna, och jag kommer nu till de privata. Därvidlag är egentligen yrkande framställdt af herr</w:t>
        <w:br/>
        <w:br/>
        <w:t xml:space="preserve">won Möller, att de </w:t>
      </w:r>
      <w:r>
        <w:rPr>
          <w:b/>
        </w:rPr>
        <w:t>kvinnliga¹</w:t>
      </w:r>
      <w:r>
        <w:rPr>
          <w:b w:val="0"/>
        </w:rPr>
        <w:t xml:space="preserve"> bokhållarne i telegrafstyrelsen skulle erhålla högre aflöning än af Kungl. Maj:t föreslagits, och vidare af grefve Wachtmeister, att begynnelselönen för telegrafisterna skulle sättas högre. Frågan är icke nu om artighet eller oartighet mot </w:t>
      </w:r>
      <w:r>
        <w:rPr>
          <w:b/>
        </w:rPr>
        <w:t>kvinnan¹</w:t>
      </w:r>
      <w:r>
        <w:rPr>
          <w:b w:val="0"/>
        </w:rPr>
        <w:t>, såsom herr von Möller uttryckte sig: den frågan kan lämnas alldeles å sido, och jag skall för min del ställa mig på en annan ståndpunkt. När man såsom vi i statsutskottet haft att reglera tre sådana stora stater som för järnvägen, posten och telegrafen, hvilka hvar och en för sig tillsammans bilda en sammanhängande kedja af aflöningsfrågor, som icke utan stora olägenheter kan brytas, hafva vi blifvit tvungna att behandla detta på en afdelning inom utskottet för att icke åstadkomma, hvad jag anser skulle göra mera ondt och väcka mer missnöje än någonsin, en lägre eller högre aflöning, och det är, om lönerna blefve olika eller illa afvägda. Detta är således ett försök å vår sida att ställa dessa stora klasser af aflöningar inom hela denna afdelning af administrationen så homogena och så rättvist afvägda, som det varit oss möjligt. Vidare vill jag fästa uppmärksamhet på, att det går mycket lätt att göra ett dylikt yrkande, men för att med fog kunna framställa det, är icke nog att hafva sympatier för den tjänstemannaklass det gäller, utan här fordras att noga veta, hvad man gör, så att icke orättvisor komma att på annat ställe uppstå. För hvarje sådan tjänst bör noga tagas i betraktande kompetensvillkoren äfvensom möjligheten att tidigare eller långsammare komma till ordinarie plats. Det gäller att tillse den olika ålder, vid hvilken platserna kunna tillträdas, det gäller att bedöma arbetets art, om det är svårare eller lättare, om det är mer eller mindre riskabelt och mer eller mindre nervretande — det sista efter det finnes så mycket nerver i vår tid — och slutligen får man icke se blott och bart på löneskalan utan taga alla de andra med aflöningen sammanhängande omständigheterna vid hvarje särskild sådan post i beräkning.</w:t>
        <w:br/>
        <w:br/>
        <w:t xml:space="preserve">Och nu skall jag be att få taga upp de två yrkanden, som för närvarande äro gjorda. Det ena rör de </w:t>
      </w:r>
      <w:r>
        <w:rPr>
          <w:b/>
        </w:rPr>
        <w:t>kvinnliga¹</w:t>
      </w:r>
      <w:r>
        <w:rPr>
          <w:b w:val="0"/>
        </w:rPr>
        <w:t xml:space="preserve"> kontorsskrifvarna i telegrafstyrelsen. För närvarande hafva dessa 60 kronor i månaden eller 720 kronor om året såsom begynnelselön, hvilken stiger till 1,080 kronor, och det är föreslaget, att först nämnda lönebelopp skall höjas från 720 till 1,020 kronor och slutlönen från 1,080 till 1,800 kronor. Dessa lönebelopp äro hvad som synes, men den ärade talaren borde icke så föraktligt hafva talat om de små andra förmånerna. Han må tycka att de äro små, men den tjänsteman, det gäller, tycker kanske icke på samma sätt. Ty det var ett bland de allra bestämdaste yrkandena, att dessa tjänster skulle blifva ordinarie, hvilket såsom talaren riktigt sade. betyder för tjänstinnehafvaren, hvad han icke förut hade, nämligen rätt till pension och därmed en viss säkerhet för gamla dagar; det betyder, att han under sjukdom icke behöfver lida afdrag på lönen. och en bestämd lagstadgad ledighet under viss tid på året utan att därför afdrag på lönen göres. Allt detta måste äfven beräknas. Så kommer jag till tiden, när dessa erhålla sina platser — det är</w:t>
        <w:br/>
        <w:br/>
        <w:t xml:space="preserve">fortfarande fråga om de </w:t>
      </w:r>
      <w:r>
        <w:rPr>
          <w:b/>
        </w:rPr>
        <w:t>kvinnliga¹</w:t>
      </w:r>
      <w:r>
        <w:rPr>
          <w:b w:val="0"/>
        </w:rPr>
        <w:t xml:space="preserve"> kontorsskrifvarna. För dessa finnas inga kompetensvillkor föreskrifna, och folkskolans lärokurs är således för närvarande grundläggande för deras utbildning, men det är nog meningen att undan för undan höja kompetensfordringarna; huruvida det är lyckligt, lämnar jag därhän, ty det skulle verka därhän, att ur högre klasser inginge på dessa platser personer, i stället för att, med nu gällande låga fordringar, det står öppet äfven för andra. Och slutligen, hvilken ålder hafva de vid inträdet? Jo, aldern, då de komma till aflöning är mellan 18 och 22 år. Då säger man: det är alldeles för lågt: en 18-åring bör hafva högre aflöning än hvad här är föreslaget: en begynnelselön å 1,020 och sedermera en slutlön af 1,800 kronor. Men det är obegripligt svart att säga, hvad som är högt och hvad som är lågt; för den ene går det bra, för den andre illa att reda sig på en viss summa. De beräkningar, den ärade talaren gjorde rörande lefnadskostnader och dylikt kunna ju hafva sitt värde, men jag tror, att i allmänhet dessa unga fickor, hvilka ingå såsom bokhållare vid telegrafverket, äro sådana, som vid 18 års ålder ännu bo i sina familjer och hvilka där hafva sitt stöd. Först efter vid pass tredje ålderstillägget äro de i den ålder att också önska hafva sitt eget lilla hem vid några och 20 års ålder, och då äro de redan uppe i en lön, som möjliggör detta. Jag vill dessutom fästa uppmärksamheten på att, om man såsom den ärade talaren till bevis för sitt påstående anför inackorderingsprisen i Stockholm, detta ej är enda sätt att ordna för dem. Låt två af dessa, som arbeta i samma verk, slå sig tillhopa och bilda ett hem, där de hushålla för sig själfva. Huru ställer det sig då? Det ställer sig så, att dessa tvenne </w:t>
      </w:r>
      <w:r>
        <w:rPr>
          <w:b/>
        </w:rPr>
        <w:t>flickor²</w:t>
      </w:r>
      <w:r>
        <w:rPr>
          <w:b w:val="0"/>
        </w:rPr>
        <w:t xml:space="preserve"> få, såvidt jag kan se, tillsammans en aflöning med samma belopp, som gifves åt en manlig tjänstinnehafvare med </w:t>
      </w:r>
      <w:r>
        <w:rPr>
          <w:b/>
        </w:rPr>
        <w:t>hustru²</w:t>
      </w:r>
      <w:r>
        <w:rPr>
          <w:b w:val="0"/>
        </w:rPr>
        <w:t xml:space="preserve"> och två barn. Jag tror således, att dessa svårigheter kunna rangeras, och jag tror icke man behöfver finna dessa lönevillkor så orimliga, hvilka blifvit föreslagna af kommittén och af Kungl. Maj:t ännu mer förhöjda och förbättrade.</w:t>
        <w:br/>
        <w:br/>
        <w:t xml:space="preserve">Så kommer jag till grefve Wachtmeisters och herr von Möllers anmärkning 1 fråga om aflöningen till de </w:t>
      </w:r>
      <w:r>
        <w:rPr>
          <w:b/>
        </w:rPr>
        <w:t>kvinnliga¹</w:t>
      </w:r>
      <w:r>
        <w:rPr>
          <w:b w:val="0"/>
        </w:rPr>
        <w:t xml:space="preserve"> telegrafisterna. Såsom herrarne kunna se af en liten anmärkning, som förekommer i lönestaten, är det icke fråga om annat än att de nuvarande </w:t>
      </w:r>
      <w:r>
        <w:rPr>
          <w:b/>
        </w:rPr>
        <w:t>kvinnliga¹</w:t>
      </w:r>
      <w:r>
        <w:rPr>
          <w:b w:val="0"/>
        </w:rPr>
        <w:t xml:space="preserve"> telegrafisterna skola bibehållas vid den högre lön, de innehafva, ehuru de komma att öfverflyttas på ordinarie stat. Således gäller det här endast nytillkommande dylika telegrafister. Aflöningen är föreslagen till 1,140—1.800 kronor. För dessa äro visserligen högre kompetensvillkor föreskrifna, de skola visserligen hafva gått igenom en högre </w:t>
      </w:r>
      <w:r>
        <w:rPr>
          <w:b/>
        </w:rPr>
        <w:t>flickskola²</w:t>
      </w:r>
      <w:r>
        <w:rPr>
          <w:b w:val="0"/>
        </w:rPr>
        <w:t xml:space="preserve"> och måste äfven genomgå en termins kurs, såsom det heter, i telegrafi, men, såsom herrarne torde observera, äro nyssnämnda aflöningar icke stockholmslöner utan löner, hvilka tillkomma telegrafister i lägsta lönegraden d. v. s. på de billigaste orterna i Sverige. Så snart nämligen en telegrafist flyttas från dylik ort till en dyrare, har han s. k. dyrortstillägg med 10 å 15 4 å lönen och får således, i stället för 1,140, på en något dyrare ort 1,254 kronor, d. v. s. just det belopp, som herrar Wachtmeister och von</w:t>
        <w:br/>
        <w:br/>
        <w:t>Möller yrkade på, och på de dyraste orterna 1,311 kronor. Här är således just sörjdt för att löneförmånerna skola kunna lämpas för ifrågavarande tjänstemän vid förflyttning till olika mer eller mindre dyra orter, och den beräkning, som af nyssnämnde talare anfördes, gäller endast de allra billigaste arbetsplatserna. Antagningsäldern för dessa har visat sig variera mellan 17 och 20 år, och jag kan upplysa, att dyrortstillägg begagnas för närvarande så pass mycket, att icke mindre än 196 telegrafister och 215 interurbanister åtnjuta sådana tillägg, i hvilket fall de således hafva en aflöning. hvilken af grefve Wachtmeister ansågs vara tillräcklig.</w:t>
        <w:br/>
        <w:br/>
        <w:t>Jag tror således, att efter det arbete, som å frågans utredning blifvit nedlagdt, först at kommittén, sedermera af Kungl. Maj:t och slutligen af utskottet, dessa lönestater äro så afvägda och billiga, som möjligt är. Och jag säger ännu en gång och slutar därmed. att en rubbning i dessa nu nämnda fall rubbar hela löneskalan och medför verkningar, icke blott här utan på många andra håll, hvarför de ärade herrar, som framställt nu nämnda yrkanden, torde icke böra taga saken så lätt utan se till, att de i sin välvilja icke begå orättvisor på annat håll. Nu äro dessa löner så afvägda, att jag tror det icke vara utan stor risk att i detta fall göra någon ändring. och på dessa grunder, får jag, herr talman, yrka bifall till utskottets förslag.</w:t>
      </w:r>
    </w:p>
    <w:p>
      <w:pPr>
        <w:pStyle w:val="Heading2"/>
      </w:pPr>
      <w:r>
        <w:t>4. unknown (–, –)</w:t>
      </w:r>
    </w:p>
    <w:p>
      <w:r>
        <w:rPr>
          <w:b w:val="0"/>
        </w:rPr>
        <w:t>Jag begärde ordet egentligen för att instämma i grefve Wachtmeisters yttrande och reservation, men jag kan icke underlåta att i förbigående uttala min förundran öfver att ingen sakkunnig begärde ordet, då 8 1 i detta reglemente förevar, ty där är, såvidt jag kan se — det förekommer på sidan 115 i utskottets utlåtande — införd en anmärkningsvärd bestämmelse angående tjänstemännen i telegrafstyrelsen; regeringsformens $ 35 tillförsäkrar en ämbetsoch tjänsteman att icke kunna afsättas utan föregående dom och rannsakning. Men här står tydligen, att en tjänsteman vid telegrafverket icke får fullmakt på sin tjänst såsom hittills utan endast konstitutorial. och detta innebär, att han kan i administrativ väg på grund af fel eller försummelse i tjänsten afsättas. Det synes under sådana förhållanden vara en olycka att blifva tjänsteman i telegrafstyrelsen. Jag tycker dock, att den trygghet bör en tjänsteman ha, att han får fullmakt på sin tjänst, så att han icke utan dom och rannsakning kan afsättas. Nu kan detta icke ändras. enär paragrafen redan är antagen, och det skulle icke finnas något annat sätt att få bort den än att yrka afslag på det hela, men därigenom skulle en mycket önskvärd lönereglering uppskjutas. Jag tycker emellertid, att det skulle vara bra, om man af statsutskottets ärade ordförande kunde få en förklaring, hvarför telegrafstyrelsens tjänstemän skola komma i den undantagsställningen, att de med förbigående af regeringsformens $ 35 kunna afsättas utan dom och rannsakning och därigenom blifva beröfvade hvad de hittills haft eller fullmakt på tjänsten och blott få konstitutorial.</w:t>
        <w:br/>
        <w:br/>
        <w:t>Jag ber äfven att få understryka, hvad herr statsrådet och</w:t>
        <w:br/>
        <w:br/>
        <w:t>chefen för civildepartementet nyss lade kammaren på hjärtat i fråga om höjande af pensionen från det af utskottet föreslagna beloppet 3,700 kronor till 4,000 kronor. Det är ganska hårdt för de högre tjänstemännen, då de genom utskottets förslag först och främst få pensionsåldern uppskjuten från 65 år till 67 år och så därtill, när de sträfvat i detta mycket ansvarsfulla ämbete, veta, att de icke få 4,000 utan 3,700 kronor i pension. Det förekommer mig, som det skulle vara önskligt, att lönestaterna uppgjordes så, att de nuvarande innehafvarne gärna ginge in på dem. Och förutsättning därför är väl, att för så viktiga poster som dessa pensionen icke sänktes utan bibehölles vid 4,000 kronor.</w:t>
        <w:br/>
        <w:br/>
        <w:t xml:space="preserve">I öfrigt har jag begärt ordet för att instämma med den högt ärade reservanten, grefve Wachtmeister. Jag tror icke, att en så väl motiverad reservation som hans, att få lönebeloppet för de </w:t>
      </w:r>
      <w:r>
        <w:rPr>
          <w:b/>
        </w:rPr>
        <w:t>kvinnliga¹</w:t>
      </w:r>
      <w:r>
        <w:rPr>
          <w:b w:val="0"/>
        </w:rPr>
        <w:t xml:space="preserve"> telegrafisterna höjdt från hvad som här är föreslaget eller 1,140 kronor till hvad reservationen föreslår eller 1,260 kronor, skall i denna kammare lämnas utan afseende. Statsutskottets ärade ordförande vitsordade, att det fordras ganska många förutsättningar för att en </w:t>
      </w:r>
      <w:r>
        <w:rPr>
          <w:b/>
        </w:rPr>
        <w:t>kvinnlig¹</w:t>
      </w:r>
      <w:r>
        <w:rPr>
          <w:b w:val="0"/>
        </w:rPr>
        <w:t xml:space="preserve"> telegrafist skall komma till en sådan tjänst, och förutsättningarna blifva ofta sådana, att de ådraga dem skulder. De kunna icke tänkas lefva billigare än på 1,260 kronor. Afven med risk att staten skulle få höja begynnelselönerna i andra verk, synes det, att staten, när den i den utsträckning, som nu sker, begagnar sig af </w:t>
      </w:r>
      <w:r>
        <w:rPr>
          <w:b/>
        </w:rPr>
        <w:t>kvinnlig¹</w:t>
      </w:r>
      <w:r>
        <w:rPr>
          <w:b w:val="0"/>
        </w:rPr>
        <w:t xml:space="preserve"> arbetskraft, också bör se till, att dessa </w:t>
      </w:r>
      <w:r>
        <w:rPr>
          <w:b/>
        </w:rPr>
        <w:t>kvinnliga¹</w:t>
      </w:r>
      <w:r>
        <w:rPr>
          <w:b w:val="0"/>
        </w:rPr>
        <w:t xml:space="preserve"> telegrafister få sitt dagliga bröd. Besinnar man, hvad det kostar med inackordering och hyra, kan man icke tänka sig, att dessa personer, som därtill ofta, såsom en och annan af dessa </w:t>
      </w:r>
      <w:r>
        <w:rPr>
          <w:b/>
        </w:rPr>
        <w:t>kvinnliga¹</w:t>
      </w:r>
      <w:r>
        <w:rPr>
          <w:b w:val="0"/>
        </w:rPr>
        <w:t xml:space="preserve"> telegrafister, som jag känner, hafva att försörja en gammal </w:t>
      </w:r>
      <w:r>
        <w:rPr>
          <w:b/>
        </w:rPr>
        <w:t>mor²</w:t>
      </w:r>
      <w:r>
        <w:rPr>
          <w:b w:val="0"/>
        </w:rPr>
        <w:t>, skola kunna lefva på en begynnelselön af 1,140 kronor.</w:t>
        <w:br/>
        <w:br/>
        <w:t>Därför ber jag, att kammaren måtte behjärta grefve Wachtmeisters reservation.</w:t>
      </w:r>
    </w:p>
    <w:p>
      <w:pPr>
        <w:pStyle w:val="Heading2"/>
      </w:pPr>
      <w:r>
        <w:t>5. Adolf von Möller (Första kammarens protektionistiska parti, man)</w:t>
      </w:r>
    </w:p>
    <w:p>
      <w:r>
        <w:rPr>
          <w:b w:val="0"/>
        </w:rPr>
        <w:t>Herr Tamm sade, att det är nog möjligt, att jag tycker, att de förmåner, som beviljas dessa telegrafister och kontorsskrifvare, äro små, men själfva tycka de nog, att förmånerna äro stora.</w:t>
        <w:br/>
        <w:br/>
        <w:t>Jag skall då be att få fråga herr Tamm: Af hvad anledning tror han då, att, som på sidan 53 i betänkandet står omnämndt, åtskilliga i telegrafstyrelsen anställda skrifbiträden uti en till Kungl. Maj:t ställd skrifvelse af den 9 januari 1907 hemställt, att, med bibehållande i öfrigt af de utaf kommitterade för kontorsskrifvarne föreslagna förmåner, begynnelselönen för dem måtte bestämmas till 1,380 kronor? Det tyckes åtminstone icke vittna om, såsom herr Tamm trodde, att de själfva vore så synnerligen tillfredsställda, då de ansågo sig böra göra en dylik framställning.</w:t>
        <w:br/>
        <w:br/>
        <w:t>Längre ned på samma sida säger herr statsrådet — och det ber jag få uttala, att jag förstår mer än väl, att herr statsrådet, som naturligtvis helst ställt sig välvillig till deras anspråk, dock icke vågat att taga steget för långt ut, och jag vågar uttala den</w:t>
        <w:br/>
        <w:br/>
        <w:t xml:space="preserve">tron att, äfven om Riksdagen skulle öfverskrida, hvad han begärt, han gärna mottager denna ökning i anslaget —: Den omständigheten, »att många af dessa arbetssökande </w:t>
      </w:r>
      <w:r>
        <w:rPr>
          <w:b/>
        </w:rPr>
        <w:t>kvinnor¹</w:t>
      </w:r>
      <w:r>
        <w:rPr>
          <w:b w:val="0"/>
        </w:rPr>
        <w:t xml:space="preserve"> icke behöfva lita uteslutande till inkomsten af sitt arbete utan hafva sitt egentliga ekonomiska stöd i föräldrahemmet, synes dock icke böra alltför mycket spela in, då det gäller </w:t>
      </w:r>
      <w:r>
        <w:rPr>
          <w:b/>
        </w:rPr>
        <w:t>kvinnliga¹</w:t>
      </w:r>
      <w:r>
        <w:rPr>
          <w:b w:val="0"/>
        </w:rPr>
        <w:t xml:space="preserve"> biträden&gt;. Jag får säga att det bör icke alls spela in, ty fordrar staten fullt arbete af dessa </w:t>
      </w:r>
      <w:r>
        <w:rPr>
          <w:b/>
        </w:rPr>
        <w:t>kvinnor¹</w:t>
      </w:r>
      <w:r>
        <w:rPr>
          <w:b w:val="0"/>
        </w:rPr>
        <w:t xml:space="preserve">, så bör den äfven gifva full försörjning och icke lita på att det finnes många stackars fattiga </w:t>
      </w:r>
      <w:r>
        <w:rPr>
          <w:b/>
        </w:rPr>
        <w:t>flickor²</w:t>
      </w:r>
      <w:r>
        <w:rPr>
          <w:b w:val="0"/>
        </w:rPr>
        <w:t>, som äro tacksamma för lönen och som råka hafva ett hem, som möjligen kan stöda dem. Ar det värdigt staten att, när den fordrar fullt arbete, på samma gång lita på det understöd, som kommer från det fattiga hemmet. I så fall har åtminstone jag en motsatt uppfattning.</w:t>
        <w:br/>
        <w:br/>
        <w:t>Så säger herr Tamm, att ett sätt vore, att två och två slå sig tillsammans. För dem, som veta, hvad ett hem betyder, låter det nästan som en bitter ironi, när man hör detta. Slå er tillsammans två och två, då kan ni bilda hem. För en och en räcker det icke till. Så mycket anse vi icke, att staten har skyldighet att betala. Ja, så kan en affärsman, en privat arbetsgifvare resonera, men jag hoppas, att det ej må anses staten värdigt att resonera på det sättet.</w:t>
        <w:br/>
        <w:br/>
        <w:t>Vidare talade herr Tamm om det myckna arbete, som är nedlagdt på detta betänkande. Det tror jag visst, det. Men om man kommer till galet resultat, är jag ledsen, att jag icke kan ha respekt för kvantiteten af arbetet.</w:t>
        <w:br/>
        <w:br/>
        <w:t>Slutligen sades, att man skall icke gå så långt i välvilja, att det verkar orättvisa på annat håll. Man bör icke rubba systemet. Ja, hvad systemet beträffar, så tycks det här gälla att sätta svältandet i system, och kan det systemet rubbas, anser jag det för vår plikt att göra det.</w:t>
        <w:br/>
        <w:br/>
        <w:t>På dessa skäl, herr grefve och talman, yrkar jag fortfarande bifall till reservationen.</w:t>
      </w:r>
    </w:p>
    <w:p>
      <w:pPr>
        <w:pStyle w:val="Heading2"/>
      </w:pPr>
      <w:r>
        <w:t>6. Hugo Tamm (Första kammarens moderata parti, man)</w:t>
      </w:r>
    </w:p>
    <w:p>
      <w:r>
        <w:rPr>
          <w:b w:val="0"/>
        </w:rPr>
        <w:t>Jag vill endast säga, att det är förargligt, att man icke lyckas uttrycka sig så, att man blir förstådd. Jag talade icke alls om lönerna, när jag sade, att herr von Möller ringaktade förmånerna i det här fallet. Det var förmåner, sådana som att komma till en ordinarie plats och att få pension och att få full betalning under sjukdom. Det var dessa förmåner, jag nämnde, och de äro ju icke så föraktliga, att man behöfver snudda öfver dem utan att räkna dem, såsom de i verkligheten äro, för fördelar.</w:t>
        <w:br/>
        <w:br/>
        <w:t>Jag ber att få svara äfven något på det, som herr Heiiman yttrade i afseende på pensionsunderlaget. Ja, i afseende på det är väl frågan den: Hvarför skola första gradens tjänstemän mom telegrafverket hafva högre pensionsunderlag än motsvarande tjänstemän inom statskontoret? Är det därföre, att det är ett affärsverk? Men jag skulle nästan sätta det ideella högre än det materiella och säga, att den verksamheten fordrar mycket större studier, den kräfver längre utbildning. Åtminstone tycker jag, att man bör sätta dem</w:t>
        <w:br/>
        <w:br/>
        <w:t>i pensionsafseende lika, så mycket mer som dessa tjänstemän verkligen få högre lön under sista åren, då de hafva 500 kronor mer än någon motsvarande tjänsteman i statskontoret.</w:t>
        <w:br/>
        <w:br/>
        <w:t xml:space="preserve">Jag förstår icke egentligen ett. Jag förstår nog mycket väl det argument, som anföres med afseende på dessa bokhållare, men herr Hetiman tyckes icke vilja lägga märke till, icke vilja sätta sig in i eller icke hafva hört på noga, enär dessa telegrafister, som få 1.140 kronor, finnas icke i Stockholm. De bo på de billigaste orter. där lefnadskostnaderna icke alls kunna jämföras med inackorderingsprisen i Stockholm. För dem, som bo på de dyrare orterna, är begynnelselönen 1,254 kronor och i städer, som äro ännu dyrate 1.511 kronor. Dessa få således mer än 1.260 kronor, om hvilket här talas. Jag kan förstå, att det kan finnas mycken sympati för att de, som äro placerade i Stockholm, skola få höjning, men för dessa telegrafister kan jag icke se, att ställningen är så beklagansvärd, ty när de i Stockholm kunna reda sig på 1,260 kronor, bör det också gå för sig i en liten landsort eller i våra minsta städer att bärga sig på 1,140 kronor. Det är skillnaden, tror jag. Jag vet nu icke — jag törs icke bedöma det -- men den förefaller mig alldeles riktig, den tanken, att dessa personer, som sitta vid telefon. hafva ett ytterst nervretande arbete och därför icke kunna hålla i så länge med det. Men huruvida denna telegrafering är så nervskakande, det vet jag icke; och dessutom hafva dessa telegrafister en fördel, som de andra sakna, nämligen den, att från denna tjänsteklass sker befordran till kommissarie i de lägsta 5. 6, 7 lönegraderna. Och då få de det mycket bättre ställdt. Således kan jag icke se annat, än att de </w:t>
      </w:r>
      <w:r>
        <w:rPr>
          <w:b/>
        </w:rPr>
        <w:t>kvinnliga¹</w:t>
      </w:r>
      <w:r>
        <w:rPr>
          <w:b w:val="0"/>
        </w:rPr>
        <w:t xml:space="preserve"> telegrafisterna ha det jämförelsevis bra ställdt, och jag vet icke, hvarför man just här slår ned på deras aflöning, men troligen är det arbete utifrån, som åstadkommit det. Jag har således icke någon betänklighet mot att yrka bifall till utskottets förslag.</w:t>
      </w:r>
    </w:p>
    <w:p>
      <w:pPr>
        <w:pStyle w:val="Heading2"/>
      </w:pPr>
      <w:r>
        <w:t>7. Edvard Fränckel (–, man)</w:t>
      </w:r>
    </w:p>
    <w:p>
      <w:r>
        <w:rPr>
          <w:b w:val="0"/>
        </w:rPr>
        <w:t>Jag hade icke tänkt yttra mig 1 denna fråga förrän vid $ 7. vid hvilken jag tillika med andra ledamöter inom utskottet anmält en afvikande mening, men nu har under debatten äfven den fråga, som beröres i $ 7, eller pensionsfrågan kommit upp. och då skall jag tillåta mig att yttra mig äfven i denna fråga.</w:t>
        <w:br/>
        <w:br/>
        <w:t>Jag vill först nämna, att jag vid deltagandet i detta ärende i utskottet varit mycket tveksam, huruvida det var klokt att slå in på den väg, som här är beträdd med den nya organisationen af telegrafverket.</w:t>
        <w:br/>
        <w:br/>
        <w:t>Jag har ansett mig så mycket mer böra begrunda den frågan, som jag tillhörde 1897 års kommitté för telegrafen och posten, och var då med om att införa åtskilliga bestämmelser just 1 det syfte. som man nu vill fullfölja. Herrarne torde påminna sig, att vid den tiden var den mycket frisinnade generaldirektör Storckenfeldt chef för telegrafverket, och han såg nog till, att kommittén i detta fall gick så långt som möjligt. Nu har emellertid detta icke ansetts</w:t>
        <w:br/>
        <w:br/>
        <w:t>vara till fyllest — af hvad skäl hafva vi icke fått fram —, utan nu vill man hafva något nytt igen.</w:t>
        <w:br/>
        <w:br/>
        <w:t>Jag har noga afhört, hvad chefen för civildepartementet anfört såsom skäl för hela denna organisation, och jag kan icke underlåta att upptaga några af dessa skäl. Han sade, att detta är ett modernt kommunikationsverk och bör icke afpassas efter öfriga ämbetsverk. Ja, jag skall vara den förste att erkänna, att ett modernt kommunikationsverk bör skötas modernt, men att det blir möjligt att i längden skilja ett kommunikationsverk från andra statens verk, då det dock är ett statens ämbetsverk, därom hyser jag stora betänkligheter, och jag tror således, att hvad man här går att göra, nämligen att lägga hela administrationen i generaldirektörens hand, kan hafva sina stora, mycket betänkliga följder.</w:t>
        <w:br/>
        <w:br/>
        <w:t>Man har vidare sagt, att det är ett merkantilt verk och att det bör afpassas därefter. Därmed äro vi inne på samma svårigheter. Staten skall — och det med rätta — icke lägga sig om bord med någon industri, därest den icke kan formas in, denna industri, i statens öfriga former; och erfarenheten torde komma att visa, hvad jag för öfrigt varit med om i egen erfarenhetsväg, att där sådana försök göras, kunna de icke fullföljas. När statens järnvägar blefvo ett större ämbetsverk genom de stora linjernas öppnande för trafik, baserades detta i hufvudsak på sådana grunder. Man indelade personalen i klasser, men gaf endast styrelsens ledamöter fullmakt. Alla andrå tjänstemän fingo konstitutorial, och man ansåg, att vederbörande styrelse borde äga att använda personalen där den bäst passade. Det dröjde icke länge, förrän såväl från personalen som från Riksdagen framställningar gjordes om förändring i detta system. Man ansåg, att det icke längre borde varit tillåtet, att generaldirektören skulle hafva rättighet att flytta personalen efter sitt godtycke, utan det tillsattes en kommitté, i hvilken den framstående administratören, generaldirektör von Krusenstjerna var ordförande, och han yrkade, och jag tror med rätta, att fullmakterna skulle återinföras och att fullmakterna skulle utsträckas till ett mycket större antal tjänstemän än förut. Då godkändes denna princip, och arrangemanget är nu sådant.</w:t>
        <w:br/>
        <w:br/>
        <w:t>Herr statsrådet sade vidare, att man bör göra sig fri från byråkratiska former vid detta nyinrättade verk. Dessa byråkratiska former tror jag, att hvilket statsråd som helst skall hafva ganska svårt att taga bort ur ämbetsverken. Dessa former få allt bli kvar; de hafva dock medfört ordning och reda och förhindrat godtyckliga avancemang. Jag tror för min del, att de komma tillbaka, och att det blir som hittills.</w:t>
        <w:br/>
        <w:br/>
        <w:t>Det andra skälet som anförts för genomförande af detta är, att om tjänstemännen skola vara afsättliga, bör man vara skyldig att tilldela dem högre lön. Fördelen häraf blir endast den, att de högre lönerna bli kvar och de byråkratiska formerna komma tillbaka. Man har såsom en fördel med detta arrangemang framhållit att man kan använda tjänstemän, som icke äro bättre kvalificerade än som nödvändigt är. Jag är den förste att underskrifva en sådan åtgärd, men</w:t>
        <w:br/>
        <w:br/>
        <w:t>nog låter det litet besynnerligt, att i ett sådant land som Sverige, där man är stolt öfver undervisningen, man, när det gäller undervisningen för beredande af kompetens för statens ändamål, då säger, att man skall icke fästa så stort afseende vid kompetensen utan använda folk med mindre kompetens. Jag erkänner, att mera kompetent personal fordrar högre löner, men jag tror, att staten i längden vinner på detta, och i de stora utmärkta verk som finnas i Tyskland, där man får anse, att administrationen är den mest framstående, där har man på senare tider snarare börjat öka kompetensfordringarne än tvärtom.</w:t>
        <w:br/>
        <w:br/>
        <w:t>Civilministern säger vidare, att hvad som nu brister i administrativt afseende kan fyllas genom den instruktion, som Kungl. Maj:t nu har under behandling för telegrafverket. Jag skulle mycket misstaga mig, om, när denna instruktion någon gång blir färdig, den icke kommer att dela alla instruktioners öde — att blifva lagd på hyllan. Jag påminner mig från gamla tider, då jag skulle taga reda på organisationen af de engelska järnvägarne och frågade efter instruktionen, så visade man mig på ett skåp, där det låg åtskilliga upplagor af instruktioner, men ingen människa brydde sig om dem. Praktiken bestämmer den instruktion som behöfs. Jag hyser ingen förhoppning, att denna instruktion, när den en gårg kommer, skall fylla de brister, som genom denna organisation uppkomma.</w:t>
        <w:br/>
        <w:br/>
        <w:t>Jag har emellertid, såsom synes, icke vågat och icke kunnat i utskottet motsätta mig antagandet af föreliggande förslag, och jag har icke gjort det, därför att utskottet för sin del på sid. 83 i betänkandet själft darrar för hvad som skall komma och säger: låt oss göra ett försök, så att vi få se hur det artar sig. Jag har i detta fall icke velat skilja mig från den uppfattningen, att ett sådant försök bör göras. Men jag vill endast nu påpeka, att då man gör detta, skall man också låta det vara ett försök. Jag vill dock fästa kammarens uppmärksamhet på att man redan vill göra ännu ett försök genom den organisation af järnvägarne, som nu ligger på Riksdagens bord. Om detta skall göras i form af försök, bör erfarenheten först visa, huru detta försök utfaller, innan man gör ett nytt, mycket större och farligare, som då blir ett experiment.</w:t>
        <w:br/>
        <w:br/>
        <w:t>I afseende på lönefrågan ber jag i likhet med ordföranden i statsutskottet att få varna kammaren för att af känsloskäl röra vid de olika klassernas minimioch maximilöner, sådana som de i utskottets förslag hafva kommit fram. Den erfarenhet, som är vunnen vid dessa stora verk, visar, att man icke utan den största, noggrannaste öfverläggning bör göra rubbningar af löneförmånerna i någon klass, ty man riskerar därigenom att rubba hela systemet. Jag tror således, att, ehuru man i ett eller annat fall kan vilja öka minimilönen, man icke bör göra det på rak arm, utan man bör såvidt möjligt är följa utskottets förslag. Jag tror mig kunna försäkra, att statsutskottet genom sin särskilda afdelning nedlagt ett betydligt arbete på begrundande af dessa siffror.</w:t>
        <w:br/>
        <w:br/>
        <w:t>En annan fråga är beträffande själfva pensionssiffrorna, hvilkas ändrande icke behöfver rubba systemet. Och där hafva några reser-</w:t>
        <w:br/>
        <w:br/>
        <w:t>vanter, hvaribland äfven jag, ansett att, genom den drakoniska åtgärden först i kommitténs, så i Kungl. Maj:ts och slutligen i utskottets förslag att sammanslå två graders tjänstemän inom styrelsen till en grad, man gör oklokt uti att införa en sådan förändring. Man försämrar ställningen för de tjänstemän, som finnas i den högre graden. Och deras ställning vill man nu äfven försämra i pensionshänseende. Jag kan nämna, att jag icke kan gå med ordföranden i statsutskottet i hans uppfattning, att om dessa tjänstemän efter ett visst antal år kunna komma till 500 kronors högre lön än motsvarande tjänstemän i statskontoret i första graden, bör också pensionen kunna nedsättas. Det är åtminstone ett sätt att behandla pensionsfrågor, som Riksdagen i allmänhet icke vill vara med om. Snarare brukar högre lön betinga högre pension. När dessa tjänstemän af andra graden nu nedflyttas i grad, kunna de ju då icke gå in på den nya staten, och om de stanna kvar i den gamla, medför det en förlust för dem. Jag anser att man i det fallet borde ha soulagerat dem och icke jämfört dem med statskontorets, utan gifvit dem den pension, som Kungl. Maj:t har föreslagit, d. v. s. i stället för 3,700 kronor 4,000 kronor. Därom skall jag emellertid icke i detta sammanhang göra något yrkande, utan jag skall fullfölja det yrkandet, då den paragrafen kommer före. Jag tror således, att vill man hålla fast vid den princip, som uttalats i frågan, har man ingen anledning att på grund af dessa 300 kronor afvika från principen utan vidhålla den högre siffran. För närvarande har jag intet yrkande att göra.</w:t>
      </w:r>
    </w:p>
    <w:p>
      <w:pPr>
        <w:pStyle w:val="Heading2"/>
      </w:pPr>
      <w:r>
        <w:t>8. Fredrik Wachtmeister (–, man)</w:t>
      </w:r>
    </w:p>
    <w:p>
      <w:r>
        <w:rPr>
          <w:b w:val="0"/>
        </w:rPr>
        <w:t>Den senaste ärade talaren förenade sig med utskottets ordförande uti en anmaning till kammaren att icke låta känsloskäl här tala eller att af några dylika skäl låta förmå sig till att rubba något på den föreliggande lönestaten. Då jag här yrkat en ändring, har det varit hufvudsakligen förståndsskäl, som jag velat göra gällande, om ock billighetsskäl därmed kunnat vara något blandade. Förut har jag för kammaren nämnt, att den sammanlagda aflöningen för telegrafister under 30 års ålder skulle enligt det föreliggande förslaget utgöra 47,790 kronor — efter nu gällande stat utgör den 45,750 kronor — det vore således här fråga om endast en ganska ringa påökning. Nu säger utskottets ärade ordförande: ja, det är nog sant, men ni hafva glömt att telegrafstyrelsen har rättighet att utöfver den bestämda lönen gifva åt de telegrafister, som bo på dyrare orter, dyrortstillägg. Den saken har jag nog reda på, därom talas ju i 17 $, men jag har gjort en beräkning af hvad dessa dyrortstillägg skulle belöpa sig till dels med 10 procent och dels med det allra högsta eller 15 procent. För 30 års tjänstgöring skulle de efter 10 procent uppgå till 4,779 kronor och om man lägger detta till den förstnämnda summan, utgör det hela 52,569 kronor. Om jag räknar med 15</w:t>
        <w:br/>
        <w:br/>
        <w:t>procent, d. v. s. det högsta som kan komma i fråga, nämligen för</w:t>
        <w:br/>
        <w:br/>
        <w:t>telegrafverkets städerna Stockholm och Göteborg, komma vi upp uti en summa af</w:t>
        <w:br/>
        <w:br/>
        <w:t xml:space="preserve">34,958 kronor. Jag anser, att äfven om man tager det allra högsta beloppet, är det ändock icke tillräckligt, när man skall uppgöra en ny stat, om man nämligen tänker sig att denna stat skall räcka en längre tid. Och jag vill fästa herrarnes uppmärksamhet därpå att, om man jämför äfven den allra högsta summa, hvartill man i detta fall kan komma, med hvad de </w:t>
      </w:r>
      <w:r>
        <w:rPr>
          <w:b/>
        </w:rPr>
        <w:t>kvinnliga¹</w:t>
      </w:r>
      <w:r>
        <w:rPr>
          <w:b w:val="0"/>
        </w:rPr>
        <w:t xml:space="preserve"> stationsskrifvarna vid järnvägarna enligt regeringens med kommitténs sammanfallande förslag åtnjuta, så komma de i Stockholm tjänstgörande upp till 54,840 kronor, och de </w:t>
      </w:r>
      <w:r>
        <w:rPr>
          <w:b/>
        </w:rPr>
        <w:t>kvinnliga¹</w:t>
      </w:r>
      <w:r>
        <w:rPr>
          <w:b w:val="0"/>
        </w:rPr>
        <w:t xml:space="preserve"> postexpeditörerna erhålla i tredje lönegraden 59.000 och i fjärde lönegraden 51,000 kronor, och då har jag ändå talat om de högsta löner, hvartill dessa telegrafister kunna komma.</w:t>
        <w:br/>
        <w:br/>
        <w:t xml:space="preserve">Det skäl, som utskottets ordförande anförde mot min argumentation, var, att det ej är så farligt med denna låga begynnelselön, då de ofta kunde få bo i sin familj, men jag tror icke att det öfverensstämmer med den princip, hvarifrån kommittén utgått, att nämligen staten skall betala full lön för fullt arbete. Vidare sade samma talare, att två stycken kunde slå sig ihop och då få de så mycket som man och </w:t>
      </w:r>
      <w:r>
        <w:rPr>
          <w:b/>
        </w:rPr>
        <w:t>hustru²</w:t>
      </w:r>
      <w:r>
        <w:rPr>
          <w:b w:val="0"/>
        </w:rPr>
        <w:t xml:space="preserve"> kunna lefva på och ofta måste lefva på. Men då glömde den ärade talaren, att när man och </w:t>
      </w:r>
      <w:r>
        <w:rPr>
          <w:b/>
        </w:rPr>
        <w:t>hustru²</w:t>
      </w:r>
      <w:r>
        <w:rPr>
          <w:b w:val="0"/>
        </w:rPr>
        <w:t xml:space="preserve"> lefva på en sådan summa, utför </w:t>
      </w:r>
      <w:r>
        <w:rPr>
          <w:b/>
        </w:rPr>
        <w:t>hustrun²</w:t>
      </w:r>
      <w:r>
        <w:rPr>
          <w:b w:val="0"/>
        </w:rPr>
        <w:t xml:space="preserve"> arbete i hemmet som gör att familjen kan lefva på en mindre inkomst, men om två telegrafister slå sig tillsammans, är deras hela tid upptagen i verkets tjänst, så att det för dem blir omöjligt att kunna utföra något produktivt arbete hemma, om de också därtill hade förmåga.</w:t>
        <w:br/>
        <w:br/>
        <w:t>Jag vidhåller alltså mitt yrkande om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