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343</w:t>
      </w:r>
    </w:p>
    <w:p>
      <w:r>
        <w:rPr>
          <w:b/>
        </w:rPr>
        <w:t xml:space="preserve">Datum: </w:t>
      </w:r>
      <w:r>
        <w:t>1919-05-31</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Charles Lindley (Socialdemokraterna, man)</w:t>
      </w:r>
    </w:p>
    <w:p>
      <w:r>
        <w:rPr>
          <w:b w:val="0"/>
        </w:rPr>
        <w:t>Herr talman, mina herrar! Man bygger motståndet mot antagandet av åttatimmarsarbetsdagen förnämligast på tre huvudskäl. Det första är det, att motsvarande lagar icke äro antagna i andra länder och att Sverige skulle bliva det första land, som genomförde reformen. Det andra är, att de ekonomiska kostnaderna skulle verka ruinerande på vår svenska industri. Det tredje stora skälet skulle vara, att det vore mycket bättre och förmånligare, om man överlämnade avgörandet av dessa frågor till arbetarna och arbetsgivarna själva.</w:t>
        <w:br/>
        <w:br/>
        <w:t>Beträffande den första frågan vill jag icke yttra mig vidare om den sidan av saken, detta så mycket mera som chefen för civildepartementet har bemött av föregående talare framförda skäl på detta område, liksom vidare herr Söderberg har påvisat, huru frågan ligger i utlandet.</w:t>
        <w:br/>
        <w:br/>
        <w:t>Beträffande det andra avslagsskälet, ber jag för min del att något djupare få gå in på detsamma. Då man här utgår ifrån, att åttatimmarsdagen skulle verka ruinerande på landets industri, är detta en hypotes, som man icke kan bevisa, en hypotes, som man visserligen genom svartmålning kan göra trolig, men för vilken man icke kan skaffa bevis. Vill man emellertid skaffa bevis för, huru lagen har verkat i de länder, där den blivit genomförd, finnes intet bättre än att gå till det land, där åttatimmarsdagen först blivit införd, nämligen 1 Australien. Icke står det landet inför någon ruin, icke har det landets industri dukat under, därför att det ensamt genomfört åttatimmarsarbetsdag, under det att andra länder fortfarande haft obegränsad arbetstid! Tvärtom tinner man dessa stater 1 Australien, som ju för övrigt äro förenade, stå på höjden av välmåga i många avseenden, och arbetarklassens ställning 1 Australien är mycket bättre och förmånligare än i något annat land. Jag kan villigt erkänna, att det finnes en klass, vars intressen ej äro där fullt så tillgodosedda, och det är kapitalisterna. Deras ställning är icke så värst glädjefull, enär de hålla på att utrotas. Det kan ju hända, att man från den synpunkten kan säga, att den staten är ett mycket dåligt exempel. De större godsägarna exempelvis äro snart en saga blott, enär man där börjat uppdela de större jordegendomarna i smärre lotter. Men jag kan ej heller tro, att detta förhållande varit till skada för landet utan tvärtom; landet har visat sig vara ofantligt rikt och dugligt att producera förnödenheter. Ja, det sägs till och med, att man där har 1 närvarande stund förnödenheter</w:t>
        <w:br/>
        <w:br/>
        <w:t>lagrade i ofantliga mängder, som man på grund av kriget och tonnage- Lagförslag om</w:t>
        <w:br/>
        <w:br/>
        <w:t>bristen icke kunnat exportera. Statliga och kommunala företag hava arbetatsdens 3 fö. SS la: : Sp begränsning. också startats för övertagande av en hel del viktiga industriföretag, Fr. ts)</w:t>
        <w:br/>
        <w:br/>
        <w:t>som kunna vara av stor nytta och till gagn för staten, samhället och kommunerna. I vårt land återigen söker man så länge som möjligt hålla tillbaka varje reform, så att när den till sist tas trots motståndet, lämnar det alltid efter sig en känsla av, att det här har man nödgats taga med våld på grund av ett oförnuftigt motstånd. Finns det någon berättigad anledning att tro, att den svenska industrien icke skulle kunna bära införandet av en till åtta timmar förkortad arbetsdag? Jag läste i gårdagens nummer av Nya Dagligt Allehanda en uppsats av en ingenjör, som skrev och redogjorde för sina intryck av arbetsförhållandena på 1880-talet, som enligt hans uppfattning voro fruktansvärt dåliga i vårt land. Han sade bland annat, att arbetarna på den tiden hade 1 krona 50 öre till 2 kronor om dagen, men han medgav, att levnadskostnaderna då voro billiga. Ja, jag har också något minne från den tiden. Jag kan icke minnas annat än att arbetsklassen på den tiden levde någorlunda hyggligt i jämförelse med nutida förhållanden. Jag har förresten en ganska intressant utredning, som jag i mycket stor förkortning skall meddela och som belyser arbetsklassens nutida ställning genemot vad den varit förut. Det är nämligen en tysk, som en gång i tiden skrev en mycket intressant avhandling. Han utgick ifrån, att konsten var något, som man minst av allt kunde avstå ifrån och att även den för arbetsklassens vidkommande måste föras fram och understödjas. Han tog också upp det spörsmålet, att man icke hade råd lägga ned så mycket kostnader på konsten. Han påvisade i sin utredning att omkring år 1400 erhöll en vanlig daglönare 6—8 groschen i veckolön. Efter dåvarande pänningevärde kostade ett får 4 groschen, ett par skor 2 groschen; veckolönen motsvarade sålunda ett nuvarnde pennigevärde av 30 tyska mark. För hantverksgesällernas löner bestämde t. ex. den sachsiska landsordningen: »För en handarbetare med kost 9 nygroschen i veckan, utan kost 16 groschen. Verkarbetarna skola till middagsoch aftonmål endast ha fyra rätter: på en köttdag en soppa. två kötträtter och en grönsaksrätt, på en fredag eller annan dag, då man icke äter kött: en soppa, en rätt torkad fisk två grönsaksrätter. De vanliga verkstadsarbetarna 14 groschen i veckolön; när samma arbetare arbeta vid egen kost skall man giva poleraren över 27 groschen och den vanlige muraren o. s. v. över 23 groschen». För att bedöma lönernas höjd kan vidare anföras, att en hel skäppa spannmål endast kostade 6 groschen 4 pfennige.</w:t>
        <w:br/>
        <w:br/>
        <w:t>Livsmedlens godhet och pris stodo under stadens uppsikt. Vikt, pris, kvalitet voro noga föreskrivna vid strängt straff för undermål. Särskild vikt lade skråna på produktionernas kvalitet ifråga om materiel och utförande. »De mästare, som voro oärliga i handel och arbete, skulle rätten att driva sitt hantverk fråntagas och varan själv skulle uppbrännas».</w:t>
        <w:br/>
        <w:br/>
        <w:t>Beträffande arbetstiden för denna period, som man skulle kunna tänka sig vara oskäligt lång, lämnar samma författare den uppgiften, att då utom de strängt iakttagna sönoch helgdagarna gesällerna även</w:t>
        <w:br/>
        <w:br/>
        <w:t>gjorde anspråk på måndagen såsom fridag för besörjande av deras egna angelägenheter, så återstodo således endast fem arbetsdager i veckan, och även dessa dagar var arbetstiden reglerad.</w:t>
        <w:br/>
        <w:br/>
        <w:t>Så levde den arbetande mänskligheten i den gotiska medeltidens städer fullt på sin tids kulturhöjd, vilket icke kan sägas vara fallet i närvarande stund. I trots av arbetsbesparande maskiners tillkomst har arbetsklassens levnadsstandard snarare sänkts än höjts. Vad kan det bero på? Jo, givetvis beror det på, att även om produktionsmöjligheterna ökats genom maskintekniska hjälpmedels tillkomst, så har denna profit icke tillfallit de arbetande klasserna, utan samlats . hos det lilla fåtal, som äger produktionsmedlen. Vilja herrarna ha ytterligare bevis härför, behöver man endst gå till Flodströms statistik, som han gjorde upp i sammanhang med den stora rösträttsutredningen. Han visade, att endast 1,238,500 människor — jag tror jag har siffrorna i minnet — i vårt land kunde räknas ha någon egendom, och av dessa voro 425,000 utan större egendom än 500 kronor, d. v. 8. de nödvändigaste möblerna och kläderna på kroppen. Men går man ännu längre 1 denna utredning, skall man även kunna finna, att han visade hän på, att 4,200 personer i vårt land eller 0,349/, av samtliga dessa egendomägande ägde över 33 Z, av hela den samlade nationalförmögenheten. Och vill man gå längre och taga även dem med, som ägde 60,000 kronor och därutöver, så blir det endat 17,600 personer, d. v. s. närmare 1!/2 Y, av de egendomsägande, och likväl ägde de över hälften av hela den svenska nationalförmögenheten. Det är det, som i själva verket gör, att även om de arbetsbesparande maskinerna sedan medeltiden kommit till och produktionen ökats, så har denna produktionsökning stannat på ett fåtals händer. |</w:t>
        <w:br/>
        <w:br/>
        <w:t>För att nu ta fatt i den tråd, som jag nyss hade tag i, nämligen att en svensk författare talade om det förhållande, som rådde för över 30 år tillbaka i tiden på 1880-talet, så var även herr von Sydow inne på samma fråga; han pekade på — jag tror han sade — »att vetenskapen och den tekniska utvecklingen hava givit oss möjligheter att höja vår levnadsstandard så högt, som vi nu ha gjort i jämförelse med förhållandena för 50—100 år sedan». Det är detta som jag bestrider. Jag anser, att vår levnadsstandard icke svarar mot vad vi efter nuvarande förhållanden skulle ha rättighet att ha. Varje ny maskin, varje fullkomning av teknikens hjälpmedel borde giva oss ökad garanti för att icke behöva arbeta så tungt och så svårt som förut, och giva oss garanti för, att vår ekonomiska ställning skulle bli förbättrad. Men så har icke blivit fallet? Bolagsväsendet, storindustridriften och kupongklippandet ha tagit bort det mesta. Om åttatimmarsarbetsdagen skulle åstadkomma, att utdelningen på kupongerna icke bleve så riklig som förut, vore det sannerligen ingen stor förlust och ingen fara å färde. Jag kan visserligen vara med att erkänna, att det industriella läget för närvarande är ganska tryckt, men detta beror huvudsakligast på orsaker sammanhängande med kriget och de långt utdragna fredsförhandlingarna. Men även dessa måste snart bringas till sitt slut, och därigenom bortfaller en stor del av dessa svårigheter.</w:t>
        <w:br/>
        <w:br/>
        <w:t>Man säger nu, att införandet av 8-timmarsarbetsdagen skulle öka</w:t>
        <w:br/>
        <w:br/>
        <w:t>våra produktionskostnader så mycket, att vi ej skulle kunna tävla Lagförslag om med utlandet, detta så mycket mera, som produktionskostnaderna (7betetidens i vårt land allaredan nu äro så abnormt höga. Men denna industris Tas” stora produktionskostnader hänga ej enbart på arbetstidens förkort- (Rör) ning och hänga ej enbart samman med arbetarnes höga löner i vårt</w:t>
        <w:br/>
        <w:br/>
        <w:t>land, utan därtill måste man också lägga som fullt jämbördiga fakto-</w:t>
        <w:br/>
        <w:br/>
        <w:t>rer den procentuellt höga företagareprofiten, som 1 vårt land alltid</w:t>
        <w:br/>
        <w:br/>
        <w:t>beräknas utgå , och som också är nödvändig för att kunna bära de</w:t>
        <w:br/>
        <w:br/>
        <w:t>höga direktörslöner, som här i vårt land utgå även från relativt små</w:t>
        <w:br/>
        <w:br/>
        <w:t>företag, vidare gratisaktieutdelningen, som under krigsåren har pågått</w:t>
        <w:br/>
        <w:br/>
        <w:t>— den skall ju även i fortsättningen honoreras, och skall då också för-</w:t>
        <w:br/>
        <w:br/>
        <w:t>räntas med ganska stor utdelning. En liten reduktion i det avseendet</w:t>
        <w:br/>
        <w:br/>
        <w:t>skulle säkerligen ej skada.</w:t>
        <w:br/>
        <w:br/>
        <w:t>Men något betydligt större och farligare för den svenska industrien än införandet av 8-timmarsarbetsdagen och de nuvarande höga levnadskostnaderna ligger säkerligen i den stora frågan angående bränslepriserna i vårt land. Här om någonsin borde det vara ett mycket gott tillfälle för industriella företagare att kunna gripa in reglerande, men detta hänger huvudsakligen samman med frakterna. Det synes mig, som om man på det verksamhetsområdet skulle kunna vara nöjd med en betydligt blygsammare ersättning för arbetet, än man här kräver. 200 9, utöver 1914 års priser synes mig vara fullt tillräckligt. Skulle en sådan reduktion kunna åstadkommas skulle den svenska industrien kunna betala både nuvarande löner och 8-timmars arbetsdag utan någon den minsta risk eller fara; men värre är det givetvis, när den svenska industrien skall betala bränslepriser, som förstorats med över 1000 I, bara ifråga om fraktkostnader. 1910, då frakterna lågo nere på sin lägsta nivå för vårt land, beräknades kolfrakterna från en engelsk ostkusthamn till Stockholm till lägst 3 shilling, högst 3 shilling 6 pence. 1914, före kriget, då ju frakterna ej betraktades såsom så ofantligt nedpressade, då stodo ju frakterna från en engelsk ostkusthamn till Stockholm i cirka 4 sh. 6 p.; men om man också skulle säga 4 kr. 50 öre, så betyder ju detta, att om man skulle lägga 200 4 på detta, så skulle det ej bli mera än 13,50 kr. i frakt. För närvarande står ju frakten för kol från en engelsk ostkusthamn till Stockholm i 45 å 50 kr., och frakterna ha ju varit uppe så högt som 150 kr. per ton. Det är ju givet, att den svenska industrien, som skall bedriva sin verksamhet med så höga bränslepriser, ej kan nöjaktigt konkurrera med utländsk produktion. Men här skulle jag vilja säga: Här borde krafterna koncentreras på att söka åstadkomma en ändring till det bättre, men här vilja högerreservanterna säkerligen ej göra något till att hindra den närmgens representanter från att få hugga för sig så bra som möjligt.</w:t>
        <w:br/>
        <w:br/>
        <w:t>Slutligen skola vi ej heller förglömma vårt lands jämförelsevis goda ekonomiska läge, om man jämför det med de krigförande länderna. Dessa ha ju som bekant att betäcka ofantligt stora krigsskulder. I allmänhet kan man beräkna krigsskulden till cirka 200 miljarder i genomsnitt för Tyskland, England och Frankrike. De ha därför först och främst att förränta och amortera dessa oerhört stora krigsskulder,</w:t>
        <w:br/>
        <w:br/>
        <w:t>Lagförslag om vilka jag för Englands vidkommande har hört beräknas gå till, som jag</w:t>
        <w:br/>
        <w:br/>
        <w:t xml:space="preserve">vill minnas, 5,000 kronor för varje man, </w:t>
      </w:r>
      <w:r>
        <w:rPr>
          <w:b/>
        </w:rPr>
        <w:t>kvinna¹</w:t>
      </w:r>
      <w:r>
        <w:rPr>
          <w:b w:val="0"/>
        </w:rPr>
        <w:t xml:space="preserve"> eller barn. Denna krigets ofantligt stora påfrestning måste de bära samtidigt med ett de genomföra stora reformer i socialt avseende. Dessutom ha ju också Frankrike, Belgien och Tyskland stora återuppbyggnadskostnader. Och alla ha de ju oerhörda kostnader att bära för underhåll av invalider och änkor. Tror man då ej, att vi här utan fara för en nationell krasch skulle kunna införa 8-timmarsarbetsdagen? Kunna vi ej göra det, ja då kan säkerligen ej heller någon annan nation, som varit med i kriget, påtaga sig en sådan risk. Å andra sidan finnes det en hel del bland reservanterna här, som anse, att frågan om 8-timmarsarbetsdagen lämpligast skulle lösas, som de säga, genom en avtalsreglering mellan arbetarnas och arbetsgivarnas fackliga organisationer. Och förvånande nog tycks även en talare på Stockholmsbänken, herr von Sydow, ha gjort ett uttalande i denna riktning. Även han lutar alltså åt det hållet, att man skulle försöka ordna saken genom förhandlingar och avtal mellan arbetare och arbetsgivare. Men då måste jag säga, att det är förvånansvärt, att man ej gjort någon ansats i det avseendet, ty varje dag pågå sådana förhandlingar, där arbetarne kräva att få arbetsdagen nedsatt; man kunde åtminstone i något fall visa sin goda vilja. Man har också sagt i högerns majoritetsreservation, att man härigenom skulle »på ett långt smidigare sätt kunna ansluta sig till de växlande förhållandena». Ja, det är ju sant, och det har även av flere talare påpekats, att det varit möjligt, men nu är det för sent. Att det icke har skett tidigare är säkerligen oj vårt fel, utan det är arbetsgivarnas benhårda motstånd, som gjort, att vi ej ha kunnat komma fram på den vägen.</w:t>
        <w:br/>
        <w:br/>
        <w:t>Men å andra sidan ha även på arbetarehåll starka röster, kan man säga, höjts för att man med förbigående av lagstiftningsmakten skulle försöka att lösa den här frågan, men detta uttalande sammanfaller sannerligen ej med reservanternas, ty med förbigående av lagstiftningsmakten menar man på det hållet ingenting annat än ett vidtagande av samma åtgärder, som man sett praktiserats i Norge. Talaren på Kristianstadsbänken hänvisade till, att i de länder i Europa, där man nu infört 8-timmars arbetsdag, har detta varit ett utslag av den revolutionära rörelse, som nu pågår. Men vad Norge beträffar, så kan man väl ej säga, att detta varit fallet. utan där var det ingenting annat än arbetarnas inneboende krav på att få 8-timmarsarbetsdagen förverkligad fortast möjligt, som gjort, att man där med förbigående av lagstiftningsmakten och genom direkt kampaktion tilltvingatsigsinafordringars genomförande. Där har man gått radikalt tillväga genom att förklara, att »vi arbeta ej mer än åtta timman, d. v. s. arbetarna ha försökt axla arbetsgivarnas gamla kappa att dekretera, i stället för att förhandla. Men är nu det den lyckligaste utvägen? Jag är säker på, att den icke är att förorda, ty vad innebär det att gå den vägen? Jo, det innebär att sätta arbetsgivarne alldeles vid sidan av medbestämmanderätten. Om man tager sig den rätten, så bortfaller också arbetsgivarnes rätt att öva inflytande på andra områden. Alltså: man uppoffrar hela sitt inflytande på industrien endast för att tjurhålla på en punkt, där man</w:t>
        <w:br/>
        <w:br/>
        <w:t>dock borde veta, att man ej kan hålla tillbaka ett genombrott. De Lagförslag om ansvarskännande bland arbetarna i vårt land ha icke velat beträda arbetstides den vägen just därför, att de icke ansett det lämpligt att göra det. begränsning. Visserligen kan det gå under gynsamma konjunkturer, då de fackliga fForts.) organisationerna kunna vägra att arbeta mer än åtta timmar om dagen,</w:t>
        <w:br/>
        <w:br/>
        <w:t>men det kan ju även inträffa dåliga konjunkturer, då arbetsgivarna</w:t>
        <w:br/>
        <w:br/>
        <w:t>skulle kunna påtvinga arbetarne en återgång till de gamla förhållandena.</w:t>
        <w:br/>
        <w:br/>
        <w:t>Detta kretslopp skulle icke vara gagneligt, icke ens för industrien och</w:t>
        <w:br/>
        <w:br/>
        <w:t>ej heller för arbetarne, och det är därför, som de fackliga organisati-</w:t>
        <w:br/>
        <w:br/>
        <w:t>onerna i vårt land ej ha gjort något försök att gå fram på den linjen</w:t>
        <w:br/>
        <w:br/>
        <w:t>utan ständigt ha strävat efter att genom lagstiftningen söka få dessa</w:t>
        <w:br/>
        <w:br/>
        <w:t>saker ordnade och bestämda. Ävenså ha vi alltid räknat med, att denna</w:t>
        <w:br/>
        <w:br/>
        <w:t>utväg ju är framkomlig endast för de störtsa och starkaste organisationerna, under det att de grupper av arbetare, som stå svagare, ej ha</w:t>
        <w:br/>
        <w:br/>
        <w:t>samma möjlighet att kunna genomdriva sina fordringar. Alltså: de,</w:t>
        <w:br/>
        <w:br/>
        <w:t>som kankse minst skulle kunna vara i behov av denna förkortning av arbetstiden, de skulle komma i åtnjutande av den, under det att de</w:t>
        <w:br/>
        <w:br/>
        <w:t>svagare, de, som kanske arbeta under de sämsta vilkoren ock alltså ha</w:t>
        <w:br/>
        <w:br/>
        <w:t>det största behovet, ej alls skulle kunna vinna denna reform, på grund</w:t>
        <w:br/>
        <w:br/>
        <w:t>av att deras fackliga styrka ej är stor nog. Det är detta, som åter-</w:t>
        <w:br/>
        <w:br/>
        <w:t>hållit oss, och det är därför, som vi kräva, att på lagstiftningens väg</w:t>
        <w:br/>
        <w:br/>
        <w:t>få denna fråga ordnad.</w:t>
        <w:br/>
        <w:br/>
        <w:t>Det är med stöd av vad jag här yttrat, som jag nu yrkar bifall till utskottets förslag med de i vår reservation vid 1 $ framställda yrkandena. Men till detta ber jag att få göra ett litet tillägg, för att ej på nytt behöva begära ordet för att peka på en liten sak i samband med $'1, som jag ej gärna kan förbigå. I$1 har nämligen förslaget ett undantag i punkt c, som här icke har blivit något vidare berört. Ingen av de föregående talarna har pekat på detta moment något närmare. Jag skall då be att få säga några ord i den frågan, nämligen ifråga om un” dantaget för »oregelbundet» arbete. I $ 1 har nämligen Kungl. Maj:t föreslagit vissa undantag. Med den allmänna rätten, som lagen medgiver i $ 16, att göra undantag från lagens tillämpning, synes det mig, som om den mera officiella undantagsbestämmelsen i lit. c i 1 $ saklöst borde kunna utgå. Det är alltid obehagligt att behöva undantaga några vissa verksamhetsgrenar eller visst arbete, men det är ännu farligare att skriva en bestämmelse i så pass svävande ordalag, att den kan innebära en uteslutning från lagens omfattning av stora och betydelsefylla arbetaregrupper. I motiven till arbetstidskommitterades utlåtande Keter det, att man vid denna undantagsbestämmelse om oregelbundet arbete hade tänkt sig arbetet i samband med skjutsning, vid skjutsstationer, stuveriarbete vid mindre hamnar, beredning av vissa fiskkonserver samt en del reparationsarbeten.</w:t>
        <w:br/>
        <w:br/>
        <w:t>Vad personalen vid sjutsstationerna beträffar, kan jag ej så värst mycket yttra mig om dem därför, att jag ej har tillräcklig kännedom om deras arbetsförhållanden. Det kan ju hända, att man för deras vidkommande skulle nödgas göra undantag; men det har ju Kungl. Maj:t enligt $ 16 fått rätt att göra. Detta undantag för personal, anställd vid skjutsstation, kan emellertid också tolkas därhän, att man</w:t>
        <w:br/>
        <w:br/>
        <w:t>Lagförslag om skulle kunna göra ett generellt undantag, t. ex. för samtliga de arbeta-</w:t>
        <w:br/>
        <w:br/>
        <w:t>regrupper, som äro anställda vid hyrkuskverk, samtliga droskkuskar och chaufförer, och en hel massa andra arbetare, som man kanske med stöd av den bestämmelsen skulle pretendera på att få fritagna därför, att deras arbete vore oregelbundet.</w:t>
        <w:br/>
        <w:br/>
        <w:t>Vad hamnarbetarne i de mindre hamnarna, som omnämnas i arbetstidskommitterades motivering, beträffar, så har jag förgäves frågat alla, som borde känna till saken, vad man menar med »mindre hamnar». Jag har frågat, om man därmed har menat Lund, Falun eller Trosa, men det hade man ej reda på. Skulle det vara dessa tre platser, som åsyftas, så tror jag, att man saklöst skulle kunna medgiva undantag för de eventuella stuveriarbetare, som skulle kunna vara sysselsatta på dessa platser. Men å andra sidan ligger det fara i att medgiva några undantag, ty endast denna lilla uppmuntran har ju givit herr von Sydow anledning att pretendera, på undantag för samtliga hamnoch stuveriarbetare i alla Sveriges hamnar. Visst äro de oregelbundet anställda, det är jag villig att erkänna; men det finnes ingen omöjlighet att kunna inpassa deras arbete under regelbundna tider. Sammaledes synes det mig också vara fallet med arbetarne vid fiskkonserveringsanstalterna och även med s. k. reparatörer. Även dessa arbetare skulle kunna underordnas bestämmelserna om övertidsarbete. Därför, herr talman, skall jag be att få yrka speciellt avslag å mom. 6. i $ 1. santa läte be ke Böle. |</w:t>
      </w:r>
    </w:p>
    <w:p>
      <w:pPr>
        <w:pStyle w:val="Heading2"/>
      </w:pPr>
      <w:r>
        <w:t>2. Ernst Trygger (Högerns riksdagsgrupp, man)</w:t>
      </w:r>
    </w:p>
    <w:p>
      <w:r>
        <w:rPr>
          <w:b w:val="0"/>
        </w:rPr>
        <w:t xml:space="preserve">Herr greve och talman, mina herrar! För min del är jag så gammalmodig, att jag anser, att avtalsfrihet är en grundsats, som bör i allmänhet gälla i förhållandet enskilda emellan, och jag kan ej finna, att denna grundsats icke också bör gälla med avseende å arbetsavtal. Undantagsvis kan det visserligen bli nödvändigt att inskränka tillämpningen av densamma, man då fordras därför ett allmänt intresse. Ett dylikt intresse har redan förut föranlett inskränkningar 1 friheten att ingå arbetsavtal. Jag tänker då på lagstiftningen beträffande </w:t>
      </w:r>
      <w:r>
        <w:rPr>
          <w:b/>
        </w:rPr>
        <w:t>kvinnors¹</w:t>
      </w:r>
      <w:r>
        <w:rPr>
          <w:b w:val="0"/>
        </w:rPr>
        <w:t xml:space="preserve"> och barns arbete samt på bestämmelserna med avseende å särskilt farliga yrken. Men man kan ock säga, att det har funnits en tid, då arbetareklassens ställning var sådan, att det icke hade varit oberättigat, ifall man hade lagfästat en viss maximalarbetsdag. För närvarande äro dock förhållandena helt andra. Regleringen genom avtal av förhållandet mellan arbetsgivare och arbetare är tillräcklig för att tillgodose båda parternas intressen. Likväl ha ju, efter vad vi hört och läst, arbetarne sedan 30 år tillbaka proklamerat grundsatsen om en 8-timmarsarbetsdag, och då nu deras ekonomiska styrka betydligt vuxit och deras politiska inflytande är på väg att bli synnerligen stort, vilja de lagfästa denna 8-timmarsarbetsdag.</w:t>
        <w:br/>
        <w:br/>
        <w:t>Undersöker man, vilken utgångspunkt för detta krav på 8-timmarsarbetsdag egentligen var, måste man, såvitt jag förstår, finna, att det var de förhållanden, som existerade när kravet uppstod, och vilka förhållanden, enligt vad jag nyss sade, ej existera för närvarande. Men bakom kravet står också en viss uppfattning, att arbetet är någonting ont, en uppfattning, som jag anser så mycket mer felaktig, som</w:t>
        <w:br/>
        <w:br/>
        <w:t>jag hyser den alldeles motsatta, att arbetet är något synnerligen gott. Lagförslag om</w:t>
        <w:br/>
        <w:br/>
        <w:t>Vi hörde herr von Koch tala om, att ett ganska viktigt skäl för arjorbetakärns betarne att fordra denna minskade arbetstid vore att, som han uttryckte "fHockal) T</w:t>
        <w:br/>
        <w:br/>
        <w:t>sig, de betraktade den långa arbetstiden som ett »klassmärke». Emellertid, att sedan arbetarne kommit till denna inflytelserika ställning, som jag nyss talade om, de skulle begagna lagstiftningen för att genomdriva sitt krav på en 8-timmarsarbetsdag, det vore att gå en alldeles motsatt väg mot den, man gått tidigare med avseende å arbetsavtal. Grunden till inskränkningen i avtalsfriheten var ju, att man ville skydda den svagare. Nu däremot vill man använda lagstiftningen för att hjälpa den starkare till att förtrycka den svagare. Det är yppenbarligen en alldeles förändrad ståndpunkt, som man numera intagit i avseende å lagstiftningens uppgift 1 detta fall. Sedan man väl lyckats lagfästa arbetstiden, kommer det väl ej att dröja länge, innan man också kommer att lagfästa arbetslönen. Det blir en maximalarbetsdag och en minimilön, och sedan man kommit så långt, har man vänt upp och ned på det naturliga förhållandet, som borde behärska produktionen och fördelningen av dess resultat.</w:t>
        <w:br/>
        <w:br/>
        <w:t>Fastän jag har den uppfattning, som jag gjort gällande med avseende å detta lagfästande av en viss arbetstid, kan jag dock förstå, att det kan bliva svårt att hålla tillbaka ett dylikt krav i vårt land, ifall man i andra länder allmänt skulle gå den vägen. Men vad som förekommer i handlingarna och vad vi ha hört här i dag har icke givit åtminstone mig den övertygelsen, att man kan säga, att en 8-timmars arbetsdag har blivit fastställd i andra länder och framför allt ej i de länder, som för oss i detta avseende ha den största betydelsen. Herr Söderberg talade om, att i Tyskland, där man ju har lagfästat 8-timmars arbetsdagen, kunde det ej komma ifråga att upphäva eller modifiera denna lagstiftning, och han påstod, att han ej hade hört, att det ens hade ifrågasatts, att en dylik förändring skulle ske. För min del åter tycker jag mig erinra mig, att jag har läst från Tyskland, att en av regeringens medlemmar uttalat den uppfattningen, att för Tyskland komme det nog att bli nödvändigt att i stället för att minska arbetstiden betydligt öka densamma, om Tyskland skulle kunna gå igenom den svåra kris, inför vilken landet står. Man synes mig ej behöva stor ekonomisk erfarenhet för att utan vidare kunna säga, att skall Tyskland kunna betala en stor krigsskadeersättning och likvisst föda sitt folk, får det vara betänkt på att driva upp sitt arbete till det yttersta, och då kan säkerligen icke en 8-timmars arbetsdag vara tillräcklig.</w:t>
        <w:br/>
        <w:br/>
        <w:t>Vad de andra staterna beträffar, vilka ha betydelse för oss, Amerika, England och Frankrike, uttalade herr Söderberg, att det var alldeles klart, att därstädes 8-timmars arbetsdagen skulle bli genomförd. Jag kan naturligtvis ej bestrida möjligheten av, att det kan komma att ske, men faktum är, att det ännu icke har skett. Ännu i närvarande ögonblick ha alltså de länder, som för oss ega den största betydelsen ifråga om konkurrensen, icke någon lagstadgad 8-timmars arbetsdag.</w:t>
        <w:br/>
        <w:br/>
        <w:t>Vad våra grannländer, Norge och Danmark, beträffar, har herr statsrådet och chefen för civildepartementet jämställt dessa båda och</w:t>
        <w:br/>
        <w:br/>
        <w:t>I Danmark skulle den redan vara genomförd och i Norge skulle en lagstiftning förestå, som kanske skulle träda i kraft den 1 januari 1920. Jag vill dock härvidlag fästa uppmärksamheten därpå, att man ej bör jämställa dessa båda länder liksom över huvud taget ej likställa ett land med en lagstadgad 8-timmars arbetsdag och ett land, där genom överenskommelse mellan arbetsgivare och arbetare en 8-timmars arbetsdag blivit bestämd. I Danmark har icke lagstiftningen fastställt 8-timmarsarbetsdagen, utan det är endast genom överenskommelse, som den blivit införd. En överenskommelse kan ske i dag mellan dessa olika organisationer, men den kan, ifall den befinnes olämplig, upphävas genom en liknande överenskommelse. Har åter lagen fastslagit en 8-timmars arbetsdag, fordras det ju, som vi veta, statsmakternas samstämmande beslut för att åstadkomma någon ändring.</w:t>
        <w:br/>
        <w:br/>
        <w:t>Man har talat så mycket om, att i avtalet om nationernas förbund skulle en 8-timmars arbetsdag fastslås såsom enorm för de stater, som bleve medlemmar av förbundet. Detta har dock ännu icke skett. Det har påpekats här förut, att man, när man kommit saken litet närmare in på livet, dragit sig för att taga in i förbundsavtalet en dylik bestämmelse. Detta visar naturligtvis, att denna fråga fortfarande är öppen och att sålunda ännu ej tidpunkten är inne, då de, som överhuvud äro emot en lagstadgad arbetstid, skulle på grund av exemplet från utlandet anse sig skyldiga att falla undan och medgiva dess införande i vårt land.</w:t>
        <w:br/>
        <w:br/>
        <w:t>Medan vi vänta på, hur utlandet skall ställa sig till denna fråga, borde det väl vara lämpligt att göra en undersökning om, huru en sådan lagstadgad arbetstid hos oss skulle verka och hur man närmare skulle kunna genomföra den inom de olika verksamhetsområdena. En dylik undersökning föreligger icke. Det är redan här erkänt, att den utredning, som har skett, icke är fullständig. Ja, materialet är icke ens hämtat från alla de näringar, som skulle träffas av den ifrågavarande lagstiftningen, utan det är hemtat blott ifrån en del, nämligen från den egentliga s. k. industrien. Följaktligen kan denna utrednigg icke anses utgöra en tillförlitlig grund för lagstiftande i ämnet. Men som sagt, i avvaktan på vad som sker i utlandet, ha vi gott tillfälle att göra denna utredning fullständigare, mera omfattande och grundligare. Även den utredning, som föreligger, talar, såsom redan är påpekat, icke för, att man utan äventyr för den svenska industrien skulle kunna införa 8-timmars arbetsdag. Jag skall icke, såsom jag hade tänkt, gå in på denna utredning, då herr von Sydow redan har återgivit det viktigaste av vad som där förekommer. Att vederbörande, som ha framlagt detta förslag, själva anse hela sakens berättigande ganska tvivelaktig, kan man finna därav, att de icke hava vågat låta lagen få den giltighet, som lagar i allmänhet äga, utan de ha givit den en kortare giltighetstid ungefär på samma sätt som de särskilda lagar, vilka under kriget här framlagts den ena efter den andra. Sålunda har det föreslagits, att lagen skall gälla blott till den 31 december 1923. När man läser den utredning, som föreligger, och tar i betraktande de</w:t>
        <w:br/>
        <w:br/>
        <w:t>kolossala kostnader, som skulle träffa industrien i händelse man in- Lagförslag om förde 8-timmars arbetsdag och samtidigt sökte bibehålla produktio- (702stdens - : o oe : a o egränsning.</w:t>
        <w:br/>
        <w:br/>
        <w:t>Om jag nu går till den motiveringen, som är anförd för Kungl. Maj:ts förslag, skulle jag därvid kunna följa den kungl. propositionen. Emellertid har redan herr statsrådet Schotte i sitt yttrande här gjort det, och då kan det vara lämpligare, att jag anknyter mina anmärkningar, mina erinringar till det yttrande, som han hade. De punkter i den kungl. propositionens motivering, som han framdragit, betraktades väl av honom som de viktigaste, eftersom han här tog upp dem i sitt anförande. Mago ge fa</w:t>
        <w:br/>
        <w:br/>
        <w:t>Vad då först beträffar frågan angående den nuvarande tidpunktens lämplighet för en reform sådan som den ifrågavarande, ifall den över huvud taget skall göras, yttrade statsrådet, att det var så, att — för att använda hans egna ord — »demokratiens bölja» hade skapat en särskild mark för sociala reformer, och följaktligen gällde det nu att genomföra dem. Sociala reformer äro dock någonting, som förutsätter ekonomiska medel för att de skola kunna genomföras. Följaktligen är den ekonomiska synpunkten vid denna frågas bedömande av en alldeles särskild betydelse, och förr än den är klarerad, kan man icke anse, att man har ådalagt, att den rätta tidpunkten är inne. Men det anfördes vidare, att arbetarna ha rätt att fordra, att det skall anses tillräckligt med en 8-timmars arbetsdag. En dylik fordran kan visserligen framställas, men det finnes också från näringslivets sida en fordran, som icke torde sakna berättigande. Det är den, att näringslivet icke får ödeläggas genom ett realiserande av arbetarnas krav. Följaktligen blir det avgörande ett avvägande av dessa olika anspråk, och först efter ett sådant är det klart, att tidpunkten är inne för reformens genomförande liksom också för ett avgörande angående dess omfattning. — Men statsrådet gick vidare. Han uppkastade frågan,huruvida en lågkonjunktur eller en högkonjunktur vore den lämpligaste tidpunkten för genomförande av en dylik reform, och han erkände att vi för närvarande måste anses ha en lågkonjunktur. I sistnämnda avseende tror jag, att man kan giva honom fullkomligt rätt. Däremot ej, såvitt jag förstår, i hans åsikt,att en lågkonjunktur skulle vara lämpligare för genomförande av en dylik inskränkning i arbetstiden än en högkonjunktur. Den saken beror naturligtvis på vad en lågkonjunktur egentligen är. Såvitt jag förstår saken, är en lågkonjunktur för industrien en tidpunkt, då industrien har svårt att sälja sina produkter till ett pris, som i jämförelse med produktionskostnaderna ger en rimlig vinst; om situationen är denna redan förut, lär det väl bli ändå värre att sälja varorna, ifall man ökar produktionskostnaderna. Dessa bliva tydligen ökade genom att arbetstiden förkortas. Men icke blott detta är att beakta utan jämväl att det ökade antalet arbetare kräver, att</w:t>
        <w:br/>
        <w:br/>
        <w:t>duktion som förut. Det är nu uppenbart, synes det mig, att det under en lågkonjunktur är ofantligt mycket värre att anskaffa detta kapital och att det måste anskaffas med långt större uppoffringar än under en högkonjunktur. Jag kan sålunda åtminstone för min del icke finna annat än, att om man har att välja mellan en lågkonjunktur och en högkonjunktur, det icke kan bli tal om annat, än att högkonjunkturen är den rätta tidpunkten.</w:t>
        <w:br/>
        <w:br/>
        <w:t>När statsrådet sedermera gick in på de särskilda skälen för denna reform, talade han om nödvändigheten av en inskränkning av arbetstiden av hänsyn till arbetarnas hälsa. Å andra sidan har här gjorts gällande, att sådana som förhållandena för närvarande äro, man icke kan anse, att arbetet inom industrien är särskilt hälsofarligt. Men jag vill fråga: En arbetares hälsa beror väl till ganska väsentlig grad på den levnadsstandard, som han kan föra? Om en minskning i arbetstiden vållar industrien svårigheter, vilka till sist icke kunna undgå att även träffa arbetaren, och hans levnadsstandard, är det otvivelaktigt, att hans hälsa därigenom tar långt större skada, än om han arbetar någon timma mer eller mindre.</w:t>
        <w:br/>
        <w:br/>
        <w:t>Vidare åberopades, att arbetaren behöver fritid för förvärvandet av kunskaper, särskilt för att han må kunna göra sig gällande på alla de olika nya områden, icke minst de medborgerliga, till vilka de senaste lagförändringarna ha givit honom tillträde. Erfarenheten hade ock visat, att en minskad arbetstid skapade en kulturellt och socialt högre ställd arbetarklass. För min del vill jag inte bestrida detta till en viss grad. Arbetstiden kan vara så lång, att den hindrar arbetaren att få den utbildning, som är erforderlig, men å andra sidan är det ju också klart, att arbetstiden kan bliva så kort, att den motverkar det mål, som man vill vinna. Vore det icke så, skulle idealet vara att icke arbeta alls, ty då hade man hela sin tid fri för utbildning. Men jag tror, att ingen vill draga den konsekvensen. Det gäller sålunda i varje fall att avgöra, vilken tid som är lämplig och skälig, och jag har icke kunnat finna, att man behöver en lagstadgad allmänt gällande 8-timmarsarbetsdag för att arbetarnas utbildning skall kunna bli den erforderliga.</w:t>
        <w:br/>
        <w:br/>
        <w:t>Ifråga om arbetsintensiteten har man här å ena sidan gjort gällande, att den skulle ökas genom en minskning av arbetstiden, medan det å andra sidan har förklarats, att så icke bleve fallet. För min del tvekar jag icke att hysa den uppfattningen, att man i stort sett icke har någon anledning antaga att arbetsintensiteten skulle ökas efter en genom lag gjord nedsättning av arbetstiden.</w:t>
        <w:br/>
        <w:br/>
        <w:t>Sedermera påpekas, att en kortare arbetsdag icke i alla fall behövde minska produktionen. Det är ju alldeles uppenbart, att detta är riktigt. Det är heller icke detta, som för saken är det avgörande, utan allt beror på, i vilka fall och i huru många fall en dylik nedsättning kommer att minska produktionen. Då det av statsrådet gjorts gällande, att man kunde vänta av den svenska industrien, att den skulle så anpassa sig efter de nya förhållandena, att den kunde bibehålla sin produktion trots den minskade arbetstiden, är det ju tydligt, att en dylik anpassning till en viss grad möjligen kan äga rum. Men att</w:t>
        <w:br/>
        <w:br/>
        <w:t>den verkligen kommer att ske, beror naturligtvis på arbetstidens längd. Lagförslag om Den omständigheten, att en dylik anpassning tidigare har ägt rum, /rbetstidens när man nedsatte arbetstiden, visar icke, att man utan vidare kan fortbegränsning. gå på den vägen, ty det är ju klart, att en gräns finnes, och frågan gäller just att undersöka, var den gränsen går.</w:t>
        <w:br/>
        <w:br/>
        <w:t>Vidare yttrades, att den nuvarande tidpunkten vore särskilt lämplig för denna reforms genomförande, därför att vår kapitalställning i landet för närvarande vore så lysande, att vi kunde stå ut med att göra en dylik förändring. Med avseende på detta måste jag säga, att jag förvånar mig över, att en sådan mening kan uttalas från statsrådsbänken. Såvitt jag känner förhållandena, är vår nuvarande ställning så långt ifrån att vara lysande, att den istället är synnerligen svag; och det är väl icke underligt att så är fallet, ty under krigstiden har i vårt land liksom i andra länder skett en betydande kapitalförbrukning. Vidare har en omläggning av industrien ägt rum, vilken numera måste upphävas, så att man återgår till det gamla. Slutligen hava vi våra stora tillgodohavanden i utlandet, beträffande vilka det är synnerligen ovisst, när eller kanske om vi lyckas återfå dem. Sålunda, långt ifrån att i närvarande stund äga en alldeles särskild styrka, äro vi svaga på det ekonomiska området. När därtill kommer, att det för närvarande är en lågkonjunktur för industrien, är det ju alldeles uppenbart, att ovan nämnda uttalande till stöd för förslaget icke är värt något beaktande.</w:t>
        <w:br/>
        <w:br/>
        <w:t>Till sist gjordes gällande, att man hos oss saknade möjlighet att på överenskommelsens väg, som kanske eljest skulle kunnat anbefallts, genomföra en nedsättning av arbetstiden, varför man vore uteslutande hänvisad till lagstiftningen. Skälet vore det, att det hos oss föreligger en stor olikhet i uppfattning mellan arbetsgivare och arbetare. För min del tror jag, att den olikheten icke är större i vårt land än i andra länder.</w:t>
        <w:br/>
        <w:br/>
        <w:t>Därjämte påpekades, att rättvisa, billighet och framsynthet vid frågans lösande bättre skulle tillgodoses genom dess lösande på lagstiftningens väg än på överenskommelsens väg, ty vid en överenskommelse skulle i själva verket maktsynpunkten bli den avgörande och sålunda den part, som hade den största makten, bestämma överenskommelsens innehåll. Med avseende härpå vill jag ifrågasätta, huruvida från denna synpunkt sett lagstiftningens väg verkligen kan anses vara den lämpligaste. Ty det beror väl ändå på, vem som behärskar lagstiftningen. För närvarande torde man icke säga för mycket, om man säger, att under den närmaste framtiden arbetarintresset kommer att få ett alldeles särskilt stort inflytande på lagstiftningen. Så länge detta intresse så kraftigt understödjes av det liberala partiet, är det klart, att arbetarna komma att hava en maktställning vid frågans lösande, som icke är att underskatta. Det har ju till majoriteten i denna kammare flera gånger sagts, att det i själva verket är likgiltigt, vilket beslut den fattar 1 denna fråga, ty saken vore i alla fall avgjord och den formella bekräftelsen på detta avgörande komme, när den nya riksdag sammanträder, vilken kommer att efterträda den nuvarande.</w:t>
        <w:br/>
        <w:br/>
        <w:t>Mina herrar, har man den uppfattning, som jag hyser och som jag stödjer på vad som i ärendet förelegat och icke minst på vad som här</w:t>
        <w:br/>
        <w:br/>
        <w:t>icke bör ifrågakomma i vårt land, förrän de stora länderna, vilkas konkurrens på det ekonomiska området vi äro utsatta för, hava bestämt sin ställning i frågan, och hyser man vidare såsom jag den mening, att vi, därest dessa länder antaga denna arbetsdag, böra foga oss icke på grund därav, att det är en riktig ståndpunkt, utan på grund därav, att vi icke kunna kvarbliva ensamma på en annan ståndpunkt, så är det ju tydligt, att jag icke kan med min röst bidraga till framgång för det nu föreliggande förslaget. Man kan ju visserligen säga, att när arbetarklassen så varmt önskar denna lagstadgade 8-timmarsdag och man icke har utsikt att länge kunna hindra dess genomförande 1 vårt land, skulle man kunna såväl först som sist ge sitt bifall. Men vi få komma ihåg, att den, som ger sitt bifall, åtager sig också ansvar, och det är för mycket begärt, att man skall åtaga sig ansvar för en sak, som man icke gillar. Jag är också övertygad om att när de, såsom jag fruktar, menliga följderna av en begränsning i arbetstiden komma att göra sig gällande här i landet, skulle man, om denna kammares majoritet för sin del bifallit förslaget, kanske icke minst bland arbetarna rikta de starkaste förebråelser mot oss, därför att vi handlat på det sättet. Ty vi hava städse, och jag tror med rätta, gjort anspråk på att i de ekonomiska frågorna sitta inne med större insikter och större erfarenhet än åtskilliga andra inom vårt land. Därför har det tydligen mycket större betydelse, huru vi ställa oss till en ekonomisk fråga, som kanske är en bland de största, som överhuvud taget här förelegat, än huru andra ställa sig till densamma. Vårt ansvar är uppenbarligen störst, just därför att vi gjort anspråk på att sitta inne med den största kunskapen i ämnet och den största erfarenheten på området.</w:t>
        <w:br/>
        <w:br/>
        <w:t>Jag vill till sist säga, att det är en annan synpunkt, som också gör, att vi icke kunna åtaga oss ansvaret. Det är nämligen så — såsom var och en bör kunna se — att världen för närvarande behärskas i en alldeles särskild grad av de ekonomiska frågorna. Man ser ju, hurusom politiken såväl inom de särskilda staterna som i förhållandet staterna emellan behärskas av begäret hos den ena att rikta sig på den andras bekostnad, att kunna föra så mycket som möjligt av de ekonomiska värdena över till sig. I en sådan tid är det av en alldeles särskild vikt för en stat, i synnerhet för en mindre stat, att ställa sin ekonomi så, att den står på säkra fötter, ty annars blir den staten och dess näringsliv samt därmed också dess befolkning, särskilt hela dess arbetarklass, ett föremål för andra staters jag kan säga utpressning och försök att tillskansa sig resultatet av landets och folkets produktion.</w:t>
        <w:br/>
        <w:br/>
        <w:t>Vid denna frågas avgörande gäller det sålunda icke endast huru stort produktionsresultatet blir inom vårt land, det gäller icke blott, huru stor del av detta produktionsresultat som skall komma till arbetaren och huru stor del som skall komma till arbetsgivaren, kapitalisten, eller vad man nu vill kalla honom, utan det gäller i första rummet, huruvida vi skola ställa vår ekonomi så, att Sverige kanske blir ett exploateringsobjekt för andra stater, huruvida vi skola sköta vår produktion på ett sådant sätt, att vi i själva verket förlora den ekonomiska frihet och oberoende, som vi hittills hava haft. Det är denna</w:t>
        <w:br/>
        <w:br/>
        <w:t>synpunkt, som kanske mer än någon annan varit bestämmande för Lagförslag om mig, då jag funnit det omöjligt att med den föreliggande utredningen 9rbetstidens och under förevarande förhållanden rösta för den kungliga propositio- ”9"änsning. Lei. a (Forts.) Jag ber att få yrka bifall till herr Nilssons i Skottlandshus m. fl. reservation.</w:t>
      </w:r>
    </w:p>
    <w:p>
      <w:pPr>
        <w:pStyle w:val="Heading2"/>
      </w:pPr>
      <w:r>
        <w:t>3. unknown (–, –)</w:t>
      </w:r>
    </w:p>
    <w:p>
      <w:r>
        <w:rPr>
          <w:b w:val="0"/>
        </w:rPr>
        <w:t>Herr talman, mina herrar! Det har icke varit mig möjligt att mer än till någon del följa diskussionen i denna kammare, då viktiga ärenden påkallat min närvaro under en stund på förmiddagen i andra kammaren. Jag skulle dock tro, att jag knappast gör mig skyldig till någon missuppfattning, om jag anser mig av vad jag hört kunna draga den slutsatsen, att det i denna kammare trots alla skiftande meningar i övrigt dock icke egentligen råder någon meningsskiljaktighet om det ytterst önskvärda i en begränsning av kroppsarbetarnas arbetstid i och för sig.</w:t>
        <w:br/>
        <w:br/>
        <w:t xml:space="preserve">Visserligen hörde jag, att den förste ärade talaren vid dagens debatt gjorde en antydan om en farhåga, att arbetaren icke skulle på det rätta sättet använda den tid, han finge över från arbetstiden, och visserligen hörde jag nu den siste ärade talaren göra ett litet utfall en passant mot dem, som »betrakta arbete såsom något ont». Men i grunden lär väl ingen av dessa talare eller någon i denna kammaren, om han går till sig själv, kunna undgå att erkänna, att det skulle vara i högsta grad önskvärt och behövligt icke blott för de människor, som tillhöra arbetarklassen här i landet, utan också för hela samhället, om arbetstiden kunde på nu ifrågasatt sätt begränsas. Det går icke att avfärda detta med en antydan om illa använd fritid, än mindre med ett klander av dem, som skulle betrakta arbetet såsom ett ont. 'Det går icke att avfärda på detta sätt, det förhållandet, att den svenska arbetarklassen — liksom över huvud taget alla länders kroppsarbetande klasser — verkligen behöver få tid över till familjeliv, till att knyta de band med </w:t>
      </w:r>
      <w:r>
        <w:rPr>
          <w:b/>
        </w:rPr>
        <w:t>hustru²</w:t>
      </w:r>
      <w:r>
        <w:rPr>
          <w:b w:val="0"/>
        </w:rPr>
        <w:t xml:space="preserve"> och barn, som dock äro bland de viktigaste för en sund grund för samhället, att de behöva tid icke blott för nöjen — det kan finnas också ett sådant behov — men för utbildning och utveckling, att det är ett samhällsintresse av den allra största vikt att så kan ske i ett tidevarv, då vi i alla händelser hava lagt en så utomordentligt stor andel av makten och beslutanderätten i samhället i denna samma klass” händer. Man skall icke klandra arbetaren för ensidighet, man skall icke heller klandra honom för bristande sinne för familjeliv och för verklig personlig utveckling, så länge det är så ställt, att han arbetar sig dödstrött varje dag och icke har vare sig krafter eller timmar över för något annat, när han kommer hem från sitt arbete. Detta är utgångspunkten för hela denna fråga, och jag tror, trots allt, att i den utgångspunkten kunna vi enas, även om ett eller annat ord i motsatt riktning skulle ha fallit.</w:t>
        <w:br/>
        <w:br/>
        <w:t>Varför har då frågan kommit fram just nu, och varför är den så trängande just nu? Ja, mina herrar, jag skall icke trötta kam-</w:t>
        <w:br/>
        <w:br/>
        <w:t>maren vid denna timma med att ens försöka göra någon rundmålning av tillståndet i världen och i synnerhet i den västerländska kulturens samhällen i detta ögonblick. Men så mycket bör väl stå oemotsägligt klart, att det oerhörda, som har övergått världen genom och under det nu slutande kriget, har rört upp våra västerländska samhällen till botten. Det har i alla dessa samhällen framvuxit som en naturkraft krav från de miljoner, som hittills haft att lyda och</w:t>
        <w:br/>
        <w:br/>
        <w:t>-arbeta, att dessa miljoner nu, när demokratien erkännes, också skola</w:t>
        <w:br/>
        <w:br/>
        <w:t>få lov att så långt det är möjligt leva såsom människor, känna så-</w:t>
        <w:br/>
        <w:br/>
        <w:t>"som människor och lära sig någonting såsom människor. Det är en</w:t>
        <w:br/>
        <w:br/>
        <w:t>universell rörelse denna, som nu går över världen, bakslaget efter krigets lidanden och den omedelbara reflexen från känslan av vad de dock betyda i samhället, dessa miljoner, den känsla, som de hava fått i skyttegravarna eller i lidandena under kriget. Tanken om en lagstiftning eller andra åtgärder för att höja arbetarnas ställning i hela kulturvärlden går nu i ett oemotståndligt segertåg fram från land till land. Mot denna tanke kan intet land, vårt land lika litet som något annat, värja sig.</w:t>
        <w:br/>
        <w:br/>
        <w:t>Här har talats rätt mycket om, hurudant läget i själva verket är ute i de olika länderna, och i en av reservationerna förekommer det uttrycket, att denna frågas behandling utomlands i själva verket skulle befinna sig »på föreberedelsernas stadium». Jag kan icke undgå att även jag något taga upp detta till bemötande, då jag måste betrakta denna sammanfattning av situationen såsom grundfalsk. Det är icke så, att fredskonferensen, den stora konferensen i Paris, har »skilt frågan ifrån sig», såsom herr von Sydow uttryckte sig, utan denna konferens har avgivit en principförklaring om 8- timmarsdagen såsom ett mål för internationell lagstiftning. =E det fallet men icke i ett annat, som jag strax kommer till, passar ordet principförklaring. Huru mycket denna principförklaring betyder, framgår redan av det faktum, att bland de beledsagande papperen till denna förklaring är också ett utförligt frågeformulär till alla de länder, som skola deltaga i den blivande konferensen i Washington i höst, om huru frågan står i deras länder, ett formulär, där man vill hava noga utrett, huru långt landet kommit, om 8-timmarsarbetsdagen är genomförd och i så fall på vilket sätt och med vilka närmare bestämmelser. Det är icke bara en fras, när man lägger upp en fråga på det sättet. Det ligger realiteter bakom, om man också av naturliga skäl icke nu kunnat fatta ett för de olika staterna bindande beslut i densamma.</w:t>
        <w:br/>
        <w:br/>
        <w:t>Herr von Sydow anförde ytterligare, att man i de nordiska länderna egentligen icke hade kommit till ett sådant resultat, som kunde inverka på vår fråga till avgörande. Han yttrade, att i Finland en lag om åttatimmarsarbetsdag visserligen finns, men är satt ur funktion. Såvitt jag är underrättad, är icke heller detta meddelande fullt riktigt. Lagen är, såvitt jag känner, icke satt ur funktion, men väl meddelas dispens och kanske dispens i stor utsträckning från lagen; lagen såsom sådan gäller frånsett dessa dispenser, och arbetet på att ersätta den med en ny och bättre avfattad lag pågår oför-</w:t>
        <w:br/>
        <w:br/>
        <w:t>trutet. Vad Danmark angår, är det redan av denne talare erkänt, Lagförslag om</w:t>
        <w:br/>
        <w:br/>
        <w:t>att uppgörelse är träffad om 8-timmarsarbetsdagen emellan arbetsgijurbeletidens varnas och arbetarnas föreningar. Han har också nämnt, att yt- "ne</w:t>
        <w:br/>
        <w:br/>
        <w:t>terligare arbeten pågå för att lagfästa detta resultat. I Norge ligger saken så, att en regeringsproposition, som i stort sett kan sägas vara strängare än den svenska, är förelagd stortinget, enhälligt tillstyrkt av vederbörande utskott och inom kort väntas till föredragning 1 stortinget. Jag kan inom parentes nämna, att jag av en ledande man inom det norska högerpartiet, som jag träffade för några dagar sedan, hörde uttalas den största förvåning över att icke det svenska högerpartiet nu ville slå till och taga en sådan lag, som här erbjudes. I Norge kunde man icke förstå en sådan ståndpunkt. — I fråga om Tyskland anfördes av herr von Sydow, att den där införda 8-timmarslagen endast var tillkommen för att hindra arbetslöshet under demobiliseringen. Därmed torde väl förhålla sig så, att bland skälen till lagen nämndes detta i motiveringen, men att för Tysklands del icke någon tanke finnes på att kunna släppa denna 8-timmarslag lär väl få anses uppenbart, trots vad herr Trygger nyss anförde om Tysklands behov att kunna arbeta av sin statsskuld och sin blivande krigsskadeersättning. Att Tyskland icke tänker på något sådant, framgår bland annat därav, att i det förslag. som från tysk sida inlämnats till fredskonferensen om en stor internationell uppgörelse i arbetarfrågor, där ingår också ett uttryckligt yrkande om ett internationellt lagfästande av 8-timmarsdagen. ”</w:t>
        <w:br/>
        <w:br/>
        <w:t>I Frankrike, anförde herr von Sydow, har man icke kommit längre än till ett principbetänkande. Denna karaktäristik är fullständigt missvisande. En lag är antagen i båda kamrarna och utfärdad av presidenten. Denna lag, vars text jag har här, föreskriver uttryckligen, att 8-timmarsdagen skall införas. Jag förmodar, att den ärade talaren tänkte på, att utförandet i detalj har överlämnats åt administrativa myndigheter under ledning av det franska conseil d'état, men detta är en procedur, som, såvitt jag känner, är vanlig i Frankrike vid dylika tillfällen, och det behöver icke på något sätt innebära, att det skulle vara meningen att göra lagen ineffektiv. Så - har den icke heller, såsom framgår av pressen, uppfattats i Frankrike.</w:t>
        <w:br/>
        <w:br/>
        <w:t>Jag behöver efter detta icke säga mera om England och Amerika, än att man där givetvis hittills förgäves söker efter en bindande lagstiftning om 8-timmarsdagen. Men vad man däremot icke söker förgäves är en faktisk utveckling av arbetstidens begränsning. Det förhåller sig ju så, att dessa anglosaxiska länder i många avseenden röra sig med andra traditioner och andra uppfattningar av vad som är lagstiftningens område och vad som tillhör det enskilda näringslivets än vårt land. Och i England har alldeles speciellt social lagstiftning i vår bemärkelse haft svårt att tränga igenom. I Amerika försvårag den av det naturliga hinder, som ligger i växelverkan mellan enskilda staters handlingsfrihet och den federativa republikens myndighet i dess helhet. Allt nog, detta hindrar icke — och såvitt jag</w:t>
        <w:br/>
        <w:br/>
        <w:t>Lagförslag om förstår har heller icke någon sagt, att det hindrar — att även 1 dessa</w:t>
        <w:br/>
        <w:br/>
        <w:t>länder en oerhört snabb utveckling har ägt rum mot en begränsad arbetstid. Det är nästsan omöjligt att samla faktiska uppgifter, därför att man då skall gå i detalj till bransch efter bransch, och tyvärr föreligger här intet samlat material. Men att man i England har hunnit ett gott stycke på väg icke blott till 8-timmarsdagen utan inom vissa yrken under densamma, torde vara alltför väl känt, för att jag skall behöva här ytterligare upprepa det.</w:t>
        <w:br/>
        <w:br/>
        <w:t>Nåväl, mina herrar, denna översikt över läget ute i världen spelar här en utomordentlig roll, icke bara därför att man ju kan säga, att ett exempel utifrån i en sådan stor fråga måste verka djupt ingripande även i vårt land, utan därför att vad som sker i de stora länderna och i våra nordiska grannländer är uttrycket för oemotståndligheten i hela denna rörelse, om vilken jag har talat. Och då måste vi väl, jag upprepar det, ställa för oss den frågan: Tror någon i denna sal, att när en dylik rörelse går fram över världen på ett sådant sätt som här sker, när det gäller en sak av så eminent internationell smittkraft, om det ordet får användas, som arbetsvillkoren inom industrien — tror någon, att vi i vårt land då skola kunna sitta lugna och säga: Vi behöva mera utredning, vi ha icke fått en så fullständig framställning av de ekonomiska följderna, att vi kunna fatta beslut nu; vi ha icke fått det utrett, hur industrien skall anpassa sig efter de nya förhållandena? Nej, mina herrar, detta går faktiskt icke. Och det är så, att intet enda land, som jag känner, har ens gjort något förgök att åstadkomma utredning i den mening, som man här fordrat. Man har i alla andra länder fått taga beslutet sådant det nödvändiggjorts av tidsförhållandena, såsom framkallat av en våldsam, hastigt mognad rörelse inom de väldiga massorna av medborgare i varje land. Man har fått taga det avgörande steget, och göra det bästa möjliga av situationen — sedan har det fått gå som det har kunnat med utredningen.</w:t>
        <w:br/>
        <w:br/>
        <w:t>Det är icke möjligt att betrakta och behandla denna fråga såsom en av våra vanliga frågor här i Sverige, där man kan låta en kommitté arbeta i ett antal år och så eventuellt avlösas av en annan kommitté, varefter det ytterligare kan krävas åratal för remissen och inhämtanae av yttranden. Det har gått för fort under dessa sista tider för att den tågordningen skulle vara möjlig. Den lät sig icke tillämpas, när regeringen fann, att frågan trängde på såsom nu var fallet. Och jag vågar göra gällande, att Kungl. Maj:t har handlat fullkomligt välbetänkt, då Kungl. Maj:t inför en sådan situation nödgades avstå från ett i och för sig kanhända nog så önskvärt utredningsmateriel.</w:t>
        <w:br/>
        <w:br/>
        <w:t>Om nu frågan sålunda tränger sig på oss oemotståndligt, då uppstår emellertid det spörsmål, som herr Trygger nyss berörde, i det att han i stället för en lagstiftning förordade det fria avtalets former. Jag skall därvidlag icke upptaga någon polemik, huru tacksam den än kunde vara mot hans mycket radikalt formulerade satser, om sin misstro mot lagstiftning över huvud taget på detta område, och om den fria avtalsformens absoluta företräde. Jag skall ännu mindre tillåta mig att uppehålla mig vid ett sådant ord, som fälldes om att</w:t>
        <w:br/>
        <w:br/>
        <w:t>arbetarna i den nuvarande situationen höllo på att bliva de starkare, som han fruktade skulle förtrycka de svagare, d. v. s. arbetsgivarna. Jag kan icke hjälpa, att jag med allt erkännande av arbetarorganisationernas växande makt och arbetarklassens ökade politiska betydelse måste i mitt hjärta draga på munnen åt denna karaktäristik av situationen. -</w:t>
        <w:br/>
        <w:br/>
        <w:t>Jag frågar alltså endast: Är det verkligen praktiskt möjligt och riktigt att i Sverige hänvisa denna fråga till lösning genom avtal? Efter mitt förmenande skulle i och för sig ingenting ha varit att invända emot en sådan väg, om det hos någon av de stora organisationerna, den ena eller den andra, eller helst båda, hade funnits en verklig önskan att gå fram på den vägen. I Danmark har man gjort det, och jag kan nämna, återigen med stöd av ett personligt samtal med en ledande man inom den danska arbetsgivarvärlden, att man där gjorde det just för att, såsom vederbörande uttryckte sig, i viss mån förekomma lagstiftningen och göra upp saken på egen hand. I Sverige ihar intet försök i den riktningen gjorts, jag vet icke rätt varför. Det kan beklagas, men det är så. Kanhända sammanhänger det därmed, att vi i Sverige nog i allmänhet hava gått mera på den förutvarande tyska linjen i vårt sociala arbete än på den engelska, mera på den statsreglerande, genom lagstiftning ingripande, än på den väg, där organisationerna själva fritt träffa överenskommelser. Detta kan bero på tradition, det kan bero på en tillspetsad motsatsställning. Vad det nu är — försöket har icke gjorts. Hade det kunnat göras, hade det kanske varit lyckligt, men det har icke skett. Man kan icke under sådana förhållanden skjuta frågan ifrån sig med hänvisning till en sådan avtalsform. Och man får icke glömma, att så mycket är visst, att om hela frågan nu bara hänvisas till en dylik överenskommelse mellan arbetsgivare och arbetare, då ha vi här i landet att räkna med faran — jag skall bara använda det uttrycket; — av en serie av arbetsstrider, så förödande, så genomgripande, att deras ekonomiska verkningar torde kunna mätas i ännu högre siffror än de verkningar av en genomförd 8-timmarsdag, man nu har räknat ut i siffror. Såvitt jag kan bedöma, ligger frågan tyvärr så.</w:t>
        <w:br/>
        <w:br/>
        <w:t>Frågan ligger faktiskt hos oss som en uppgift för lagstiftningen, den kan icke skjutas undan. Jag kan icke se, och regeringen kan icke se, annat än att lagstiftningens väg med våra förhållanden är den närmast till hands liggande vägen. Skola vi nu då verkligen avvisa det förslag som nu framlagts?</w:t>
        <w:br/>
        <w:br/>
        <w:t>Ja, svarades det av den svenska arbetsgivarföreningens högt värderade ledare. Han förklarade, att problemets kärna är den: Kan man genomföra denna lag utan att minska produktionen? Jag svarar: Det är att uppställa ett orimligt krav. Man kan dock icke göra trolleri i stora sociala och ekonomiska problem. Det är icke rimligt att begära, att man skall genomföra denna lag utan att i något avseende antingen minska produktionen eller öka dess kostnader. Intet enda annat land, som har tagit upp problemet, har tagit upp det på det sättet. Ick2 frågade de danska arbetsgivarna</w:t>
        <w:br/>
        <w:br/>
        <w:t>ska produktionen eller utan att öka sina omkostnader, utan de togo uppgörelsen därför, att den måste ske. På samma sätt kommer det att bli i Norge, så har det gått i Frankrike, och så torde det gå i andra länder. I ett stort socialt och ekonomiskt problem är det ju alldeles klart, att man nödgas taga på sig besvärligheter, svårigheter, uppoffringar, om det gäller att komma till ett resultat, som måste vinnas. Problemet skall naturligtvis ställas så: Innebär ett genomförande av denna sociala reform för landet i dess helhet, för arbetarklassen och även för industrien själv, ändock till sist en sådan fördel, att den bör köpas även med vissa uppoffringar? Så skall frågan ställas, och på den frågan vet jag icke bättre än att svara: Ja!</w:t>
        <w:br/>
        <w:br/>
        <w:t>Jag skall därför icke gå djupare in i någon kritik av de framställda beräkningarna över vad det skulle kosta. Dessa siffror ha redan varit föremål för bemötande, och jag tror, att de i många avseenden tåla att i hög grad kalfatras. Över huvud taget är det omöjligt att göra en sådan utredning, som håller inför alla de många osäkra faktorer, som dock finnas, både faktorn om en ökad arbetsintensitet — ty på vissa områden är det dock ådagalagt, att en sådan ökad arbetsintensitet kan komma, om också ingalunda på alla — och faktorn om teknikens alltjämt stigande framsteg. Blott en parentes: Ingen har sagt, såsom herr von Sydow tycktes vilja göra gällande, att med den kortare arbetstiden skulle i och för sig följa en förbättring av tekniken, som skulle ersätta minskningen, utan man har naturligtvis resonerat som så: Teknikens framsteg fortgå oavlåtligt — jag tror, att det är mycket farligt att som det nyss yttrades, säga, att vi hava i stort sett kommit så långt, som vi kunna — teknikens framsteg, säger jag, fortgå oavlåtligt, de komma sannolikt att drivas på av behovet att lätta bördan för produktionen, och det kan i det avseendet uppstå nya möjligheter, som vi ännu icke hava reda på. Men framför allt, om här åstadkommes en tunga för svensk industri genom en lag av denna beskaffenhet, är den tungan icke värre än vad som drabbar först och främst samtliga våra grannländer och sedan åtminstone till stor del industrierna i det ena stora landet efter det andra, såsom jag nyss har försökt att visa. Det är ju konkurrenskraften, som det framför allt gäller. Kan det nu visas — och det är visat — att samma utveckling, som vi nu söka få fram här, dels redan har slagit igenom, dels håller på att slå igenom i andra länder, då är det ju icke några verkliga faror ur den synpunkten, om också andra olägenheter otvivelaktigt kunna uppkomma.</w:t>
        <w:br/>
        <w:br/>
        <w:t>Det har från den förste ärade talaren i dag gjorts en annan anmärkning: Felet i detta lagförslag är bland annat, att däri icke skett en rationell uppdelning av industrierna allt efter deras olika förhållanden; man kan icke lagstifta lika för alla industrier, man måste tänka på, att somliga kunna arbeta endast vid dagsljus, att vissa industrier äro beroende av klimat, årstid och dylikt. Efter-</w:t>
        <w:br/>
        <w:br/>
        <w:t>som, såvitt jag har hört, detta icke har blivit berört i diskussionen, skall jag be att få svara något därpå. Jag tror, att det i och för sig ligger i öppen dag, att en sådan lagstiftning som denna i någon mån måste anpassas efter de olika industriernas olika förhållanden. Men spörsmålet blir: Kan det ske genom bestämmelser, som göra upp de olika schemata redar inom lagen? Jag tror, att detta till sist skulle komma att visa sig bli en så gott som olöslig uppgift just på grund av växlingen mellan olika industrier, på grund av svårigheterna att definiera de olika förhållanden, under vilka man t. ex. skulle medgiva en längre arbetstid eller föreskriva en kortare. Det komme att bli ett ändlöst arbete att försöka fixera detta i ett enda på förhand bestämt system. Intet land har heller försökt lösa den uppgiften, utan alla länder hava tagit lösningen mera i stora linjer och sedan sökt jämkningarna, i den mån de hava varit behövliga, på andra vägar. Det är med visshet detta, som lieoer bakom fullmakten för Frankrikes administrativa myndigheter att närmare ordna tillämpningen av den franska lagen, och det är detta, som vi här i Sverige hava försökt att sörja för genom den rad av paragrafer i lagförslaget, som medgiva vissa jämkningar. vissa undantag, och till sist en slutparagraf, 16 $, som ger möjlighet för Kungl. Maj:t att i utomordentliga fall, då industrien annars skulle bli allvarligt skadad, helt och hållet suspendera från lagen. Jag -kan icke finna annat, än att detta sätt att lösa det problem, som herr Nilsson i Skottlandshus berört, är vida mera praktiskt, ja jag tror det enda möjliga, och att däremot det sätt, han tänkte sig, nämligen att alltsammans skulle linjeras upp i lagen, är opraktiskt och omöjligt att utföra. Jag kan naturligen icke tänka mig, att han framförde det endast på den grund, att med ett försök på hans linje skulle vinnas tid — men så mycket är visst, att om en utredning av den arten vet jag icke, när eller var den skulle sluta.</w:t>
        <w:br/>
        <w:br/>
        <w:t>Det har diskuterats mycket, om tidpunkten är lämplig eller olämplig för ett beslut just nu, och herr Trygger har särskilt framhållit, att efter hans mening skulle den vara mycket olämplig på orund av den lågkonjunktur, som råder, och på grund av den risk vi ha att förlora vissa betydande tillgodohavanden i andra länder. Jag skall om detta säga, att naturligtvis kan det resoneras för och emot i detta problem — lågkonjunktur eller högkonjunktur såsom lämplig tidpunkt för en dylik lagstiftning. Men så skulle jag icke vilja se saken, att jag ställde den så abstrakt, utan jag tillåter mig att sammanfatta läget så här: Vi befinna oss nu i den situationen, att man verkligen får lov att göra ett försök att få ett resultat, eller rättare sagt, att vi måste försöka genomföra denna lagstiftning. Är det då icke i den nuvarande situationen något. som också kan underlätta genomförandet? Jag svarar därpå med eftertryck: Jo, det är det, ty det kan icke resoneras bort, att det stora problem, om vilket särskilt har talats, då man resonerat om utredningar, behovet av ny arbetskraft och nya arbetarbostäder, att det stora problemet ofantligt förenklas vid en tidpunkt, då industrien är i en</w:t>
        <w:br/>
        <w:br/>
        <w:t>tarantal fullt, och då det sålunda i många fall icke skall behövas någon tillströmning av ny arbetskraft. Tron icke därför. mina herrar, att jag på något sätt skulle, ens för normalarbetsdagens skull, vara tillfredsställd med utsikterna till arbetslöshet eller den rådande lågkonjunkturen. Tvärtom, det ena som det andra är ju 1 och för sig djupt beklagligt. Men man kan ju dock få påpeka, att detta underlättar själva genomförandet. Och att ett sådant genomförande också 1 högsta grad underlättas genom det spolierade tillstånd, i vilket industrien i stora länder, som med oss bruka föra en skarp konkurrens, befinner sig, ligger i öppen dag.</w:t>
        <w:br/>
        <w:br/>
        <w:t>Vad slutligen angår våra fordringar utomlands, är det klart, att detta är en svag punkt. Dock ha vi väl ännu all anledning att hoppas, att de icke skola gå till spillo; åtminstone vill jag i det fallet icke se läget så pessimistiskt, som herr Trygger nyss syntes göra. Och vi ha väl också skäl att komma ihåg den väldiga konsolidering av svensk industri över huvud taget och svenskt sunt finansliv, som vi sett under denna långa krigsperiod med dess storartade förtjänster. Icke få vi sålunda bara taga saken så, som om situationen nu vore ogynnsam. Jag kan icke finna annat, än att när man lägger allt till allt, finns det större skäl att anse, att den nuvarande situationen gynnar och underlättar genomförandet av en normalarbetsdag, än att anse motsatsen. e</w:t>
        <w:br/>
        <w:br/>
        <w:t>Mina herrar, härmed har jag sökt att i största sammanfattning giva några antydningar om den utomordentliga vikt, som regeringen måste fästa vid det nu föreliggande förslaget. Jag skall i det fallet endast tillägga, att regeringen anser sig 1 detta förslag hava funnit en moderat medelväg mellan sådana anspråk, som ställa .alltför hårda och icke genomtänkta fordringar nå industrien, och å andra sidan en obenägenhet att vara med, som icke kan vara till samhällets fördel i en situation som den nuvarande. Denna medelväg föreligger i propositionen och i utskottets betänkande. Där hava, såvitt jag kunnat finna, alla de hänsyn tagits, som man i något annat land har tagit. Skulle det då icke till sist ändock vara klokt och rätt, att denna kammare toge steget och sloge till? För vår del, för regeringens del, finnes det icke någon möjlighet, så länge den sitter, att kunna släppa denna fråga. Det förbjudes av vår uppfattning av frågans oerhörda betydelse, av dess utomordentligt trängande natur och av vår känsla utav vad den innebär för landets lugna utveckling och även för industrien. Jag anser mig därför böra meddela, att skulle denna kammare nu icke komma att bifalla utskottets förslag, så anser sig regeringen böra, så snart det låter sig göra, på nytt framföra problemet. Och jag är också skyldig att avge en förklaring, att utgången utav denna frågas behandling aktualiserar det problem, som herr Trvgger nvss rörde vid och som han en gång förut har ännu mera tydligt framhållit, problemet om denna kammares upplösning. Herr Trygger har en gång sagt, att därest regeringen skulle finna, att den håll-</w:t>
        <w:br/>
        <w:br/>
        <w:t>ning, som majoriteten från sina synpunkter anser sig böra intaga Lagförslag om</w:t>
        <w:br/>
        <w:br/>
        <w:t>i en fråga, icke överensstämmer med vad regeringen måste finna ber Önsnsng. vara för landet erforderligt, så har regeringen att anlita upplös- (Forts.)</w:t>
        <w:br/>
        <w:br/>
        <w:t>ningsrätten. Jag vill säga, att så betydelsefull är denna fråga, att detta måste för oss vara ett sådant fall, då en dylik yttersta utväg måste tillgripas, väl förståendes dock icke förrän det normala arbetet vid denna riksdag avslutats.</w:t>
        <w:br/>
        <w:br/>
        <w:t>Jag har naturligtvis icke sagt detta, mina herrar, för att in-</w:t>
        <w:br/>
        <w:br/>
        <w:t>verka på herrarnas mening, och jag ber på förhand att icke behöva bliva utsatt för en sådan tolkning, som att häri skulle ligga något hot. Jag tror inte alls, att något sådant inverkar på kammaren. Men jag har ansett, att en öppen förklaring ifrån min och den nuvarande regeringens sida är vad kammaren har rätt att fordra av oss, likaväl som vi ha ett behov att framlägga, hur betydelsefull vi anse saken. Och nu, mina herrar, återstår ändock det slutliga avgörandet. Ännu har ju icke beslut fattats, om man också kan säga, att det tyvärr närmast är att antaga, att det icke kommer att bliva bifall. Jag vet inte, om här är platsen att under sådana förhållanden rikta någon vädjan till kammarens flertal. Kanhända att ordet vädjan icke alls lämpar sig, och jag har väl heller inte någor rätt att framställa en sådan. Men jag skulle vilja ge herrarna en verkligt inträngande uppfattning därutav, att från den plats, som jag bekläder under så tunga och bekymmerfulla förhållanden, kan jag med fullt ansvar säga, att jag anser det för Sveriges iands och folks skull och för det svenska näringslivets skull vara utav en utomordentlig vikt, om första kammaren ändock skulle taga steget och nu gå till ett bifall.</w:t>
        <w:br/>
        <w:br/>
        <w:t>Denna kammare har förut under trycket utav våldsamma händelser och oerhörda förändringar i världen gjort stora uppoffringar utav vad den tidigare har ansett sig böra hålla på. Här föreligger ett nytt område, där det kommer an på kammarens känsla utav vad som ändock i grunden är riktigast, att taga uppvörelsen nu med möjlighet att inverka på dess innehåll, eller att skjuta den ifrån sig till öden, som kunna bli ovissa nog, såsom alltid vid ett uppskov. Att det för hela läget i landet, för det vunna intrycket utav det samförstånd, som 1 så många stora frågor dock har kunnat komma till stånd mellan denna kammares majoritet och den sittande regeringen, för hela denna känsla utav den goda ömsesidiga viljan att med gemensamma ansträngningar att lösa de stora problemen uti en svår tid — att det ur dessa synpunkter skulle vara en ovärderlig ideell behållning, om det nu kunde bliva en uppgörelse även i denna fråga, det vågar jag vara övertygad om. Och till sist kan det hända, att även dylika ideella vinster icke äro att förakta inför de mycket allvarsamma tider, som alltjämt ligga framför oss, och de prövningar, som vi ännu ha att genomgå.</w:t>
        <w:br/>
        <w:br/>
        <w:t>Jag kan, trots allt, icke avsäga mig en förhoppning om bifall till utskottets förslag.</w:t>
        <w:br/>
        <w:br/>
        <w:t>Då tiden nu var långt framskriden och många talare funnos anmälda, beslöts på hemställan av herr talmannen att den fortsatta överläggningen angående nu föredragna paragraf ävensom behandlingen av ej mindre övriga delar av ifrågavarande utlåtande än även återstående ärenden på föredragningslistan skulle uppskjutas till aftonsammanträdet.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343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