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1949</w:t>
      </w:r>
    </w:p>
    <w:p>
      <w:r>
        <w:rPr>
          <w:b/>
        </w:rPr>
        <w:t xml:space="preserve">Datum: </w:t>
      </w:r>
      <w:r>
        <w:t>1932-05-27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Fredrik Sandwall (Lantmanna- och borgarepartiet inom andrakammaren, man)</w:t>
      </w:r>
    </w:p>
    <w:p>
      <w:r>
        <w:rPr>
          <w:b w:val="0"/>
        </w:rPr>
        <w:t>Herr talman! Den siste ärade talaren påpekade, att riksdagen brukar visa stor betänksamhet och försiktighet, då det gäller att upprätta nya läroverk. Jag förmodar, att han därvid tänkte på de statsfinansiella hänsynen, som man ju nu har all anledning att starkt trycka på. Vad staten beträffar, ber jag då att få framhålla, att de utgifter, som för statsverket skulle uppkomma genom ett bifall till Kungl. Maj:ts proposition, d. v. s. utskottets utlåtande, icke skulle bli stora. Departementschefen framhåller ju själv på sidan 47 i propositionen följande: »Såsom jag antytt, skulle den av mig ifrågasatta organisationsförändringen i längden ställa sig för statsverket ekonomiskt fördelaktigare än den nuvarande organisationen. Under ett par övergångsår torde dock vissa ökade utgifter av mindre omfattning icke kunna undvikas.» Alltså, statsrådet konstaterar, att det förslag, han nu kommer med, icke medför ökade, utan i längden minskade utgifter för statsverket, detta bl. a. beroende därpå, att Stockholms stad skulle förbinda sig inte bara att anskaffa lokaler, inredning, möbelutrustning o. dyl., utan även att underhålla allt detta. Vi kunna sålunda, vad staten beträffar, helt lämna åsido den ekonomiska synpunkten.</w:t>
        <w:br/>
        <w:br/>
        <w:t>Herr Jonsson gick vidare in på frågan om behovet och framhöll därvid såsom sin mening, att här icke förelåg något trängande och nödvändigt behov. Jag ber, innan jag går in på behovsfrågan i detta fall, att få göra några allmänna reflexioner. Det är många år sedan en skolfråga, såsom nu kan ske i dag, var möjlig att behandla utan skolpolitiska bihänsyn. Organisationen av det av Kungl. Maj:t föreslagna läroverket i Bromma har ju icke varit föremål för delade meningar vare sig i den allmänna diskussionen eller i föreliggande handlingar, d. v. s. närmast i reservationen och i utskottsmajoritetens utlåtande.</w:t>
        <w:br/>
        <w:br/>
        <w:t>Man kan sålunda lägga frågan så, att man endast har att taga hänsyn till det föreliggande behovet. Jag ber kammarens ärade ledamöter förlåta mig om jag i detta sammanhang kommer med några siffror. Sådana äro i detta fall nödvändiga, då det gäller att påvisa behovet och inte bara komma med allmänna påståenden och uttryck. Anmälningarna till första klassen (det är den 5-åriga realskolans första klass, som jag här avser) ha nu inlämnats. Det är oro hos föräldrarna i tusentals hem i Stockholm och Stockholms omnejd, oro över hur de skola kunna få sina barn placerade i läroverken och sålunda kunna ge dem den utbildning, som de önska. Till den 5-åriga realskolans första klass ha i år anmälts omkring 1,100 inträdessökande. Motsvarande siffra var i fjol 936. Alltså har sedan i fjol en ökning ägt rum på icke mindre än 164. Denna siffra, 164, motsvarar omkring fem nya klassavdelningar, om tillströmningen skall mötas och behovet något så när fyllas. Man kan ju undra, vad anledningen är till denna ökning av de inträdessökandes antal. Orsakerna äro naturligtvis mångahanda, först och främst kanske den utomordentligt starka inflyttningen till Stockholms stad, en inflyttning icke minst av föräldrar, som flyttat till denna stad för att kunna bereda sina barn vidgade och ökade möjligheter till utbildning på olika områden. En orsak är kanske också svårigheten för ungdomen, att i vår tid få arbete och den därmed sammanhängande önskan att fylla ut den lediga tiden för barnen genom att ge dem bättre, d. v. s. längre och högre utbildning. De första efterkrigsårens starka nati-. vitetsökning börjar nu också vid läroverken göra sig gällande. Men sist och framför allt tror jag, att orsaken till den ökade mängden inträdessökande är den, att i och med barnkontrollen och den minskade nativiteten komma föräld-</w:t>
        <w:br/>
        <w:br/>
        <w:t>rarna 1 en bättre ekonomisk situation och få därigenom vidgade möjligheter att ge sina barn dyrbarare, d. v. s. längre, utbildning. Ett mindre burget hem med t. ex. åtta barn hade inte råd att skicka något av dessa åtta barn till läroverket. Men om ett sådant hem inskränker barnantalet till två eller tre, får man kanske råd att skicka alla till läroverket. Detta är en iakttagelse, som under de senare åren gjorts överallt i Sveriges land vid läroverken.</w:t>
        <w:br/>
        <w:br/>
        <w:t>Jag återgår till siffran för de inträdessökande: 1,100 pojkar. Jag antar, att av dessa 20 procent kuggas vid inträdesprövningen. Det brukar vara den vanliga beräkningsgrunden. Då återstår alltså omkring 900 godkända pojkar. Se vi nu på den organisation, som skapades för Stockholms stad — genom 1927 års skolbeslut — rymmer denna 19 klassavdelningar i den 5-åriga realskolans första klass, d. v. s. organisationen rymmer 665 pojkar. Men dessa avdelningar måste också ge rum åt kvarsittarna. En avdelning i realskolan rymmer lagenligt ett antal av 35. Men det brukar behövas 5 platser reserverade för kvarsittarna. Om vi sålunda ta hänsyn till antalet kvarsittare, rymmer den nuvarande, av 1927 års riksdag beslutade oganisationen för Stockholms stad 570 pojkar. Detta skulle medföra att omkting 330 godkända pojkar skulle nekas plats vid Stockholms läroverk. Emellertid är 1927 års skolorganisation, vad Stockholms stad beträffar, redan, åtminstone för tillfället, sprängd. Verkligheten har sprängt den. Under det nu löpande läsåret har man icke 19 klassavdelningar, såsom planen förutsätter, utan 24. Man har alltså måst bilda 5 tillfälliga parallellavdelningar, med anlitande av de medel, som varje riksdag ställer till överstyrelsens förfogande på extraläraranslaget. Om dessa 5 tillfälliga avdelningar kunna bibehållas, vilket är mycket ovisst, skulle alltså utrymme ges för 720 pojkar. Men detta innebär i alla fall, att här i Stockholm omkring 200 godkända pojkar måste avvisas, vilket motsvarar minst 6 klassavdelningar. Detta är en siffra, som talar och talar mycket starkt till oroliga föräldrar och till barn, som vilja in vid läroverken. Det är ingen stad i Sverige, som beträffande läroverksorganisationen har det så njuggt och knappt som Stockholms stad. Det tror inte allmänheten. Men så är verkligen förhållandet.</w:t>
        <w:br/>
        <w:br/>
        <w:t xml:space="preserve">Herr Jonsson påpekade bl. a., att år 1927 inrättades Kungsholms gymnasium, d. v. s. gymnasiet vid Kungsholms läroverk. Detta läroverk var förut blott realskola men ombildades då till fullständigt läroverk med 3-årigt gymnasium, öppet för både </w:t>
      </w:r>
      <w:r>
        <w:rPr>
          <w:b/>
        </w:rPr>
        <w:t>flickor²</w:t>
      </w:r>
      <w:r>
        <w:rPr>
          <w:b w:val="0"/>
        </w:rPr>
        <w:t xml:space="preserve"> och gossar. Och han ansåg, att detta läroverk nu skulle kunna taga emot barnen från Bromma. Jag ber då att få framhålla ett par saker. För det första är endast gymnasiet vid Kungsholms läroverk öppet för </w:t>
      </w:r>
      <w:r>
        <w:rPr>
          <w:b/>
        </w:rPr>
        <w:t>flickor²</w:t>
      </w:r>
      <w:r>
        <w:rPr>
          <w:b w:val="0"/>
        </w:rPr>
        <w:t>; från realskolan äro de däremot utestängda. Jag ber vidare att få erinra om att nu i vår ha icke mindre än 201 inträdessökande — och det är således bara gossar — anmälts till första klass av realskolan vid Kungsholms läroverk. Denna realskola har tre avdelningar i första klassen. Den kan alltså taga emot 90 elever i första klassen. Men det är 201 inträdessökande. Och av dessa 201 äro icke mindre än 87 från det område det här gäller, d. v. s. från Bromma. Dessa från Bromma sökande pojkar skulle alltså enbart de, på tre platser när, fylla de tre avdelningar, som Kungsholms läroverk planenligt har i första klassen av realskolan. Så förhåller det sig med den saken.</w:t>
        <w:br/>
        <w:br/>
        <w:t>Herr Jonsson nämnde också, att kommunala mellanskolan icke skulle vara fylld. Så torde dock vara förhållandet. Enligt vad jag har mig bekant, måste man vid kommunala mellanskolan i Stockholm i år upprätta en ny, en tionde, parallellavdelning. Till kommunala mellanskolan söka nämligen icke mindre än 594 elever. Men man kan icke få plats i tio avdelningar för mer än 300; alltså skulle därifrån utestängas bortåt 300 av de inträdessökande.</w:t>
        <w:br/>
        <w:br/>
        <w:t>Det är alltså, såvitt jag kan finna, ådagalagt, att Kungl. Maj:t och utskottzmajoriteten ha starka skäl för inrättande av ett läroverk i Bromma, ur alla synpunkter och icke endast, mina herrar, ur den synpunkt, som herr pars trodde föreligga, nämligen bekvämlighetssynpunkten för Brommaarnen.</w:t>
        <w:br/>
        <w:br/>
        <w:t>Så kommer jag till den sista delen av detta ärende, nämligen indragningen av Nya elementarskolan. Jag förstår full väl, att herr statsrådet ansett sig nödgad föreslå detta av statsfinansiella skäl. Men jag måste högeligen beklaga, att så har skett. Ärendet har ju till ytterlighet forcerats. Om jag inte minns fel, remitterade Kungl. Maj:t så sent som den 10 mars till skolöverstyrelsen frågan om successiv indragning av nya elementarskolan i samband med upprättande av Brommaläroverket. Redan den 14 mars, d. v. s. fyra dagar senare, var överstyrelsen klar med sitt yttrande och sin plan för indragningen. Och två dagar därefter, den 16 mars, förelåg den kungl. propositionen. Överstyrelsen avstyrkte indragningen. Övriga myndigheter ha icke hunnit höras, inte ens lärarkollegiet vid nya elementarskolan, icke heller, såvitt jag vet, direktionen för Stockholms stads undervisningsverk. Överhuvud har ingen myndighet förordat denna indragning nu och i den form, som här föreslagits.</w:t>
        <w:br/>
        <w:br/>
        <w:t>Herr Jonsson pekade på den nya bebyggelse, som nu äger rum på Ladugårdsgärde, och förutspådde — och jag tror, att man därvidlag inte behöver spå utan kan vara tämligen säker, att så kommer att ske — att de östra stadsdelarna snart få så stor folkmängd, att Östermalms läroverk icke kan rymma det lärjungeantal, som då kommer att flöda dit. Redan nu är detta läroverk ohanterligt stort. Det har denna termin, om jag inte minns fel, 880 elever, ett alltför stort antal ur undervisningens synpunkt och även alltför stort ur synpunkten av de lokalutrymmen, som läroverket disponerar över. Jag finner det vara mycket olämpligt att nu indraga nya elementarskolan med det perspektivet att inom en icke alltför avlägsen framtid nödgas upprätta ett nytt läroverk i de östra stadsdelarna.</w:t>
        <w:br/>
        <w:br/>
        <w:t>Det är detta som gör, att jag, herr talman, yrkar bifall till herr Järtes reservation. Men jag skall liksom herr Järte förklara, att jag subsidiärt, om läget vid voteringen blir sådant, nödgas rösta för utskottets förslag, med den ändring däri, som förslagits av herr Wigforss.</w:t>
      </w:r>
    </w:p>
    <w:p>
      <w:pPr>
        <w:pStyle w:val="Heading2"/>
      </w:pPr>
      <w:r>
        <w:t>2. Björn Frithiofsson Holmgren (Lantmanna- och borgarepartiet inom andrakammaren, man)</w:t>
      </w:r>
    </w:p>
    <w:p>
      <w:r>
        <w:rPr>
          <w:b w:val="0"/>
        </w:rPr>
        <w:t>Herr talman! I det anförande, som min granne på lundabänken, herr Lindskog, här nyss hade, utgick han från den förutsättningen, att Bromma absolut behöver ett läroverk. Detta var för honom ett axiom, en sanning, som inte tarvar bevis. Jag är inte alldeles säker på den saken. Däremot vill jag såsom ett axiom betrakta uppgiften, att Stockholm behöver ytterligare ett läroverk. Men därmed är inte sagt, att detta läroverk skall förläggas till Bromma. Det läroverk, som man planerar i Bromma, avser man att placera vid Tranebergsbro, sålunda i periferien av Brommas område. De flesta av barnen få använda spårvagn för att komma dit. Sitta de då kvar fem minuter till i spårvagnen, så äro de framme vid Kungsholms läroverk.</w:t>
        <w:br/>
        <w:br/>
        <w:t>Vidare framhöll herr Lindskog, att det icke är avsikten att nu försälja den tomt, på vilken nya elementarskolan är byggd, utan att staten naturligtvis skulle begagna ett gynnsamt tillfälle, när tomten stigit i värde. Då får jag säga, att det väl inte kan vara sådan brådska att köra ut skolan, barn och lärare, ur huset, som ändå skall stå kvar.</w:t>
        <w:br/>
        <w:br/>
        <w:t>Hur jag ser denna fråga, kan jag inte komma till annat resultat, än att det riktigaste är att bifalla den reservation, som är avgiven av herr Lindblad m. fl. och få frågan på nytt grundligt utredd.</w:t>
      </w:r>
    </w:p>
    <w:p>
      <w:pPr>
        <w:pStyle w:val="Heading2"/>
      </w:pPr>
      <w:r>
        <w:t>3. Sam Stadener (Liberala samlingspartiet, man)</w:t>
      </w:r>
    </w:p>
    <w:p>
      <w:r>
        <w:rPr>
          <w:b w:val="0"/>
        </w:rPr>
        <w:t>Herr talman! Här föreligga, såsom kammarens ledamöter strax hava märkt, två frågor inflätade i varandra. De ha icke samma vikt och betydelse. Den ena av dessa frågor är uppenbarligen själva huvudfrågan, och det är frågan om Brommas försörjande med läroverk. Den andra frågan däremot är — ehuru i och för sig viktig — i nu förevarande sammanhang av mera underordnad beskaffenhet och kan lösas på olika sätt, utan att huvudfrågan därigenom behöver till sin lösning äventyras.</w:t>
        <w:br/>
        <w:br/>
        <w:t>Jag skall nu taga mig friheten att behandla dessa frågor i annan ordning än de föregående talarna gjort, d. v. s. jag skall först säga några korta ord om den mera underordnade frågan, frågan om nya elementarskolans existens.</w:t>
        <w:br/>
        <w:br/>
        <w:t>Tillåt mig då, herr talman, att något litet försvara mig — vilket ju kan vara en naturlig önskan hos mig — mot vissa beskyllningar, som blivit gjorda. Det har hetat, att frågan om nya elementarskolan icke är utredd, att den icke underkastats någon närmare undersökning, att remisser till nya elementarskolans lärarekollegium och till Stockholms folkskoledirektion icke ägt rum.</w:t>
        <w:br/>
        <w:br/>
        <w:t>Denna fråga är emellertid, såsom herr Lindskog framhöll, av rätt gammalt datum. Den har varit så länge och så ofta på tapeten, att ett mera omständligt förfarande vid utredningen knappast var behövligt. Just det förhållandet, att skolöverstyrelsen kunde på några få dagar vara klar med sitt utlåtande över nya elementarskolan, visar ju, att skolöverstyrelsen för sin del var synnerligen väl insatt i denna fråga på förhand. Skolöverstyrelsen har helt enkelt haft denna sak till övervägande sedan lång tid tillbaka. Stockholms gymnasiekommitté har redan i sitt 1929 avgivna utlåtande — låt vara inte på något utförligare sätt — uttalat sig om nya elementarskolans fortsatta existens. Stockholms stads statistiska kontor har i utlåtande av den 10 september 1930 även vidrört denna sak. Den nyss nämnda gymnasiekommittén återkom till samma spörsmål i ett utlåtande i februari 1931.</w:t>
        <w:br/>
        <w:br/>
        <w:t>Orsaken till att nya elementarskolans fortsatta verksamhet har varit föremål för undersökning upprepade gånger ligger helt enkelt i det förhållandet, att skolan med hänsyn till att elevfrekvensen alltmera avtagit, befinner sig, av skäl, som jag nu kanske icke har lov att gå närmare in på, i avveckling. Aven om riksdagen eller Kungl. Maj:t ingenting åtgör i det nu föredragna ärendet, så förefaller det, som om nya elementarskolan ändå skulle avfolkas alltmer. Man hade 1926 eller 1927, alltså vid tiden för den nya läroverksreformens antagande i riksdagen, 465 elever i nya elementarskolan, men elevantalet har för närvarande, om jag icke är oriktigt underrättad, sjunkit till 333. Det har alltså inträtt en minskning av elevantalet med 132 under de nu förflutna sex åren. På samma sätt har det gått med läraretjänsterna i nya elementarskolan. För närvarande stå vakanta vid detta läroverk 4 lektorsoch 5 adjunktstjänster. Dessutom komma att med pension avgå under den närmaste tiden, d. v. s. under den tid Kungl. Maj:t beräknat för avvecklingen av nya elementarskolan, rektorn, en lektor och en adjunkt. Det vill med andra ord säga, att vid detta läroverk 12 läraretjänster redan nu stå vakanta eller bliva vakanta under närmaste tiden. Hela antalet ordinarie tjänster vid läroverket är 26. Närapå hälften av tjänsterna sakna redan nu eller Synas mycket snart komma att sakna ordinarie innehavare. Jag har tillåtit mig anföra detta bara för att visa, att spörsmålet om nya elementarskolans fortsatta verksamhet icke är något nytt spörsmål, plötsligen inkastat i debatten, utan ett gammalt problem, som varit föremål för övervägande vid olika tillfällen.</w:t>
        <w:br/>
        <w:br/>
        <w:t>Mitt huvudsyfte är emellertid att i någon mån komplettera vad som sagts angående behovet av en utvidgning av läroverksorganisationen i Stockholm och därvid särskilt beträffande behovet av ett läroverk i Bromma. Man gör en</w:t>
        <w:br/>
        <w:br/>
        <w:t>mycket egendomlig iakttagelse, om man underkastar frågan om elevfrekvengen i folkskolorna och läroverken i Stockholm en jämförande undersökning. Man finner då, att folkskolornas elevantal 1918 var 30,500 men 1929 endast 27,600, alltså har en minskning på bortåt 3,000 elever ägt rum under en tioårsperiod. Men samtidigt ha de elever, som undervisas på läroverksstadiet i Stockholm, ökats med mer än 2,000. Den mycket omtalade nativitetsminskningen sätter sålunda inga som helst spår i fråga om elevfrekvensen i läroverken i Stockholm.</w:t>
        <w:br/>
        <w:br/>
        <w:t>Man kan också göra den iakttagelsen, att Bromma utgör den del av Stockholm, som för närvarande synes vara starkast i tillväxten och där den största bebyggelsen försiggår. 1921 räknade denna stadsdel cirka 10,000 invånare, 1930 var det 23,000 och 1932 var siffran 27,000. En ökning på normalt mer än 2,000 personer om året synes alltså försiggå därstädes. Till jämförelse kan ju meddelas, att en stad t. ex. som Eskilstuna, som är herr Jonssons hemort, räknar 32,000 eller 34,000 invånare. Sålunda är Bromma ganska jämförligt med Eskilstuna. Men det faller naturligtvis icke herr Jonsson i Eskilstuna in att påstå någonting annat, än att läroverket i Eskilstuna är i högsta grad motiverat. Uppsala har, för att göra en ytterligare jämförelse, 28,000 invånare eller något därutöver, Linköping 29,000, Västerås 30,000 0. s. v.</w:t>
        <w:br/>
        <w:br/>
        <w:t>Stockholms stads gymnasiekommitté har i sitt utlåtande i denna fråga 1931 påpekat, att i Kristinebergsområdet, som är beläget mellan Bromma och Kungsholmen, försiggår för närvarande en utomordentligt stark bebyggelse, och sagda gymnasiekommitté beräknar, att inom kort en befolkningssiffra på 25,000 personer där skall vara tillfinnandes. Herrarna veta mycket väl, hur Norr Mälarstrand, som ligger intill Kungsholms läroverk, såg ut bara för några år sedan. På hösten 1931 blev detta område föremål för inflyttning i de stora nybyggda kvarteren därstädes av en befolkning på bortåt 20,000 personer. Jag vågar icke påstå, att siffran är riktig, men den har i varje fall varit synlig i pressen.</w:t>
        <w:br/>
        <w:br/>
        <w:t>Härmed är jag inne på kritik av en av herr Jonsson i Eskilstuna uttalad mening. Enligt hans tanke skulle Kungsholms läroverk vara ägnat att upptaga elever från Bromma. En föregående talare har redan bemött denna föreställning. Såväl gymnasiekommittén som andra, vilka yttrat sig i fråga om Brommaläroverket, ha påpekat, dels att Kungsholmen själv för närvarande är en stadsdel i stark tillväxt, dels också att detta Kristinebergsområde har tillkommit som en ny faktor att räkna med, dels slutligen att Västerbron är under uppförande och kommer att lämna en lätt trafikabel sammanbindningsled mellan Södermalm och Kungsholmen, så att elever från Södermalm med förorter måste förväntas vid Kungsholms läroverk. Kungsholms läroverk torde utan tvivel få anses vara till fullo befolkat, för att icke säga överfyllt, med dessa elever från Kungsholmen, Kristinebergsområdet och eventuellt Södermalm.</w:t>
        <w:br/>
        <w:br/>
        <w:t>Herr Jonsson menade vidare, vad realskolan beträffar, att behovet av undervisning på detta stadium borde kunna tillgodoses av kommunala mellanskolan i Bromma; och om jag hörde rätt, förmenade han, att möjligheterna därstädes av befolkningen ännu icke tillräckligt utnyttjats. Gentemot detta står en officiell uppgift, att redan 1930 nödgades man på grund av platsbrist vid kommunala mellanskolan därstädes avvisa nio anmälda barn. 1931 fortsatte man med att avvisa 18, och hur det kommer att ställa sig 1932, vet jag icke. Alltså synes befolkningen ha tagit kommunala mellanskolan därstädes i anspråk, så långt utrymmet medgivit, och dessutom önskat flera platser, än som kunnat anvisas.</w:t>
        <w:br/>
        <w:br/>
        <w:t>Det förhåller sig som en talare sade: här finnas även andra bebyggda områden närmast kring Stockholm, där stora befolkningsgrupper äro samlade, utan att de fått ett särskilt läroverk dit förlagt; och han erinrade därvid med</w:t>
        <w:br/>
        <w:br/>
        <w:t>allt skäl om Brännkyrka. Jag förmodar, att han menade Brännkyrka i dess gamla gestalt, d. v. s. Brännkyrka och Enskede tillsammans. Brännkyrka och Enskede ha tillsammans en befolkningssiffra av omkring 530,000 människor, således större än den i Bromma befintliga; men det egendomliga förhållandet inträffar, att ifrån denna stora befolkningsgrupp i Brännkyrka med Enskede finnes det endast 191 elever i de statliga läroverken i Stockholm emot 387 ifrån Bromma. Om befolkningen i Brännkyrka med Enskede skulle i samma proportion begagna sig av de statliga läroverken, som befolkningen i Bromma, så skulle siffran på elever från Brännkyrka med Enskede icke bli 191 eller i runt tal 200, utan den skulle bli 700. Förhållandet visar med all önskvärd tydlighet, att befolkningen i Brännkyrka med Enskede av skäl, som Jag icke känner, uppenbarligen icke har samma användning för läroverk och läroverksundervisning som befolkningen i Bromma.</w:t>
        <w:br/>
        <w:br/>
        <w:t>En annan fråga, som har framkastats, är frågan, om det verkligen finnes provisoriska lokaler till förfogande i Bromma för ett begynnande läroverk därstädes hösten 1932. På detta spörsmål är det naturligtvis icke min plikt att svara, utan därpå få ju Stockholms stadsfullmäktige svara. När Stockholms stadsfullmäktige ha till statsmakterna framställt sin begäran i början av innevarande år om upprättande av ett läroverk i Bromma, så ha de givetvis tagit denna mycket naturliga fråga under övervägande. De lokaler, som komma att erbjudas därute, kunna icke vara föremål för dagens debatt. Däremot bör det i denna debatt med allvar betonas att den direkta följden av nej till förslaget om utvidgning av läroverksorganisationen i Stockholm måste, mina herrar, bli den, att de enskilda läroverken fyllas, att de fyllas på ett alldeles oanat sätt, och att vi sålunda här direkt befordra tillväxten inom eller tillkomsten av enskilda läroverk i Stockholm. Det förefaller mig knappast, att ett sådant handlande ligger på samma linje, i vilken riksdagens hittills förda tankegång har gått.</w:t>
        <w:br/>
        <w:br/>
        <w:t xml:space="preserve">Till sist, herr talman, ber jag endast att få citera några siffror. Eleverna från Bromma — de framställas här på kartan med den starka röda linjen, som från trädgårdsstäderna i Bromma går in till staden — vilka i den inre staden besöka statliga läroverk, utgöra, som jag nyss nämnde, 387. De som besöka enskilda gymnasier och enskilda realskolor i den inre staden utgöra 106. De som besöka </w:t>
      </w:r>
      <w:r>
        <w:rPr>
          <w:b/>
        </w:rPr>
        <w:t>flickskolor²</w:t>
      </w:r>
      <w:r>
        <w:rPr>
          <w:b w:val="0"/>
        </w:rPr>
        <w:t xml:space="preserve"> i den inre staden äro 259, sålunda hela antalet barn tillsammans 752. Dagligen går alltså en trafik av 752 gossar och </w:t>
      </w:r>
      <w:r>
        <w:rPr>
          <w:b/>
        </w:rPr>
        <w:t>flickor²</w:t>
      </w:r>
      <w:r>
        <w:rPr>
          <w:b w:val="0"/>
        </w:rPr>
        <w:t xml:space="preserve"> ifrån Bromma in till den inre staden och fördelar sig där. Flertalet stannar naturligtvis vid Kungsholms läroverk, men ett stort antal beger sig till olika läroverk i den inre staden. Förutom de olägenheter av lätt insedd art, som detta innebär för målsmän och barn, får man göra sig den frågan: var skola dessa barn tillbringa sina fritimmar, frukostlovet och andra fristunder under dagens lopp? Detta är enligt min föreställning en mycket allvarlig fråga, som målsmännen i Bromma också gjort sig själva. Man kan icke påstå att detta står i överensstämmelse med de krav på såväl tillsyn om ungdomen som omsorg om dess uppfostran, vilka vi i allmänhet bekänna oss till. Vi kunna icke undgå plikten att söka ordna upp detta spörsmål. Det sker genom ett läroverk åt Bromma.</w:t>
        <w:br/>
        <w:br/>
        <w:t>Jag har, herr talman, den övertygelsen, att lösningen av frågan skulle ske mest ekonomiskt, om den ginge i den riktning, som propositionen innebär, d. v. s. upprättande av ett läroverk i Bromma med samtidigt indragande av nya elementarskolan. Men jag har givetvis noga övervägt utskottets yttrande i saken. Utskottet har instämt i propositionens tankegång men uttalar likvisst såsom förutsättning för sitt instämmande följande: »utskottet förutsätter, att åtgärder komma att vidtagas för avhjälpande av de svårigheter, som med anledning av klassindragningar vid nya elementarskolan kunna tänkas upp-</w:t>
        <w:br/>
        <w:br/>
        <w:t>stå för denna läroanstalts nuvarande lärjungar.» Därmed menar givetvis utskottet, att de lärjungar, som nu sluta realskolan i nya elementarskolan, få svårt att placera sig i gymnasieringarna i statens övriga läroverk, därest nu första gymnasieringen vid nya elementarskolan skulle nedläggas hösten 1932.</w:t>
        <w:br/>
        <w:br/>
        <w:t>ag förstår detta. Jag vill dock inom parentes säga, att utav de elever, som gå i realskolan i nya elementarskolan, är det icke, efter vad som sagts mig, ett synnerligen stort antal, som till hösten 1932 tänkt sig upp 1 gymnasiet, under det att däremot från Bromma anmälts att 60 a 70 elever tänka sig upp i gymnasium. Att placera dessa sistnämnda är ett ännu mer svårlöst ärende än att placera de förstnämnda.</w:t>
        <w:br/>
        <w:br/>
        <w:t>Men, herr talman, jag har lagt på hjärtat utskottets förutsättning för sitt instämmande i det kungl. förslaget. Vid övervägande av saken finner jag, att utskottets förutsättning icke kan uppfyllas på mer än ett sätt, och det är, att man upprättar en eller flera parallellavdelningar för första gymnasieringen. Då synes mig mest praktiskt, att man låter gymnasieringarna vid nya elementarskolan arbeta vidare under läsåret 1932—1933, och sedan får närmast följande riksdag se, hur landet då ligger till. Jag har också fattat, att detta är = i den modifikation, som herr Wigforss föreslagit i utskottets hemställan.</w:t>
        <w:br/>
        <w:br/>
        <w:t>Jag får sålunda förklara, att ehuru jag anser Kungl. Maj:ts förslag vara det mest ekonomiska i denna fråga, skall icke från min sida resas något motstånd mot den lösning, som herr Wigforss föreslagit.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1949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