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840</w:t>
      </w:r>
    </w:p>
    <w:p>
      <w:r>
        <w:rPr>
          <w:b/>
        </w:rPr>
        <w:t xml:space="preserve">Datum: </w:t>
      </w:r>
      <w:r>
        <w:t>1939-04-22</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unknown (–, –)</w:t>
      </w:r>
    </w:p>
    <w:p>
      <w:r>
        <w:rPr>
          <w:b w:val="0"/>
        </w:rPr>
        <w:t xml:space="preserve">Herr talman! Det ärende, som vi nu ha att behandla, rör studentstipendier. Hade jag varit den professionelle pessimisten i radio, skulle jag väl ha sagt, att den här saken egentligen inte är någonting annat än en följdsjukdom, ty onekligen är det ju så, att detta ärende är en nästan direkt följd av den skolpolitik, som vi hittills — jag menar under de sista tre årtiondena — fört i vårt land. Den, som har att undervisa i en skola, så belägen i en större stad, att man kan förvänta, att barn från olika socialklasser skola komma till den skolan, han har rika tillfällen att lägga märke till, hurusom barnen från de förmögnare hemmen ifrån början ligga betydligt över de barn, som komma ur de ekonomiskt sämre ställda klassernas hem. Men man begår ett kolossalt misstag, om man tror, att detta är beroende på begåvning eller någonting i den vägen. Det är i stället </w:t>
      </w:r>
      <w:r>
        <w:rPr>
          <w:b/>
        </w:rPr>
        <w:t>mammornas²</w:t>
      </w:r>
      <w:r>
        <w:rPr>
          <w:b w:val="0"/>
        </w:rPr>
        <w:t xml:space="preserve"> arbete i hemmen, som gör, att dessa barn liksom ligga på ett högre plan än de andra. Men det dröjer inte så länge, förrän man också lägger märke till, var i klassen det finns »malm i berget», och detta är också något, som snart går upp för barnen själva. Ju äldre de bliva, desto mera få de klart för sig, att det inte för framtiden kan vara någonting för dem att gå in i mureriarbete eller något annat sådant, och så småningom mognar hos dem en bestämd lust att ägna sig åt någonting högre. De vilja bliva något annat,</w:t>
        <w:br/>
        <w:br/>
        <w:t>Man måste därför säga, att den proposition, som här framlagts, är en bra proposition. Från det fattiga hemmet till ämbetsmannabanan, ingenjörsbanan eller andra levnadsbanor av liknande slag ligger det en väg, som i hög grad underlättas genom pengar. Och det är ju också pengar, som i detta fall ställas i utsikt för de begåvningar, som ingen hjälp ha att vänta hemifrån. Men å andra sidan måste man nog säga, att departementschefen i detta stycke har begått en blunder. När det gällt för honom att bestämma, varthän denna guldström skulle ledas, har han lämnat viktiga studiecentra alldeles oberörda och koncentrerat sig endast på ett par andra. Den, som passerar Uppsala, Lund och Stockholm — det gäller för sistnämnda stad dock endast i viss mån — får tillfälle att se det där guldet glänsa, men den som bedriver sina studier på en del andra ställen, får ur den här synpunkten leva i ett tämligen mörker.</w:t>
        <w:br/>
        <w:br/>
        <w:t>Detta upptäcktes mycket snart, och upptäckten gjordes inte bara av motionärerna — de kommo jämförelsevis sent; motionärer äro för resten så ledsamt kloka, de bära ju på ett ständigt missnöje och finna fel på det mesta. I detta fall var det så, att man redan vid ärendets remissgång gjorde denna upptäckt. Skolöverstyrelsen och statskontoret slogo alarm. De ansågo, att departementschefen inte borde ha valt ut vissa studiecentra, som en gång för alla skulle vara privilegierade, utan att alla i detta land arbetande studenter vid olika högskolor borde haft möjlighet att deltaga i tävlingen om pengarna. Samma visa sjöngs av universitetskanslern, och flera andra instämde, såsom lärarkollegiet vid karolinska institutet, medicinska föreningen här i Stockholm, ja, Sveriges förenade studentkårer stämde också in i sången. Minsann var det till och med på det sättet, att departementschefen själv nynnade med. Att han inte sjöng rent ut, berodde egentligen, enligt vad han själv säger i propositionen, av två bestämda orsaker, å ena sidan därav att den verksamhet, som han nu satt i gång, mera skulle vara att betrakta som en försöksanordning, och för det andra därav, att han ansåg, att särskilt vid akademierna gjorde sig behovet av stipendier starkt gällande.</w:t>
        <w:br/>
        <w:br/>
        <w:t>Vid ha en utredning, som syftar på studenternas sociala förhållanden — den kallas visst också studentsociala utredningen. I dess betänkande, som är synnerligen intressant att läsa, ehuru det ju som allt slags riksdagstryck inte precis är någon roman, kan den, som har förmåga att läsa böcker, lätt få en verkligt god bild av studentvärlden. Jag skulle nästan tro, att den kommitté, som har haft om hand utredningen angående dessa stipendier, huvudsakligen grävt ur den gruvan, men det förefaller mig — när man sätter sig in i dessa förhållanden, som om man därigenom inte skulle få en bild, vilken parallelliserade med den som departementschefen antagligen lagt upp för sig eller diktat för sig, när han gått att skriva sin proposition. Det är nämligen så, att vi mycket snart — det vill säga de av oss, som själva genomlevat sådana tider — känna igen studenterna från vår egen akademitid. Vi få i den här boken ett starkt vittnesbörd om, att det är sant som man själv tyckte, att det finns något, som man kan kalla för yrkesvalets ärftlighet. Om Jag granskar förhållandena i Lund, där Jag varit en smula hemmastadd en gång i tiden, finner jag, att det nu är ungefär så, som det var på den tiden, fastän sifferställningen blivit mera markerad. Jag finner alltså, att i Lund äro två tredjedelar av alla prästsöner, som där studera, också präster — de bli teologer, som det heter. Två tredjedelar av högre ämbetsmäns söner bli Jurister, och två tredjedelar av de läkares söner, vilka skickats till universi-</w:t>
        <w:br/>
        <w:br/>
        <w:t>Det är på grund därav, tycker jag, rätt märkvärdigt, att man här uteslutit fackhögskolorna och inte tagit dem med. Överhuvud kan jag inte säga, att jag finner, att detta är ett försök, som det är någon riktig mening i. Jag har svårt att fundera ut, vad det egentligen är för slags försök, som man vill göra. Är det ett försök att taga reda på, huruvida det verkligen är så, att de fattiga äro fattiga, så är det inte lätt att få den saken verifierad bara på siffror från de akademiska högskolorna, utan man bör nog gå framför allt till fackhögskolorna. De äro nämligen de nya skolorna, de, som inte äro traditionsbundna. Dit finns det inte samma anledning för juristernas söner att gå, utan det är det nya folket, som kommer dit. Efter den nya skolpolitikens genombrott är det den sortens folk, som samlas vid fackhögskolorna och söka komma fram där, därför att dessa skolor ligga närmare dessa studerandes ursprung än de höglärda akademierna.</w:t>
        <w:br/>
        <w:br/>
        <w:t>För resten tycker jag inte, att ett försök på det sätt, som det skisserats upp av departementschefen, i och för sig och överhuvud taget är riktigt. Vill man göra försök på det här området, så bör man skaffa sig så många och så olikartade försöksobjekt som möjligt. Nej, detta är inte något försök, och beträffande påståendet att pengarna behövas bättre vid universiteten än annorstädes, måste jag också säga ifrån, att så är det inte. De behövas fullt så väl vid fackhögskolorna, därför att där söker det fattiga folket i högre grad än annorstädes att få in sina barn.</w:t>
        <w:br/>
        <w:br/>
        <w:t>Det är på grund av detta som jag står antecknad som reservant. Här ger man enligt min mening åt det största antalet studenter — ty de deklaranter, som funnos 1931 vid den då företagna utredningens igångsättande, utgjorde ungefär åttatusen studenter, och femtusen av dessa voro samlade vid akademierna men tretusen vid fackhögskolorna — man ger, säger jag, fem åttondelar av studenterna ett handikap, inte därför att dessa fem åttondelar äro de mest begåvade eller för samhället de mest hoppgivande, utan därför att de händelsevis kommit att inskrivas vid Lunds och Uppsala universitet samt vid karolinska institutet. Det finns enligt mitt sätt att se ingen rättvisa i en sådan fördelning —, inte ens den billigaste.</w:t>
        <w:br/>
        <w:br/>
        <w:t>Men om det nu är på det viset, att man inte kan vara med om att ge alla stipendiemedlen till studenter vid dessa tre högskolor och ingenting åt de andra — fackhögskolorna äro i alla fall nio stycken — om man alltså vill, att anslaget skall fördelas bättre, är det klart, att man inte kan ge hela beloppet, 200,000 kronor, åt dessa tre grupper. Det kommer ju att bli mycket dyrare, om man vill utsträcka klientelet, och det skadar inte att spara någonstans, där man kan spara, särskilt när det inte är förenat med någon som helst orätt-</w:t>
        <w:br/>
        <w:br/>
        <w:t>Ang. stipendier åt studerande vid universiteten m. m. (Forts.) visa. Följaktligen ha reservanterna inte velat ge mer än 150,000 kronor till akademistudenterna, och de reservera den återstående 50,000 kronors-lappen till dem, som de vilja att det skall skrivas om, så att de redan vid nästa riksdag böra få rycka in i ledet. Det är nämligen så, att den utredning, som här behöves, är mycket enkel.</w:t>
        <w:br/>
        <w:br/>
        <w:t>Dettta är, som jag säger, för mig det viktigaste. Jag vill, att vi i sådana här ting skola vara så rättvisa som möjligt. Att vara rättvisa skola alla människor lära sig och det skadar inte, att de få lära sig det genom sådana här försök och annat från statens sida.</w:t>
        <w:br/>
        <w:br/>
        <w:t>Sedan finns det i dessa spörsmål också mycket annat, som är både viktigt och bra, men eftersom jag för dagen talar i feberns tecken, vill jag inte gå vidare, utan jag fäste mig för tillfället bara vid denna sak och ber, herr talman, att i anledning av vad jag nu anfört få yrka bifall till den under debatt ställda första delen av betänkandet.</w:t>
      </w:r>
    </w:p>
    <w:p>
      <w:pPr>
        <w:pStyle w:val="Heading2"/>
      </w:pPr>
      <w:r>
        <w:t>2. Arthur Engberg (Socialdemokraterna, man)</w:t>
      </w:r>
    </w:p>
    <w:p>
      <w:r>
        <w:rPr>
          <w:b w:val="0"/>
        </w:rPr>
        <w:t>Herr talman, mina herrar! Jag skulle tro, att de delade meningar, som yppat sig vid handläggningen av detta ärende, äro rätt begripliga. Det säger sig nämligen självt, att när en dylik ny anordning som den nu ifrågasatta, om också endast försöksvis, skall föras ut i livet, det inte bara skall uppstå olika synpunkter på det riktiga utförandet, utan också olika intressen skola mäla sig in i spelet. Det är ju vad som här skett. Emellertid önskar jag först säga ett par ord om själva utgångspunkten för Kungl. Maj:ts proposition.</w:t>
        <w:br/>
        <w:br/>
        <w:t xml:space="preserve">Det har länge varit ett önskemål, känt och erkänt av alla, att få en något naturligare rekryteringsgrund för våra universitet och högskolor. Det är tyvärr på det sättet att urvalet där ingalunda är naturligt. Det är ett urval, som har betingats av sociala och ekonomiska olikställigheter i samhätlet. Den ene får sin möjlighet att starta, den andre får den inte. Ute i de sveaska läroverken sitta pojkar och </w:t>
      </w:r>
      <w:r>
        <w:rPr>
          <w:b/>
        </w:rPr>
        <w:t>flickor²</w:t>
      </w:r>
      <w:r>
        <w:rPr>
          <w:b w:val="0"/>
        </w:rPr>
        <w:t xml:space="preserve">, som kunna vara mycket begåvade, alldeles särskilt för studier bekväma. Redan möjligheten för dem, i den mån de varit bygdens och inte läroverksstadens barn, att komma till själva läroverket har varit vansklig. Dubbelt vansklig blir emellertid möjligheten att få fullfölja studierna. Det är ekonomiskt sett det första och avgörande steget på banan, att komma från läroverket till universitet eller högskolan. Om far och </w:t>
      </w:r>
      <w:r>
        <w:rPr>
          <w:b/>
        </w:rPr>
        <w:t>mor²</w:t>
      </w:r>
      <w:r>
        <w:rPr>
          <w:b w:val="0"/>
        </w:rPr>
        <w:t xml:space="preserve"> inte ha möjligheter att bereda barnen hjälp till starten, måste den hjälpen sökas och erhållas på annat håll. För somliga lyckas det, för somliga går det att få borgensmän på ett första studielån, för andra lyckas det inte. Svårigheterna särskilt ute på landsbygden äro mycket stora. Det har därför synts mig vara en riktig och rimlig angelägenhet, att staten själv bereder möjlighet till hjälp till självhjälp, om jag så får uttrycka mig, underlättar starten, underlättar möjligheten för vederbörande att taga steget från läroverket till universitetet, resp. högskola. Det är i det avseendet att märka, att till urvalet vid läroverken i dess nuvarande form bidrager samhället knappast på något sätt. Stipendieordningen vid universiteten är ju för närvarande den, att stipendierna gå till dem, som redan hava startat, som avlagt en eller annan tentamen för att genom uppvisning av sina erhållna betyg kunna förete nödiga meriter för sökande av stipendium, det må nu vara ett universitetsstipendium eller ett nationsstipendium. De åter, som ännu inte kunnat försöka sig på banan, ha intet dylikt att uppvisa, och finns det därför inte en hjälpanordning för starten, äro många av dessa för framtiden utestängda från möjligheten att till samhällets och statens gagn fortsätta sin utbildning.</w:t>
        <w:br/>
        <w:br/>
        <w:t>Det är därför, herr talman, mina herrar, ett riktigt och nödvändigt steg, som här föreslås riksdagen, nämligen att ge hjälp för starten och att ge den</w:t>
        <w:br/>
        <w:br/>
        <w:t>Ang. stipendier åt studerande vid universiteten m. m. (Forts.) hjälpen i en form, som verkligen blir effektiv. Det kan alltid ha sina risker att ge ungdomarna vid universiteten kontanta pengar i handom,. Ingen beräknar frestelsernas art och inriktning, ingen vet därför i själva verket, om de erhållna medlen utnyttjas på ett riktigt sätt. Kontroll kan därvid icke övas vare sig av högskolan resp. universitetet eller ens av nationerna. Följden blir, att kontantunderstödet redan i och för sig är rätt vanskligt. Det är också dubbelt vanskligt med hänsyn till stipendiebeloppen, som nu i regel äro mycket små, eftersom dessa stipendier skapats på en tid med ett helt annat penningvärde än vårt och med helt andra och lägre kostnader för studierna än dagens kostnader.</w:t>
        <w:br/>
        <w:br/>
        <w:t>Jag har därför ansett, att det viktigaste och riktigaste är att trygga livets nödtorft för dessa studerande, d. v. s. bereda dem möjlighet till fri bostad och fritt kosthåll under en tid framåt. På det sättet äro de säkerställda i fråga om själva livets nödtorft och kunna utan bekymmer härför börja sina studier omedelbart, då de komma från läroverket.</w:t>
        <w:br/>
        <w:br/>
        <w:t>Det är grundtanken i Kungl. Maj:ts proposition. Går jag däremot till reservationen, vilkens talan förts av herr förste vice talmannen, är grundtanken av annan art. Det är där inte längre fråga om en hjälp väsentligen vid starten, utan reservationen framhäver med starkt eftertryck, att man önskar hjälp också i fortsättningen eller, rättare sagt, till fortsatta studier för dem, som redan legat någon tid vid universitetet. Där är synpunkten således inte att hjälpa studenterna över skarven mellan läroverket och universitetet, utan där är synpunkten att hjälpa dem, även om de legat åtskilliga år vid universitetet, att bedriva fortsatta studier. Det är klart, att det i och för sig kunde vara mycket önskvärt att företaga denna utvidgning av det principiella programmet, men det var inte särskilt det önskemålet, som Kungl. Maj:t i detta fall avsåge att tillgodose, utan det var spörsmålet att bereda vederbörande, som eljest mött oövervinneliga svårigheter, möjlighet att komma från läroverket till universitetet. Därav kommer det sig, att den reservation, som här föreligger, avgiven av herrar Olof Olsson och Bergman, har en principiellt annan utgångspunkt än Kungl. Maj:ts proposition.</w:t>
        <w:br/>
        <w:br/>
        <w:t>Men det tillkommer också en annan sak, som jag här vill beröra. Man har sagt, att detta är en försöksanordning, och varför skall då inte försöket sträckas ut — det sade också den föregående ärade talaren — till så många försöksobjekt som möjligt, såsom hans ord föllo, sträckas ut över hela fältet? Därpå vill jag svara, att all erfarenhet visar, att det är klokare att gå etappvis och att inhämta erfarenheter efter hand som verksamheten utvidgas. Vad Stockholms högskola, Göteborgs högskola, tekniska högskolan och Chalmers tekniska institut beträffar, är jag i likhet med utskottet fullkomligt på det klara med att de snarast möjligt böra ryckas in under de föreslagna bestämmelserna. Om den saken har jag inte den minsta tvekan. Jag fäster emellertid uppmärksamheten därpå, att både i fråga om Stockholms högskola och Göteborgs högskola gäller, att de äro fragment av universitet. Stockholms högskola har visserligen en komplett juridisk fakultet, den har i vissa avseenden en komplett naturvetenskaplig sektion, och den har ett fragment av humanistisk sektion eller en filosofisk fakultet, hur man nu vill uttrycka det. Den saknar helt en teologisk fakultet. Går jag till Göteborgs högskola, är den ännu mer fragmentartad i sin utbyggnad. Detta gör, att det ställer sig litet annorlunda med försöksverksamheten vid dessa högskolor än det gör på annat håll, och det har varit en bidragande orsak för mig att inte i propositionen omedelbart taga upp dessa privata högskolor.</w:t>
        <w:br/>
        <w:br/>
        <w:t>Därtill kommer emellertid en annan omständighet. Ser jag på den procentuella fördelningen av de studenter, som bo på den ort, där högskolan resp. uni-</w:t>
        <w:br/>
        <w:br/>
        <w:t>Ang. stipendier åt studerande vid universiteten m. m. (Forts.) versitetet är beläget, och sådana studenter, som bo på annan ort, ter sig proportionen helt annorlunda, när det gäller universiteten än när det gäller de privata högskolorna. Det visar sig, att av Uppsala stora studentkår — jag har siffran direkt från en undersökning, som verkställts i Uppsala — är det bara 471 studenter som ha sitt hem i Uppsala. Alla övriga ha sitt hem ute i landet. Jämför jag härmed förhållandena vid Stockholms högskola, visar det sig med ledning av siffror, som jag kunnat anskaffa, att 56.3 2 av studenterna vid Stockholms högskola ha sitt hem i Stockholm, alltså mycket mera än hälften. Eftersom nu grundtanken är den att hjälpa sådana, som komma från annan ort, att kunna uppehålla sig och ha livets nödtorft 1 universitetsstaden, säger det sig självt, mina herrar, att det i själva verket är mera trängande att tillgodose detta behov vid universiteten, som ha sitt ojämförligt största klientel utifrån, än vid högskolorna, där klientelet till övervägande del är bosatt i samma stad som högskolan är belägen.</w:t>
        <w:br/>
        <w:br/>
        <w:t>Det är dessa två synpunkter, som varit vägledande för mig, när det gällt att lägga upp själva försöksanordningen, men, herr talman, jag gör gärna till mina egna de förhoppningar och förväntningar, som statsutskottet självt i sitt utlåtande har givit uttryck åt och understrukit, nämligen att högskolor av den typ som Stockholms och Göteborgs högskolor, tekniska högskolan och Chalmerska institutet snarast möjligt skola komma med i denna stipendieverksamhet. Det ställer sig vanskligare med en del andra. Vad lantbrukshögskolan beträffar, är det nog många av herrarna i denna kammare, som varit med om att besluta dess stipendier. Den nya lantbrukshögskolan utrustades med betydande stipendier redan från början, och i fråga om den är läget därför ett annat. Jag fäster också uppmärksamheten på att vid folkhögskolorna ha stipendierna i regel karaktären av statsstipendier. Man tar steget till folkhögskolan från folkskolan, därest man har utsikt att få stipendium, och så vidare. Jag skulle därför tro, att man, när man talar om fackhögskolorna, bör göra detta med en viss försiktighet, för det första med hänsyn till redan existerande stipendieförhållanden, men för det andra också därför, att de inte äro jämförliga med de läroanstalter, som nu föreslås skola få dessa stipendier. "Tar jag farmaceutiska institutet till exempel, är ju studiegången där sådan, att det stipendiesystem, som är uppställt med hänsyn till universiteten och som kan appliceras på de privata högskolorna och de tekniska högskolorna, inte rimligtvis kan bli tillämpligt för ett sådant institut. Jag har velat deklarera detta som en förklaring till den begränsning, som propositionen innebär.</w:t>
        <w:br/>
        <w:br/>
        <w:t>Nu lade den föregående ärade talaren sitt anförande på ett sådant sätt, att åhörarna måste få den uppfattningen, att Kungl. Maj:ts proposition liksom statsutskottets utlåtande har så att säga stängt möjligheterna för ett stort antal ungdomar att få starthjälp på sina banor. Det är inte på det sättet. I den mån som kritiken tog sikte på dylika synpunkter, slog den ärade talaren in öppna dörrar. Det har aldrig varit min och jag förmodar inte heller statsutskottets eller utredningsmännens tanke, att en begränsning i fortsättningen skulle fortbestå på samma sätt, som den har föreslagits i propositionen. Tvärtom ligger just i understrykandet av det hela som en försöksverksamhet, att detta är en verksamhet, som skall vidgas med allt större och större ringar 1 mån av inhämtad erfarenhet. I anledning av statsutskottets önskan i motiveringen om en utredning av möjligheterna att utsträcka denna verksamhet till de högskolor, som härvidlag kunna vara jämställda, behöver jag därför knappast säga, att jag med glädje skall ställa mig till efterrättelse en dylik önskan och fortsätta vad som här inletts.</w:t>
        <w:br/>
        <w:br/>
        <w:t>Utöver detta finns det emellertid en annan sida av saken. Jag skall näm-</w:t>
        <w:br/>
        <w:br/>
        <w:t>Ang. stipendier åt studerande vid universiteten m. m. (Forts.) ligen ett ögonblick särskilt fästa uppmärksamheten på herr Bergmans reservation, som tar upp studenternas bostadsfråga. Eftersom min ärade vän herr Wahlmark från Uppsala är motionär på den punkten, skulle jag vilja säga något, som kanske kan låta hårt men som är hårt, därför att det är så sant. Jag gör det i form av en fråga. Vad har Uppsala stad gjort för motprestation till de betydande inkomster, som staden har genom att universitetet är förlagt till Uppsala? Vad har Uppsala stad gjort för att i bostadsavseende bereda studenterna någon hjälp? Vad har Uppsala stad gjort för att lösa studenternas teaterfråga, och vad har Uppsala stad gjort för att lösa deras idrottsfråga? Ingenting! Hela vägen har staten fått stå där som dadda. Det är detta, som jag för min del reagerar emot, och jag understryker vad statsutskottet har sagt, att i fråga om byggnadsverksamheten för åstadkommande av studentbostäder är det på tiden, att de kommuner, där universiteten äro belägna, börja förstå och draga de praktiska slutsatserna av att förmånen att ha universitetet är så stor, att en motprestation ifrån vederbörande stads sida är till fullo på sin plats. Jag finner det därför rimligt, att man inte reflekterar på att nu gå den väg, som herr Bergman i sin reservation har förordat, utan jag anser i likhet med statsutskottet, att så starka skäl tala för att vederbörande kommuner engageras i den så kallade studentbyggnadsverksamheten, att detta borde vara avgörande för kammaren att inte i nuvarande ögonblick reflektera på den bergmanska reservationen i detta stycke.</w:t>
        <w:br/>
        <w:br/>
        <w:t>Om man nu emellertid i likhet med herr förste vice talmannen på en gång vill utbreda naturastipendierna över ett vidare fält men på samma gång vill reducera beloppet, såsom han, med instämmande av herr Bergman, föreslagit i sin reservation, då måste jag fråga herrarna: hur går det där ihop? Jag skulle ha förstått, om man sagt, att eftersom vi vilja utsträcka denna verksamhet till ett större område, förorda vi ett högre belopp än Kungl. Maj:t, men mitt förstånd står stilla, och jag måste sätta ett stort frågetecken, då herrarna å ena sidan hävda, att denna verksamhet bör utbredas till ett större område, men å andra sidan vilja kraftigt skära ned den summa, som Kungl. Maj:t har föreslagit. Det är en logisk operation av det slag, som reservanterna själva få försöka att klara ut men som jag i varje fall inte har förstått.</w:t>
        <w:br/>
        <w:br/>
        <w:t>Det är, herr talman, alldeles klart, att tanken på att utvidga denna verksamhet är så riktig, att man inte gärna kan ha några delade meningar därom, men den linje, som Kungl. Maj:t har valt och som har förstärkts och förbättrats av statsutskottet, är så stark och riktig, och så samlande, som den visat sig vara i statsutskottet, att jag vågar uttala den förhoppningen, att kammaren skall ansluta sig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840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