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2183</w:t>
      </w:r>
    </w:p>
    <w:p>
      <w:r>
        <w:rPr>
          <w:b/>
        </w:rPr>
        <w:t xml:space="preserve">Datum: </w:t>
      </w:r>
      <w:r>
        <w:t>1939-04-25</w:t>
      </w:r>
    </w:p>
    <w:p>
      <w:r>
        <w:rPr>
          <w:b/>
        </w:rPr>
        <w:t xml:space="preserve">Kammare: </w:t>
      </w:r>
      <w:r>
        <w:t>Andra kammaren</w:t>
      </w:r>
    </w:p>
    <w:p>
      <w:r>
        <w:rPr>
          <w:b/>
        </w:rPr>
        <w:t xml:space="preserve">Antal yttranden: </w:t>
      </w:r>
      <w:r>
        <w:t>8</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Sven Vigelsbo (Bondeförbundet, man)</w:t>
      </w:r>
    </w:p>
    <w:p>
      <w:r>
        <w:rPr>
          <w:b w:val="0"/>
        </w:rPr>
        <w:t xml:space="preserve">Herr talman! Jag skall be att till chefen för försvarsdepartementet få uttala ett tack för det erhållna svaret. Jag ser i svaret, om jag tyder det rätt, en förklaring från försvarsministerns sida, att de ansökningar som inkomma med begäran om uppskov eller eventuell befrielse från ifrågavarande tjänstgöring under denna för jordbruket mycket viktiga tidsperiod skola bli välvilligt behandlade och att man, i den mån det låter sig göra, även kommer att tillmötesgå dem. Man har ju kommit underfund med en hel del förhållanden, sedan kungörelsen blivit känd. Man har påvisat, att det exempelvis kan förekomma fall, då en lantbrukare, som tillhör 1935 års klass, gift sig och skaffat sig jordbruk men ej kunnat erhålla tjänstepersonal. Då får han och hans </w:t>
      </w:r>
      <w:r>
        <w:rPr>
          <w:b/>
        </w:rPr>
        <w:t>hustru²</w:t>
      </w:r>
      <w:r>
        <w:rPr>
          <w:b w:val="0"/>
        </w:rPr>
        <w:t xml:space="preserve"> ensamma sköta sitt jordbruk. Nödgas nu mannen rycka in till tjänstgöring den 13 juni, blir </w:t>
      </w:r>
      <w:r>
        <w:rPr>
          <w:b/>
        </w:rPr>
        <w:t>hustrun²</w:t>
      </w:r>
      <w:r>
        <w:rPr>
          <w:b w:val="0"/>
        </w:rPr>
        <w:t xml:space="preserve"> följaktligen ensam om att sköta jordbruket. Vi förstå, att det kan inträffa en hel del sådana situationer även på andra håll. Det är naturligtvis både för egen del och för jordbrukets i dess helhet, som jag med stor tacksamhet noterar försvarsministerns tillmötesgående svar på det framställda spörsmålet. Jag ber att få tacka.</w:t>
        <w:br/>
        <w:br/>
        <w:t>»Vad angår Kungl. Maj:ts förslag rörande föreståndare och lärare har utskottet i huvudsak intet att erinra däremot. I motionen II:369 har yrkats, att lantmannaskolas styrelse måtte äga utse föreståndare och lärare bland de sökande, som av lantbruksstyrelsen förklaras kompetenta. Såsom huvudsakligt skäl för denna avvikelse från Kungl. Maj:ts förslag — enligt vilket lantbruksstyrelsen skall uppsätta tre av de kompetentförklarade på förslag och skolstyrelsen därefter äga till den lediga befattningen utse en av dessa —</w:t>
        <w:br/>
        <w:br/>
        <w:t>har anförts, att med hänsyn till att föreståndare eller lärare skulle handha skoljordbrukets skötsel det torde böra beredas skolstyrelsen, vilken närmast svarar för skolans ekonomi, tillfälle att välja icke blott den såsom föreståndare eller lärare lämpligaste utan även den på samma gång för jordbruket bäst skickade ledaren. Utskottet delar i förevarande fråga motionärens uppfattning. Med hänsyn till att det ur ekonomisk synpunkt kan för skolan vara av betydelse att själv få utse den befattningshavare den anser bäst, synas skäl tala för den i motionen hävdade ståndpunkten. Det torde knappast vara att befara, att skolstyrelserna vid valet skulle låta leda sig av andra synpunkter än att till befattningen i fråga få den skickligaste kandidaten. Med hänsyn till det anförda vill utskottet förorda, att vid tillsättandet av föreståndare eller lärare tillgår så, att lantbruksstyrelsen uppställer dem av de sökande, som styrelsen finner kompetenta, på förslag i den ordning styrelsen anser dem böra ifrågakomma till tjänsten och att vederbörande skolas styrelse därefter utser den av de på förslaget upptagna sökandena, som styrelsen anser lämpligast.»</w:t>
        <w:br/>
        <w:br/>
        <w:t>»Vad angår Kungl. Maj:ts förslag rörande föreståndare och lärare har utskottet i huvudsak intet att erinra däremot. I motionen II:369 har yrkats, att lantmannaskolas styrelse måtte äga utse föreståndare och lärare bland de sökande, som av lantbruksstyrelsen förklaras kompetenta. Såsom huvudsakligt skäl för denna avvikelse från Kungl. Maj:ts förslag — enligt vilket lanbruksstyrelsen skall uppsätta tre av de kompetentförklarade på förslag och skolstyrelsen därefter äga till den lediga befattningen utse en av dessa — har anförts, att med hänsyn till att föreståndare eller lärare skulle handha skoljordbrukets skötsel det torde böra beredas skolstyrelsen, vilken närmast svarar för skolans ekonomi, tillfälle att välja icke blott den såsom föreståndare eller lärare lämpligaste utan även den på samma gång för jordbruket bäst skickade ledaren. Utskottet anser för sin del Kungl. Maj:ts förslag i förevarande del lämpligast. Vid tillsättande av föreståndare och lärare bör alltså tillgå så, att lantbruksstyrelsen uppsätter tre av de kompetentförklarade på förslag och skolstyrelsen därefter utser den av de på förslaget upptagna sökandena, som styrelsen anser lämpligast»;</w:t>
      </w:r>
    </w:p>
    <w:p>
      <w:pPr>
        <w:pStyle w:val="Heading2"/>
      </w:pPr>
      <w:r>
        <w:t>2. Oscar Carlström (–, man)</w:t>
      </w:r>
    </w:p>
    <w:p>
      <w:r>
        <w:rPr>
          <w:b w:val="0"/>
        </w:rPr>
        <w:t>Herr talman! Jag har begärt ordet för att något beröra den reservation, som återfinnes här i betänkandet såsom nr 2. Denna reservation rör egentligen icke några punkter i Kungl. Maj:ts och utskottets förslag. Vi reservanter ha i likhet med majoriteten inom utskottet ansett oss kunna</w:t>
        <w:br/>
        <w:br/>
        <w:t>Ang. den lägre lantbruksundervisningens ordnande. (Forts.) i allt väsentligt vara med om att tillstyrka Kungl. Maj:ts förslag med den omspänning detta nu har. Det är ju intet tvivel om att detta förslag innehåller väsentliga förbättringar i fråga om dessa skolors verksamhetsmöjligheter. Förslaget innehåller ju också vissa förmåner för de elever som besöka dessa skolor mot vad som för närvarande gäller. Då vi emellertid med anknytning till den motion som framförts från vårt håll velat reservera oss, har det varit från den utgångspunkten, att det förslag, som Kungl. Maj:t här har framlagt och utskottet tillstyrkt, trots sina fördelar i alla fall ej fyller de anspråk som man har rätt att ställa på ett förslag till yrkesundervisning' för lantbrukets ungdom, såvida denna undervisning skall få en betydligt vidare omfattning, än vad nu är fallet. I själva verket är Kungl. Maj:ts förslag inte någonting annat än en utbyggnad av den organisation som vi redan ha.</w:t>
        <w:br/>
        <w:br/>
        <w:t>Från utskottets sida har framhållits gentemot vår motion, att det finns möjligheter att inom den ram som här är skisserad vidtaga vissa organisatoriska förändringar med eventuellt kortare kurser och en undervisning, som skulle kunna ge möjlighet till större anslutning av elever, än vad som för närvarande är förhållandet. Jag vill inte förneka, att en viss utvidgning av verksamheten eller ett visst utökat antal elever naturligtvis här kan komma i fråga. Men i stort sett kan man nog i alla fall säga, att det förblir vid det gamla och att elevantalet icke kommer att i någon väsentlig mån utökas.</w:t>
        <w:br/>
        <w:br/>
        <w:t xml:space="preserve">Hur är då den yrkesundervisning beskaffad som vi för närvarande ha här i landet? Om man tar del av utskottsutlåtandet finner man, som också 1 reservationen framförts, att då det gäller lantbrukarungdomens yrkesutbildning är det endast 3,000 som årligen deltaga i denna utbildning — både manlig och </w:t>
      </w:r>
      <w:r>
        <w:rPr>
          <w:b/>
        </w:rPr>
        <w:t>kvinnlig¹</w:t>
      </w:r>
      <w:r>
        <w:rPr>
          <w:b w:val="0"/>
        </w:rPr>
        <w:t xml:space="preserve"> ungdom — vid skolformerna lantbruksskolor, lantmannaskolor och lanthushållsskolor. Vi ha också i reservationen gjort en jämförelse med yrkesundervisningen vid de kommunala yrkesskolorna, där man har ett klientel på 30,000 eller tio gånger så stort som klientelet vid lantbrukarungdomens yrkesskolor. Vid de statsunderstödda enskilda yrkesskolorna har man ett klientel av omkring 6,000 och i folkhögskolorna ett elevantal av omkring 4,400.</w:t>
        <w:br/>
        <w:br/>
        <w:t xml:space="preserve">Nu har denna fråga varit föremål för utredning av tvenne utredningskommittéer, en som avgav sitt betänkande, vill jag minnas, 1930 och en som avgav sitt betänkande förra året. Man borde väl kunna ha skäl att vänta, att efter ett så pass långvarigt utredningsarbete, och med de direktiv som de senaste utredningsmännen fått, de skulle ha kunnat komma fram med ett förslag, som hade gjort det möjligt för en betydligt större del av landsbygdens ungdom att få deltaga i undervisningen vid skolor av liknande slag. I 1936 års direktiv säger departementschefen: »Utgångspunkten för utredningsarbetet bör vara, att möjligheter beredas en betydande del av den manliga och </w:t>
      </w:r>
      <w:r>
        <w:rPr>
          <w:b/>
        </w:rPr>
        <w:t>kvinnliga¹</w:t>
      </w:r>
      <w:r>
        <w:rPr>
          <w:b w:val="0"/>
        </w:rPr>
        <w:t xml:space="preserve"> ungdom, som kommer att söka sitt uppehälle vid jordbruket, att erhålla yrkesutbildning.&gt; Han tillägger vidare, att det torde vara »nödvändigt att utredningen icke bindes vid nuvarande skolformer». Man kan icke frigöra sig från den uppfattningen, att de senaste utredningsmännen ha gått tämligen förbi denna utgångspunkt. Man söker förgäves i deras betänkande efter ens ett resonemang om denna sak. De ha redan från början, kan man säga, kommit in i de gamla hjulspåren, och sedan ha de fortsatt vidare i dessa men ej vågat sig på ett nytt och kraftigt grepp på detta ärende.</w:t>
        <w:br/>
        <w:br/>
        <w:t>Den tidigare arbetande kommittén har gjort en viss beräkning av hur antalet av dem som nu deltaga i yrkesutbildningen i dessa skolor förhålla sig till antalet årligen nytillträdande jordbrukare i landet. Av denna beräkning framgår, att årligen över 14,000 nya jordbrukare trädde till. Antalet av den manliga ungdom som vid samma tidpunkt deltog i undervisningen 1 dessa skolor utgjorde 1,200 å 1,300. Det var alltså 9 Z av de nytillträdande jord-</w:t>
        <w:br/>
        <w:br/>
        <w:t xml:space="preserve">Men det är ej endast av vikt, att den manliga ungdom, som i framtiden skall bli jordbrukare, får åtminstone någon teoretisk utbildning i sitt yrke, utan det är kanske ändå viktigare, att den </w:t>
      </w:r>
      <w:r>
        <w:rPr>
          <w:b/>
        </w:rPr>
        <w:t>kvinnliga¹</w:t>
      </w:r>
      <w:r>
        <w:rPr>
          <w:b w:val="0"/>
        </w:rPr>
        <w:t xml:space="preserve"> ungdomen blir i tillfälle att erhålla en smula yrkesutbildning. I närvarande tid talas det ju — jag höll på att säga med tusen tungor — om hur det skall vara möjligt att bevara landsbygdens ungdom kvar vid jordbruket, hur det skall vara möjligt att ge dem ytterligare undervisning. Vi ha här i dag ett par betänkanden som kommit från ett tillfälligt utskott som behandlat denna sak. Där är det fråga om hur man skall kunna ge ytterligare utbildning i hushållsgöromål och dylikt åt den </w:t>
      </w:r>
      <w:r>
        <w:rPr>
          <w:b/>
        </w:rPr>
        <w:t>kvinnliga¹</w:t>
      </w:r>
      <w:r>
        <w:rPr>
          <w:b w:val="0"/>
        </w:rPr>
        <w:t xml:space="preserve"> ungdomen. Det är uppenbart, att det är ganska viktiga uppslag som komma från skilda håll. Vi skola också börja understödja de nuvarande husmödrarna på landsbygden med s. k. hemhjälp som skall anordnas på frivillighetens väg. Allt detta är för all del tacknämligt, men viktigare är dock frågan om hur en rekrytering framöver av de hundratusentals jordbrukarhemmen i landet skall bli möjlig. Det är ej bara de mindre Jordbrukarnas och torparnas unga </w:t>
      </w:r>
      <w:r>
        <w:rPr>
          <w:b/>
        </w:rPr>
        <w:t>döttrar²</w:t>
      </w:r>
      <w:r>
        <w:rPr>
          <w:b w:val="0"/>
        </w:rPr>
        <w:t xml:space="preserve"> som ge sig i väg från landsbygden in till städer och större samhällen, utan det är i många fall även </w:t>
      </w:r>
      <w:r>
        <w:rPr>
          <w:b/>
        </w:rPr>
        <w:t>döttrar²</w:t>
      </w:r>
      <w:r>
        <w:rPr>
          <w:b w:val="0"/>
        </w:rPr>
        <w:t xml:space="preserve"> till Jordbrukare som ha ett jordbruk så stort, att de mycket väl behöva den arbetskraft som de hemmavarande barnen utgöra. Även dessa unga </w:t>
      </w:r>
      <w:r>
        <w:rPr>
          <w:b/>
        </w:rPr>
        <w:t>kvinnor¹</w:t>
      </w:r>
      <w:r>
        <w:rPr>
          <w:b w:val="0"/>
        </w:rPr>
        <w:t xml:space="preserve"> ge sig 1 väg från landsbygden till städerna, och resultatet blir, att </w:t>
      </w:r>
      <w:r>
        <w:rPr>
          <w:b/>
        </w:rPr>
        <w:t>mor²</w:t>
      </w:r>
      <w:r>
        <w:rPr>
          <w:b w:val="0"/>
        </w:rPr>
        <w:t xml:space="preserve"> får slita så mycket värre i hemmet och att man får åsidosätta en del sysslor som givetvis ej äro möjliga att få utförda, därför att man på landsbygden ej kan skaffa sig </w:t>
      </w:r>
      <w:r>
        <w:rPr>
          <w:b/>
        </w:rPr>
        <w:t>kvinnlig¹</w:t>
      </w:r>
      <w:r>
        <w:rPr>
          <w:b w:val="0"/>
        </w:rPr>
        <w:t xml:space="preserve"> tjänstepersonal som vill vara med om att utföra icke endast inre göromål i hemmen utan även andra sysslor, som höra till ett jordbruks utearbete. Det är fåfängt, det lyckas inte, även om man betalar samma lön som betalas i städer och liknande samhällen. Det måste vara något fel, och vi få försöka taga reda på, vari det bottnar.</w:t>
        <w:br/>
        <w:br/>
        <w:t xml:space="preserve">Jag skulle tro att den väsentliga orsaken till att ungdomen, både den manliga och </w:t>
      </w:r>
      <w:r>
        <w:rPr>
          <w:b/>
        </w:rPr>
        <w:t>kvinnliga¹</w:t>
      </w:r>
      <w:r>
        <w:rPr>
          <w:b w:val="0"/>
        </w:rPr>
        <w:t xml:space="preserve">, ger sig i väg från landsbygden till städer och samhällen är — även om man säger att avlöningsfrågan är den viktigaste — att denna ungdom går hemma i det vardagsgrå och så att säga icke ser skogen för bara trän. De få den uppfattningen, att jordbruket är en sysselsättning, som är mindre tacksam och som inte bara är mindre ekonomiskt givande utan kanske i fråga om anseende också står i en lägre klass än andra sysselsättningar, och så ger man sig i väg ifrån landsbygden till städerna och större samhällen. Det skulle säkert ha en väsentlig betydelse, om dessa unga män och </w:t>
      </w:r>
      <w:r>
        <w:rPr>
          <w:b/>
        </w:rPr>
        <w:t>kvinnor¹</w:t>
      </w:r>
      <w:r>
        <w:rPr>
          <w:b w:val="0"/>
        </w:rPr>
        <w:t xml:space="preserve"> i brytningsåren, som för ungdomarna ofta äro så besvärliga, finge komma ifrån bygden och till någon yrkesskola, om också blott för ett par tre månader, för att få så att säga en liten stöt framåt, lite teoretisk undervisning i yrket och samtidigt en vidare blick för vad jordbruket är och för vad denna näring betyder samt då även få klart för sig, att det är lika hedersamt och lika ärofullt att vara kvar därute på landsbygden som att få sysselsättning i staden som </w:t>
      </w:r>
      <w:r>
        <w:rPr>
          <w:b/>
        </w:rPr>
        <w:t>hembiträde³</w:t>
      </w:r>
      <w:r>
        <w:rPr>
          <w:b w:val="0"/>
        </w:rPr>
        <w:t xml:space="preserve"> eller dylikt.</w:t>
        <w:br/>
        <w:br/>
        <w:t>Jag tror därför, att det är ganska viktigt, att man söker få till stånd en yrkesundervisning för lantbrukarnas ungdom, som omspänner en betydligt större del av denna ungdom, än som blir möjligt med det förslag som här</w:t>
        <w:br/>
        <w:br/>
        <w:t>Ang. den lägre lantbruksundervisningens ordnande. (Forts.) framlagts. Även om departementschefen sagt, att han ej vill knyta till för hårt utan att de skilda skolorna skola kunna få anordna kurser efter andra linjer, än som här skisserats, och även om utskottet med all kraft har understrukit detta, så blir det dock, som jag redan förut har sagt, i väsentlig grad vid det gamla. Att en viss omorganisation måste komma till stånd, om man vill vinna det mål vi i motionen avse, torde väl vara nödvändigt, därför att anslagen ju äro knutna till vissa kurser av så och så stor längd. Man kan sålunda icke lägga om verksamheten på det sätt man önskar utan ytterligare utredning.</w:t>
        <w:br/>
        <w:br/>
        <w:t>Jag menar sålunda, att vi nu, då detta förslag efter ett tiotal år av utredningsarbete kommit fram, icke få ha den uppfattningen, att ungdomens undervisningsfråga därmed är löst. Den är icke löst. Den måste givetvis angripas på ett djärvare sätt, än vad som skett vid de föregående utredningarna och i det här föreliggande förslaget. Man invänder: har ungdomen lust, tid och råd att besöka dessa skolor i större utsträckning? Jag skulle vilja ställa en motfråga, som jag redan varit inne på: har landsbygdens folk råd att pen Arn ge sig iväg från bygden på sätt som sker och har landet råd</w:t>
        <w:br/>
        <w:br/>
        <w:t>ärtill?</w:t>
        <w:br/>
        <w:br/>
        <w:t xml:space="preserve">Departementschefen har i slutet av den kungl. propositionen liksom så där i förbigående bett om ursäkt för vad den omorganisation, som här föreslås, kostar. Ja, ärade kammarledamöter, jämför de kostnader som detta förslag medför med kostnaderna för vårt undervisningsväsen i avseende å den högre utbildningen! Då tror jag, att man inte behöver tala så ängsligt om vad det kostar. Jag har för min del och vi ha på vårt håll den uppfattningen, att även om det kommer att kosta betydligt mycket mer än vad detta förslag innebär, så måste vi försöka komma fram till en yrkesundervisning för jordbrukets ungdom, som tar hand om ett betydligt större antal av de unga männen och de unga </w:t>
      </w:r>
      <w:r>
        <w:rPr>
          <w:b/>
        </w:rPr>
        <w:t>kvinnorna¹</w:t>
      </w:r>
      <w:r>
        <w:rPr>
          <w:b w:val="0"/>
        </w:rPr>
        <w:t xml:space="preserve"> under de där åren, än som för närvarande är fallet.</w:t>
        <w:br/>
        <w:br/>
        <w:t>Det är, herr talman, med anledning av de förhållanden jag nu anfört, som vi icke kunna låta denna sak passera oanmärkt. Jag ber att få yrka bifall till den reservation, som i denna fråga avgivits av herr von Stockenström och mig.</w:t>
      </w:r>
    </w:p>
    <w:p>
      <w:pPr>
        <w:pStyle w:val="Heading2"/>
      </w:pPr>
      <w:r>
        <w:t>3. Axel Pehrsson Bramstorp (Liberala samlingspartiet, man)</w:t>
      </w:r>
    </w:p>
    <w:p>
      <w:r>
        <w:rPr>
          <w:b w:val="0"/>
        </w:rPr>
        <w:t>Herr talman! Jag ber först att till utskottet få framföra mitt tack för den behandling, det ägnat det föreliggande ärendet. Vid läsningen av utskottsutlåtandet har jag kommit till den uppfattningen, att utskottets ärade ledamöter varit besjälade av samma tankegång, som besjälade mig, då jag utarbetade denna proposition.</w:t>
        <w:br/>
        <w:br/>
        <w:t>Jag utgår nämligen ifrån — vilket även mycket ofta visar sig vid det allmänna resonemanget om jordbruksfrågor av olika slag — att det är någonting som brister inte minst inom undervisningen på jordbrukets område. Det är därför en synnerligen angelägen uppgift för statsmakterna och rent av deras skyldighet att försöka få en mera genomgripande reform till stånd på detta område. Det hör säkerligen till de viktigaste villkoren för jordbrukets framtida utvecklingsmöjligheter, att de som ämna bli jordbrukare eller redan utöva detta yrke, söka skaffa sig de bästa förutsättningar för bedrivande av detta yrke, som överhuvud taget är möjligt. Jag har därför vid uppgörandet av propositionen inte tvekat inför de ökade kostnader, som ett beredande av förbättrade utbildningsmöjligheter på jordbrukets område skulle innebära. Jag kan därför inte förstå, hur herr Carlström läst vad jag skrivit, då han säger,</w:t>
        <w:br/>
        <w:br/>
        <w:t>I anknytning till vad utredningsmännen anfört torde man väl i första hand kunna konstatera, att det överhuvud taget inte finns någon möjlighet att lägga upp strikta linjer för den lägre lantbruksundervisningen och förklara, att det ena systemet är bättre än det andra. Det är väl först och främst en angelägen uppgift att försöka utröna, vilken minimitid dessa ungdomar behöva för att tillägna sig de kunskaper, de böra bibringas. Det gäller även att i detta sammanhang undersöka, i vilken mån statsmakterna ha möjlighet och skyldighet att bibringa dem det minimimått av kunskaper, som är behövligt. Man behöver inte utgå ifrån, att man skall underskrida minimimåttet av dessa kunskaper, utan man skall i första hand undersöka, om staten har ekonomiska möjligheter att anordna en sådan undervisning och om landsbygdens ungdom har ekonomiska resurser att delta i densamma. Föreligga dessa förutsättningar, bör staten anordna en dylik undervisning.</w:t>
        <w:br/>
        <w:br/>
        <w:t xml:space="preserve">Jag förbiser inte, att det på vissa orter finns grupper av ungdomar, som åtminstone i närvarande stund inte kunna deltaga i denna undervisning. J ag vill emellertid hoppas, att de ekonomiska förhållandena så småningom skola bli sådana, att en allt större procent av den svenska landsbygdens såväl manliga som </w:t>
      </w:r>
      <w:r>
        <w:rPr>
          <w:b/>
        </w:rPr>
        <w:t>kvinnliga¹</w:t>
      </w:r>
      <w:r>
        <w:rPr>
          <w:b w:val="0"/>
        </w:rPr>
        <w:t xml:space="preserve"> ungdom skall bli i tillfälle att tillägna sig detta minimimått av kunskaper. Jag bortser alltså inte ifrån att det kan finnas vissa grupper, som man möjligen får försöka bereda utbildning på kortare tid än som är föreslagen i propositionen. Av denna anledning anser jag, att man bör låta förhållandena fritt utveckla sig och avvakta resultatet härav.</w:t>
        <w:br/>
        <w:br/>
        <w:t>Det bör vara en angelägen uppgift för styrelserna för dessa skolor att uppmärksamt följa förhållandena på orten. Jag har tänkt mig att dessa skolor skulle bli ett centrum för den ort, inom vilken de äro belägna. De skulle bli centralpunkter, dit folk kunde vända sig för att erhålla kunskaper i olika avseenden. Även de som kommit över skolåldern kunde ha behov av att hänvända sig till dem i vissa angelägenheter, och de kunde behöva en repetitionskurs i den ena eller andra frågan. På detta sätt skulle ett livligt intresse för jordbruksfrågor framväxa på orten och ett allt större behov efter kunskaper och bildning göra sig gällande. Dessa skolor kunna enligt mitt sätt att se bli ett verkligt bildningscentrum för ortens ungdom och även för dem som äro äldre och behöva komplettera sina kunskaper inom vissa delar av yrket, en sak som är mycket välbehövlig särskilt med hänsyn till den livliga utveckling, som under senare år pågått på alla områden inom den svenska jordbruksnäringen. Jag förväntar därför, att styrelserna och lärarna för dessa skolor skola kunna ta lämpliga initiativ, sedan de funnit att de genomsyrat de olika befolkningsskikten i den kringliggande trakten att sträva efter kunskaper. Detta räcker emellertid inte, utan vi böra sträva efter att tränga allt längre och längre ut i periferien för att möjliggöra undervisning åt allt större ungdomsskaror. Då är det skolstyrelsernas och föreståndarnas plikt att hos lantbruksstyrelsen eller Kungl. Maj:t göra framställning om, att det vid den ena eller den andra skolan skulle lämpa sig att anordna kurser, kanske flera samtidigt, där ungdomarna kunde få tillägna sig vissa kunskaper på kortare tid än normalkurs. Jag anser emellertid, att man inte skall ta sikte på detta redan från början utan att man bör ha denna möjlighet till att komplettera undervisningen med.</w:t>
        <w:br/>
        <w:br/>
        <w:t>När nu reservanterna, som herr Carlström talar för, jämföra antalet nytillträdande jordbrukare i vårt land, som genom den lägre lantbruksundervisningen erhållit erforderliga kunskaper, med motsvarande antal i andra länder, är uppenbarligen en sådan jämförelse missvisande, främst av den anledningen, att det föreliggande förslaget innebär avsevärda förändringar. Följaktligen bör man vänta med att göra jämförelser tills man ser, hur detta förslag verkar. Vi skola komma ihåg, att borttagandet av elevavgifterna vid skolorna och en väsentlig höjning av stipendierna för de elever, som bevista dessa skolor, böra medföra förbättrade möjligheter för ungdomarna att besöka skolorna. Jag skulle vilja tillägga, att jordbruksutredningen, av vilken herr Carlström själv är medlem, har till syftemål att söka åstadkomma förbättrade inkomstförhållanden för den jordbrukande befolkningen i jämförelse med andra yrkesgrupper, vilket om det kan realiseras så småningom kan medverka till att skapa bättre förhållanden.</w:t>
        <w:br/>
        <w:br/>
        <w:t>Reservanterna ställa sig emellertid tveksamma i denna fråga och anse, att skolstyrelserna inte komma att ta några initiativ. Men varför skall man nödvändigtvis räkna med att alla människor, som sitta i dessa styrelser, äro lika negativt inställda som man själv möjligen skulle ha varit, om man suttit i desamma? Om skolstyrelserna skulle lägga en dylik negativ inställning i dagen, har jag den uppfattningen, att ortsbefolkningen själv skulle göra sina önskemål gällande och förklara, att de ha behov av andra undervisningsformer. Det kommer då an på myndigheterna att försöka åstadkomma ett annat sakernas tillstånd, som lämpar sig bättre för förhållandena på orten.</w:t>
        <w:br/>
        <w:br/>
        <w:t>Jag anser vidare, att lantbruksstyrelsen i egenskap av övervakande myndighet på jordbrukets område inte kan sitta med armarna i kors utan bör vara angelägen om att söka införskaffa uppgifter om undervisningen och uppmärksamt följa dess utveckling. I såväl propositionen som utskottsbetänkandet förutsättes, att vår strävan är att bringa vetande och utbildning åt så många av landsbygdens ungdomar, som överhuvud äro intresserade härav och frivilligt vilja besöka lantmannaskolorna. Då är det enligt mitt sätt att se lantbruksstyrelsens oavvisliga plikt att med uppmärksamhet följa huru skolstyrelserna ordna denna undervisning. Det finns ju alltjämt ett stort antal ungdomar, som inte kunna bevista skolorna av ekonomiska skäl. När en strävan efter ökad utbildning på detta sätt tränger sig fram på frivillighetens väg, kan man inhämta faktiska erfarenheter från den ort, där skolorna äro belägna, och härigenom åstadkomma förbättringar. Tro ni inte, mina damer och herrar, att då dessa möjligheter äro förhanden, den svenska landsbygdsungdomen och även de äldre komma att kraftigt bidraga till den svenska lantbruksundervisningens förbättrande och utöva ett starkt inflytande på den utveckling, som kan komma att äga rum beträffande undervisningen i dess helhet? Jag anser av nu anförda skäl, att alla de önskemål, som reservanterna uttalat, tillgodosetts såväl i propositionen som i utskottets utlåtande. I bådadera understrykes mycket starkt, i vilken riktning denna undervisning anses böra utveckla sig.</w:t>
        <w:br/>
        <w:br/>
        <w:t>Jag övergår sedan till den enda punkt, där utskottet gjort en avvikelse från Kungl. Maj:ts förslag, nämligen kompetensförklaringen av lärarna. Utskottet har i detta avseende givit uttryck åt en tveksamhet, som även jag själv hyste och som föranledde mig att uppställa det villkoret, att lantbruksstyrelsen icke allenast skall verkställa kompetensprövningen utan även uppsätta tre kandidater på förslag. Jag gjorde detta, emedan erfarenheten i vissa fall torde ha visat, att vänskapsförbindelser och godtycke kanske många gånger haft ett visst spelrum vid dessa befattningars tillsättande. Det är givetvis lättare att utöva påtryckning på de lokala myndigheterna vid dylika</w:t>
        <w:br/>
        <w:br/>
        <w:t>Ang. den lägre lantbruksundervisningens ordnande. (Forts.) tillsättningar än på en statlig institution. Utskottet säger sig emellertid inte befara, att några dylika påtryckningar komma att äga rum. Att utskottet emellertid har berört detta, synes mig i alla fall tyda på att utskottet har klart för sig att vissa farhågor i denna riktning kunna hysas. Då även jag befarar detsamma, och då detta inte är nyttigt ur undervisningens synpunkt och för dessa skolors utveckling i övrigt, anser jag det hade varit bättre om utskottet på denna punkt hade följt propositionen, i vilken det föreslås att lantbruksstyrelsen skall uppsätta tre kandidater på förslag till dessa lärarbefattningar, bland vilka skolstyrelserna sedan ha att välja. Detta är givetvis inte någon stor fråga, men jag anser likväl, att det riktigaste vore, att riksdagen i detta fall följde propositionen. Utskottet anser emellertid, att då skolans föreståndare eller någon annan lärare skall vara chef för jordbruket vid skolan — i propositionen säges ju, att om skolans föreståndare inte är lämplig som chef för skolans jordbruk, skall ledningen för detta kunna överlåtas åt någon av de andra lärarna — ha de lokala skolstyrelserna mycket bättre möjligheter att pröva, icke om vederbörande är kompetent ur teoretisk synpunkt utan i första hand, om han har de praktiska kunskaper, som fordras för att sköta ett skoljordbruk. Jag förutsätter emellertid, att lantbruksstyrelsen skall finna det angeläget att inte upprätta sitt förslag enbart på grundval av teoretiska meriter utan är angelägen att, om föreståndaren skall vara chef för jordbruket, tillse, att han även är kvalificerad för denna befattning. Det skulle förvåna mig storligen, om lantbruksstyrelsen vid upprättandet av förslag på personer, som skola handha båda dessa uppgifter, skulle medtaga någon, som vore fullkomligt olämplig som ledare för jordbruket. Detta skulle inte överensstämma med lantbruksstyrelsens uppgift att vara den främste vårdaren av jordbruket i vårt land. Man får väl inte förutsätta, att lantbruksstyrelsen skulle bortse från de praktiska förhållanden, som föreligga.</w:t>
        <w:br/>
        <w:br/>
        <w:t>Med dessa ord vill jag rekommendera kammaren att bifalla utskottets förslag med undantag för den punkt, där en reservation är avgiven av herr Tjällgren m. fl. Jag anser det vara riktigast, om riksdagen följer reservationen i denna punkt.</w:t>
      </w:r>
    </w:p>
    <w:p>
      <w:pPr>
        <w:pStyle w:val="Heading2"/>
      </w:pPr>
      <w:r>
        <w:t>4. Tor Wolgast (–, man)</w:t>
      </w:r>
    </w:p>
    <w:p>
      <w:r>
        <w:rPr>
          <w:b w:val="0"/>
        </w:rPr>
        <w:t>Herr talman! Jag har tillsammans med andra ledamöter av denna kammare avgivit en motion nr 368, i vilken motion vi ha framställt vissa önskemål, som i stort sett blivit beaktade vid utskottsbehandlingen.</w:t>
        <w:br/>
        <w:br/>
        <w:t>Vi ha framför allt uttalat som vårt önskemål, att ledamöternas antal i skolstyrelserna borde vara minst fem, och utskottet har förklarat, att de i regel borde vara fem. Det kanske också i detta sammanhang kan förtjäna påpekas, att utskottet har förklarat, att skolans rektor icke ovillkorligen behöver vara medlem i styrelsen, och detta gör, att det blir litet större frihet. Varför jag anser, att det är så viktigt att fastslå, att det ska vara minst fem styrelseledamöter, beror på att skolans huvudman, som äger skolan, ovillkorligen måste ha tillräckligt stort inflytande, ty det är denne huvudman som skall svara för de ekonomiska konsekvenserna.</w:t>
        <w:br/>
        <w:br/>
        <w:t>Jag har vidare väckt förslag om att Kungl. Maj:t i vissa fall skulle kunna tillåta, att vissa skolor hade elevavgifterna kvar, och detta naturligtvis i sådana fall, då skolornas ekonomi vore synnerligen svag. Utskottet har emellertid icke kunnat tillmötesgå detta förslag men i stället förklarat, att i fråga om skolor, som ha mycket svag ekonomi, skall staten träda hjälpande emellan, så att dessa skolor icke behöva upptaga några elevavgifter.</w:t>
        <w:br/>
        <w:br/>
        <w:t>Jag har vidare i motionen talat något om förhållandet mellan folkhögskolorna och lantmannaskolorna. Kungl. Maj:t säger i sin proposition: »De för-</w:t>
        <w:br/>
        <w:br/>
        <w:t>Ang. den lägre lantbruksundervisningens ordnande. (Forts.) måner, som skulle beredas hithörande skolor, äro i olika hänseenden större än de som vissa andra undervisningsanstalter åtnjuta, exempelvis folkhögskolorna, med vilka den lägre lantbruksundervisningen hittills varit jämställd. Tveksamhet kunde därför tänkas uppstå med hänsyn till befarade konsekvenser. Emellertid vill jag framhålla, att det i föreliggande fall är fråga om yrkesundervisning och att statsmakterna beträffande denna undervisningsgren ansett sig böra kunna tillämpa gynnsammare villkor än eljest.&gt; Det är mot detta uttalande som jag vänt mig.</w:t>
        <w:br/>
        <w:br/>
        <w:t>Man kan säga, att det härvidlag gäller tre frågor. Det är kursavgifternas storlek, det är stipendierna och det är anslagen för övrigt. Jag tror icke, att det är möjligt, i varje fall inte där det är samförläggning, att vid den ena skolan tillämpa kursavgifter och vid den andra slopa dem. Skolöverstyrelsen har i sitt yttrande över det i denna fråga avgivna betänkandet just framhållit, att det är förenat med vissa vådor att ha en olikhet i detta hänseende och att det borde bli föremål för statsmakternas omprövning, huruvida ett slopande av kursavgifterna vid lantmannaskolor icke borde föra med sig slopandet av kursavgifter vid andra därmed jämförliga skolformer. I fråga om stipendierna har utskottet vidare uttalat sig på följande sätt: »I anledning härav vill utskottet framhålla, att ett ståndpunktstagande i nu förevarande fråga icke kan anses bindande för frågan om stipendier vid folkhögskolan.» Det är ganska svårt att utläsa, vad utskottet här egentligen menar. Menar utskottet detsamma som tycks framgå av den kungl. propositionen, nämligen att stipendier, sådana som tilldelas lantmannaskolorna, inte skola tilldelas andra skolformer, måste jag säga, att jag tycker, att riksdagens prövningsrätt föregripits. Man måste väl ändå låta detta vara detta, vilket härvidlag betyder, att riksdagen nu har att ta ställning till de krav, som den lägre lantbruksundervisningen kan ställa. I det hänseendet vill jag säga, att jag fullkomligt delar departementschefens åsikt, att större stipendier äro behövliga. Att emellertid vid prövningen av denna fråga säga ifrån, att de stipendieformer, som skola finnas vid dessa skolor, inte skola komma till tillämpning vid andra skolformer är ju att helt och hållet föregripa den fria prövningen av stipendiebeloppen vid dessa andra skolor.</w:t>
        <w:br/>
        <w:br/>
        <w:t>Den tredje punkten gäller själva anslagsbehovet. TI det avseendet säger utskottet så här: »Utskottet anser i likhet med denpartementschefen, att den nu föreslagna reformen med hänsyn till de speciella förhållanden, som råda i fråga om jordbrukets yrkesutbildning, icke behöver medföra några konsekvenser i fråga om anslagen till andra skolor.&gt; Jag tycker, att utskottet även härvidlag har föregripit den prövning av det anslagsbehov, som kan föreligga från andra skolors sida. Enligt min mening kan det ingalunda vara riktigt, att utskottet gör ett sådant uttalande. Kanhända läser jag utskottets utlåtande fel på något sätt, och kanhända utskottet inte avser att uttala sig om andra skolor, vilket i så fall vore mycket bra att få bekräftelse på. Jag tror, att man måste ha klart för sig, att, om vi bestämma att lantmannaskolorna skola vara fria från kursavgifter och ha högre stipendier, vi därmed bringa det hela därhän — vilket jag nu för min del inte alls vill tro är avsikten med den kungl. propositionen — att eleverna i stället för att gå igenom både folkhögskola och lantmannaskola komma att gå igenom bara lantmannaskolan. Var och en med någon erfarenhet av dessa skolor — själv har jag en erfarenhet. som sträcker sig över 20 år tillbaka i tiden — vet nämligen, att genomgången av en lantmannaskola är en mycket hård påfrestning för eleverna. Skulle man våga framställa någon anmärkning beträffande undervisningen i lantmannaskolorna skulle det vara den, att eleverna tvingas att läsa alltför många olika ämnen och att kurserna äro alltför stora. Om en elev inte är</w:t>
        <w:br/>
        <w:br/>
        <w:t>Ang. den lägre lantbruksundervisningens ordnande. (Forts.) tillräckligt begåvad eller om han inte har tillräckliga förkunskaper, vållar det honom mycket stora svårigheter att kunna tillägna sig det kunskapsstoff, som meddelas i en dylik skola. Därför är det mycket önskvärt att en ung man, som vill bli jordbrukare, går från folkskolan via folkhögskolan till lantmannaskolan. Uti det betänkande, som ligger till grund för detta förslag, ha de sakkunniga också framhållit detta såsom önskvärt. Men under sådana förhållanden vore det väl knappast lämpligt med ett uttalande här, som innebär, att denna utbildningsform skulle på något sätt förhindras. Det är alldeles riktigt, såsom det framhållits, att folkhögskolan är en medborgarskola. Det är också riktigt, att folkhögskolan mottager elever även från andra samhällsklasser än jordbrukarnas. Det torde väl emellertid knappast vara önskvärt, att landsbygdens ungdom — vilket troligen bleve en följd av utskottets förslag i denna del — drages ifrån folkhögskolan och enbart utbildar sig i lantmannaskolan. Det är min absoluta övertygelse att vederbörande, var han än blir satt här i livet, far mycket bra av att ha ett visst mått av medborgerlig bildning. Om man får utläsa utskottets uttalande på sätt som jag här gjort, vilket jag för min del hoppas är oriktigt och ur många synpunkter skulle mycket beklaga, har man även härvidlag föregripit prövningen av de andra yrkesskolornas krav.</w:t>
        <w:br/>
        <w:br/>
        <w:t>Jag skall inte ställa något yrkande, då jag hoppas, att utskottets ärade ordförande kommer att lägga fram sin syn på saken och därmed måhända skingra de farhågor, som jag här uttalat.</w:t>
        <w:br/>
        <w:br/>
        <w:t>Till sist vill jag endast säga, att i dessa tider, då det mer än eljest gäller att slå vakt om demokratien och en sann demokratisk anda, det också är mer än eljest viktigt att vårt folk beredes möjlighet till medborgerlig bildning. Att i sådana tider vilja försätta den skolform, som satt just medborgarbildningen främst på sitt program, i en försämrad ställning, är en sak, som jag, herr talman, inte kan vara med om.</w:t>
        <w:br/>
        <w:br/>
        <w:t xml:space="preserve">I detta anförande instämde herrar Jonsson i Eskilstuna, Lundstedt, Närlinge, Holmbäck, Lovén, Barnekow och Paulsen, </w:t>
      </w:r>
      <w:r>
        <w:rPr>
          <w:b/>
        </w:rPr>
        <w:t>fru²</w:t>
      </w:r>
      <w:r>
        <w:rPr>
          <w:b w:val="0"/>
        </w:rPr>
        <w:t xml:space="preserve"> Nordgren, </w:t>
      </w:r>
      <w:r>
        <w:rPr>
          <w:b/>
        </w:rPr>
        <w:t>fru²</w:t>
      </w:r>
      <w:r>
        <w:rPr>
          <w:b w:val="0"/>
        </w:rPr>
        <w:t xml:space="preserve"> Björck, herr Weijne, </w:t>
      </w:r>
      <w:r>
        <w:rPr>
          <w:b/>
        </w:rPr>
        <w:t>fröken²</w:t>
      </w:r>
      <w:r>
        <w:rPr>
          <w:b w:val="0"/>
        </w:rPr>
        <w:t xml:space="preserve"> Öberg samt herrar Gustafsson i Lekåsa, Hilding, Bergquist, Larsson i Östersund, andre vice talmannen Magnusson och Kilbom.</w:t>
      </w:r>
    </w:p>
    <w:p>
      <w:pPr>
        <w:pStyle w:val="Heading2"/>
      </w:pPr>
      <w:r>
        <w:t>5. Carl Johan Johansson (Socialdemokraterna, man)</w:t>
      </w:r>
    </w:p>
    <w:p>
      <w:r>
        <w:rPr>
          <w:b w:val="0"/>
        </w:rPr>
        <w:t>Herr talman! Den fråga som nu behandlas har, skulle man kunna säga, länge legat på riksdagens bord. Den har också tvenne gånger varit föremål för utredning. Det är därför med glädje man konstaterar, att Kungl. Maj:t nu kommit med ett förslag i ämnet. Angående den kungl. propositionen tror jag mig kunna säga, att den mötts med allmän tillfredsställelse. Om den saken vittnar också utskottets utlåtande. Uti en del motioner ha visserligen vissa särintressen framförts, men propositionens uppläggning är sådan, att den erbjuder möjlighet till olika slag av kurser. Den har också kunnat samla ett så gott som enhälligt utskott, åtminstone så vitt angår de stora frågorna.</w:t>
        <w:br/>
        <w:br/>
        <w:t>I ett par punkter har emellertid inom utskottet yppats en från Kungl. Maj:t avvikande mening. Sålunda har utskottet till skillnad från Kungl. Maj:t inte funnit det erforderligt med ett uttryckligt stadgande därom, att rektorn skall vara självskriven ledamot av lantmannaskolans styrelse. Han är föredragande, och jag tror, att det för honom liksom för länsjägmästaren i skogsvårdsstyrelsen skall medföra en mera behaglig ställning att få anteckna sin avvikande mening till protokollet än att behöva deltaga i besluten. På detta sätt blir det också möjligt att bereda plats för de organisationer, som ge skolan anslag, i skolans styrelse. Det är givet, att den som är huvudman för</w:t>
        <w:br/>
        <w:br/>
        <w:t>Jag skall så beröra en fråga, som den siste talaren var inne på, nämligen att dessa skolor skulle inta i viss mån en särställning i förhållande till andra skolor. Jag har nu den uppfattningen, att vad man än skriver på den hithörande punkten, så kommer det hela att bli absolut värdelöst. Detta påstående grundar jag på egen erfarenhet. För några år sedan hade vi före en motion av kammarens dåvarande vice talman, herr Bengtsson i Norup. Herr Bengtsson i Norup var alltid mycket intresserad för folkhögskolorna. På grund av de svåra tiderna hade han nu väckt en motion om 10 procents ökning i det för dem utgående statsbidraget. Naturligtvis hade detta till följd en motion om motsvarande ökning i anslaget till lantmannaskolorna, och dessa fingo också på Jordbruksutskottets förslag sina 10 procent. Så sattes ökningen ned till endast 5 procent. Vederbörande statsråd ville emellertid åter öka statsbidraget till lantmannaskolorna med 10 procent, och följden blev att statsutskottet för folkhögskolornas del också föreslog 10 procents höjning. Så har det alltid varit, och så kommer det att bli i fortsättningen också. Detta sade jag även i utskottet. En del ledamöter av utskottet tyckte också, att vad statsrådet i denna del anfört även borde stå i utskottets motivering. Jag har som sagt ansett en sådan passus värdelös, och jag står fortfarande för denna uppfattning. I praktiken går det inte att skilja de olika skolformerna åt i detta hänseende. Vad vi i dag besluta angående denna skolform, får riksdagen att besluta om, när frågan för de andra skolformernas vidkommande kommer upp.</w:t>
        <w:br/>
        <w:br/>
        <w:t>Jag skall inte längre uppehålla mig vid detta spörsmål utan övergå till frågan om de s. k. kortare kurser, som herr Carlström talade om, och i vilken fråga han också står som reservant. Reservationen är grundad på en partimotion, om jag förstår det hela rätt. Denna motion går ut på, att riksdagen skulle i skrivelse till Kungl. Maj:t anhålla om utredning rörande kortare kurser vid lantbruks-, lantmannaoch lanthushållsskolorna. Dessa kortare kurser skulle således inrättas vid de fasta undervisningsanstalterna. Att märka är nu, att vi i dag behandla just de fasta undervisningsanstalterna. Enligt min mening finns det redan möjligheter att anordna kortare kurser vid de fasta skolorna, men jag medger, att frågan erbjuder stora svårigheter. Skola nämligen dylika kurser förläggas till de fasta undervisningsanstalterna, måste det ske under sådan tid, då skolorna äro tillgängliga för just detta ändamål, eller under två å tre månader på vintern. Man har emellertid vid dessa skolor vinterkurser och på dem följande fortsättningskurser och i vissa fall till och med helårskurser. De här föreslagna kortare kurserna måste därför ställa sig mycket dyrbara, då man ju för dem måste anskaffa särskilda lokaler och även anställa särskilda lärare. Jag har därför velat varna för denna anordning med s. k. kortare kurser. Jag anser också, att initiativet till dessa kortare kurser inte skall tagas av skolan och dess styrelse. Ända sedan hushållningssällskapen började sin verksamhet här i landet har en av huvuduppgifterna på deras program varit att ombesörja upplysning på jordbrukets område. "Till en sådan upplysningsverksamhet böra väl också dessa kortare kurser räknas. Nu ha emellertid en del hushållningssällskap avkopplat denna upplysningsverksamhet från sitt program. Det finns sålunda hushållningssällskap, som inte med ett enda öre bidraga vare sig till lantmannaeller lanthushållsskolor. De ha då ingen annan uppgift med avseende å dessa skolor än att välja styrelse, och de ha</w:t>
        <w:br/>
        <w:br/>
        <w:t>i övrigt överlämnat bestyret med skolorna till landstinget, som ju har större möjlighet än hushållningssällskapet att med skattemedel kunna bidra till skolverksamheten.</w:t>
        <w:br/>
        <w:br/>
        <w:t xml:space="preserve">Herr Carlström nämnde också några ord om den jordbrukarungdom, som inte kan få tillfälle till en sådan här skolgång. Jag tror nu för min del, att, tack vare de stipendier och övriga resurser som härvidlag finnas, det skall bli möjligt för en stor del av det svenska jordbrukets ungdom att kunna bevista dessa skolor. De finns emellertid personer, som redan i unga år blivit självständiga jordbrukare. För dem är det svårare att slita sig loss, särskilt då de inte ha egna tjänare, och att lämna </w:t>
      </w:r>
      <w:r>
        <w:rPr>
          <w:b/>
        </w:rPr>
        <w:t>hustrun²</w:t>
      </w:r>
      <w:r>
        <w:rPr>
          <w:b w:val="0"/>
        </w:rPr>
        <w:t xml:space="preserve"> ensam med kreaturen på så där en tre månader. I sådana fall är det lämpligt med samma anordning som vid folkhögskolorna, nämligen med ambulerande kurser ute i orterna, som anordnas av vederbörande hushållningssällskap. Tnitiativet till en sådan kurs får då tagas antingen av skolans styrelse eller av hushållningssällskapet, allteftersom intresse finnes. Vad som emellertid kräves är, att ett intimt samarbete upprätthålles mellan skolan och hushållningssällskapet. Finns bara en sådan vilja till samarbete, är det möjligt att till lämplig tidpunkt anskaffa lärare och att genom hushållsgillen och kommunala organisationer få erforderliga lokaler upplåtna. Däremot kan man inte tänka sig sådana här 3-månaderskurser på sommaren för unga män, som redan blivit självständiga jordbrukare. Vi måste vidare betänka, att lokalfrågan inte går att ordna under vintern. En 5-månaderskurs slutar ju i regel i april, och på den följer vanligen en fortsättningskurs. De enda månader, som kunna vara lediga 1 lokalhänseende, äro således juli, augusti och september. Det går vidare inte att ha en sådan här kurs långt inne i oktober. Man måste ju alltid ha möjlighet till reparationer, och vidare måste ju också lärarna ha sina semestrar.</w:t>
        <w:br/>
        <w:br/>
        <w:t>Nu ha som sagt herr Carlström och andra i en motion hemställt, att riksdagen skulle skriva till Kungl. Maj:t i frågan och begära en utredning. Jag tycker nu för min del att man skall vänta och se, hur det hela utvecklar sig. Själv är jag av den uppfattningen att det bästa vore, att respektive skolstyrelse och hushållningssällskap undersökte dessa saker alltefter de lokala förhållandena. Jag tycker som sagt att det vore bättre med en utredning på den bogen än med en stor riksutredning, då ju i det senare fallet de lokala synpunkterna alltid bli skjutna åt sidan, vilket enligt min uppfattning skulle vara till men för den sak, som man här vill föra framåt.</w:t>
        <w:br/>
        <w:br/>
        <w:t>Så till sist några ord om tillsättningen av läraretjänsterna. Enligt Kungl. Maj:ts förslag skulle lantbruksstyrelsen uppsätta tre av de kompetentförklarade på förslag, och inom detta förslag skulle sedan skolstyrelsen ha att välja. Ett sådant system kan nog vara riktigt, men utskottet har för sin del gått på «den linjen, vilken också jag följt, att lantbruksstyrelsen skall uppställa dem av de sökande, som styrelsen finner kompetenta, på förslag i den ordning, styrelsen anser dem böra ifrågakomma till tjänsten, och så skall styrelsen utse den på förslaget upptagne sökande, som styrelsen finner lämpligast. Att utskottet gått på denna linje beror därpå, att vid såväl lantmannaskolorna som vid övriga skolor skolstyrelsen är ansvarig inför huvudmannen för skolans skötsel och därför behöver ha så stor frihet som möjligt vid valet av lärare och ledare för skötseln av skolans ekonomi och dess jordbruk. Särskilt så vitt angår de stora lantbruksskolorna tror jag det är av vikt att man har som lärare och föreståndare inte bara en duglig pedagog utan även en man, som är fullt förtrogen med jordbrukets ekonomiska förhållanden. Herr statsrådet säger nu, att hans tro är att dessa skolor tack vare sitt jordbruk skola kunna sköta sig själva. Tillåt mig emellertid säga, att jag för min del inte tror på det där, förrän jag får se det. Men så länge</w:t>
        <w:br/>
        <w:br/>
        <w:t>Som ett slutomdöme får jag säga, att det varit mycket roligt att få vara med om att behandla den föreliggande propositionen. Jag har själv länge längtat efter detta tillfälle. Jag är glad över, att den senaste kommittén begränsade sina arbetsuppgifter på sätt som skedde. Att den första utredningen sprack på sin uppgift, och att ingen regering från vilket parti som än hade makten kunde framlägga dess förslag, berodde på, att den svävat ut alltför mycket, och att ett genomförande av dessa förslag skulle ha medfört alltför stora kostnader. Kostnader och konsekvenser av olika slag kommer nog också ett beslut 1 enlighet med detta utskottsförslag att medföra. Detta äro vi väl medvetna om. Det hade varit roligt om vi på andra gebit än själva undervisningens kunnat pruta något, men så har inte varit fallet, åtminstone inte för närvarande.</w:t>
        <w:br/>
        <w:br/>
        <w:t>Jag ber, herr talman, att med dessa ord få yrka bifall till utskottets förslag.</w:t>
      </w:r>
    </w:p>
    <w:p>
      <w:pPr>
        <w:pStyle w:val="Heading2"/>
      </w:pPr>
      <w:r>
        <w:t>6. Hjalmar Gustafson (Socialdemokraterna, man)</w:t>
      </w:r>
    </w:p>
    <w:p>
      <w:r>
        <w:rPr>
          <w:b w:val="0"/>
        </w:rPr>
        <w:t>Herr talman! Det är klart, att det förslag till en nyordning av vår lantbruksundervisning, som vi nu debattera, kan bli föremål för både ros och ris. Det har riktats kritik emot denna nyordning, både när frågan befann sig på utredningsstadiet och senare. En del mena, att man har gått för långt, och yrka därför på sådan ändring i det ena eller andra stycket, att det skulle förbli vid det gamla. Herr Carlström har i den reservation, som han jämte herr von Stockenström avgivit inom utskottet, gjort gällande, att förslaget inte är radikalt nog.</w:t>
        <w:br/>
        <w:br/>
        <w:t>Utvecklingen av vår lantbruksundervisning hör historiskt samman med det svenska jordbrukets utveckling under de årtionden, som gått sedan denna undervisning kom till stånd. Den jordbrukspolitiska utvecklingen under denna tid har ju framför allt haft till syfte att öka det svenska jordbrukets produktionsvolym, och man måste väl säga, att den undervisning, som lämnats vid lantmannaskolorna, haft sin givna andel i denna utveckling. Därtill kan läggas ett annat syfte, som lantmannaskolorna starkt medvetet sökt främja, nämligen en höjning av hela jordbrukarklassens allmänna kulturståndpunkt.</w:t>
        <w:br/>
        <w:br/>
        <w:t>Under senare tid har emellertid utvecklingen inom jordbruket gått i den riktningen, att man strävat efter att i större utsträckning producera kvalitetsvaror och att framför allt kunna sälja dessa högvärdiga produkter till goda priser. Vid denna nyorientering ha givetvis lantmannaskolorna och undervisningen där sin givna plats. Vidare måste även jordbrukets arbetsproblem och problem av driftsekonomisk art i allt högre grad uppmärksammas vid lantmannaundervisningen.</w:t>
        <w:br/>
        <w:br/>
        <w:t xml:space="preserve">Det föreliggande förslaget syftar ju till att i större utsträckning ge denna undervisning formen av en renodlad yrkesundervisning genom att bättre anpassa kurserna efter de nya krav, som jordbruksteknikens utveckling och de jordbruksekonomiska problemens ständigt ökade aktualitet uppställa. Undervisningen i de elementära skolämnena vid lantmannaskolorna har därför enligt det föreliggande förslaget i någon mån fått </w:t>
      </w:r>
      <w:r>
        <w:rPr>
          <w:b/>
        </w:rPr>
        <w:t>maka³</w:t>
      </w:r>
      <w:r>
        <w:rPr>
          <w:b w:val="0"/>
        </w:rPr>
        <w:t xml:space="preserve"> åt sig till förmån för en utökning av undervisningen i egentliga jordbruksämnen, såsom jordbrukslära, husdjurslära o. s. v., och vidare har det varit nödvändigt att införa ett nytt huvudämne, nämligen jordbruksekonomi inklusive marknadsproblem och jordbrukskooperation. Man har alltså syftat till att åstadkomma en modernisering av undervisningen och hålla den i överensstämmelse med de aktuella jordbruksproblemens ständigt skiftande krav.</w:t>
        <w:br/>
        <w:br/>
        <w:t>Vad själva organisationen av denna undervisning beträffar, hade 1936 års kommitté fria händer att föreslå helt nya former och nya kurstyper. Men, herr Carlström, det stod rätt snart klart för kommittén, att det inte gick att skjuta de hittillsvarande kurstyperna och formerna för undervisningens anordnande helt åt sidan. Vi kommo till den slutsatsen, att med hänsyn till undervisningens innehåll måste i alla fall huvudtypen för undervisningen vid lantmannaskolorna bli den vinterkurs på 5 '/2 månader, som tidigare anordnats där, men att det dessutom antingen borde anordnas särskilda fortsättningskurser eller också ske en sammanslagning av 5'!/, månaders kursen med en fortsättningskurs till en längre kurs, allt efter de olika förhållandena vid skilda skolor. Vidare ansåg utredningen, att starka skäl talade för inrättandet av en helt ny kurstyp, nämligen en praktisk-teoretisk ettårskurs för de jordbrukarpojkar, som utöver den teoretiska undervisningen vid 5/2 månaders kursen ville inhämta större praktiska kunskaper i jordbrukets olika delar.</w:t>
        <w:br/>
        <w:br/>
        <w:t>Dessutom ansåg utredningen — vilket ju Kungl. Maj:t tagit fasta på — att organisationen måste göras sådan, att det funnes möjligheter att inom densammas ram för särskilda ändamål anordna längre eller kortare specialkurser, varav det kunde finnas behov på olika orter.</w:t>
        <w:br/>
        <w:br/>
        <w:t>Utredningen poängterade också, att i fråga om kursernas uppläggning måste en stark variation komma till stånd med hänsyn till de olika skolornas verksamhetsområden, så att t. ex. kurserna vid en skola i ett typiskt småbrukardistrikt finge mera småbruksbetonad karaktär och undervisningen vid en lantmannaskola på en slättbygd och en lantmannaskola i Norrland sålunda starkt skilde sig från varandra.</w:t>
        <w:br/>
        <w:br/>
        <w:t>Beträffande de invändningar, som herr Carlström har presterat i sin reservation, vill jag säga, att jag mycket väl kan instämma 1 hans uttalande, att elevfrekvensen vid dessa skolor är alltför låg och att det är önskvärt att denna undervisning kommer ett större antal av jordbrukets utövare till del, än vad som nu är fallet. Jag vill dock påstå, att elevfrekvensen procentuellt sett inte är så dålig, som herr Carlström vill göra gällande. Han utgår från en beräkning, som 1928 års kommitté gjort angående elevfrekvensen vid dessa skolor. Jag vill be att få göra en liten korrigering härvidlag. Jag tror inte att, när man vill få fram en siffra för de jordbrukare, som anses vara i behov av sådan undervisning, man skall räkna med det totala antalet brukningsdelar här i landet, utan jag tror, att man bör utgå ifrån att det är från brukningsdelar, som omfatta mer än två hektar, som den ungdom kommer, vilken får sin utbildning vid lantmannaskolorna. Ett jordbruk på mindre än två hektar är ju så litet, att det inte helt kan föda sin man, och jag tror därför, att det är riktigast att i detta fall lämna dessa brukningsdelar ur räkningen.</w:t>
        <w:br/>
        <w:br/>
        <w:t>ligt senaste uppgifter finns det i hela landet i runt tal 307,000 brukningsdelar på mera än två hektar. Om vi beräkna, att varje del byter ägare vart trettionde år, komma vi till det resultatet, att 12.500, högst 13,000 nya jordbrukare årligen träda till. För läsåret 1938/1939 utgjorde elevantalet vid lantmannaoch lantbruksskolor sammanlagt 1,811 eller ungefär 15 procent av dem, som man skulle önska komme i åtnjutande av denna undervisning.</w:t>
        <w:br/>
        <w:br/>
        <w:t>Detta är i och för sig — det erkänner jag gärna — ett alltför litet antal, men jag är övertygad om att när den nya organisationen blir genomförd, kommer detta antal att väsentligt ökas. Jag beräknar att siffran skall stiga till 30—35 procent, så att inom en nära framtid lantmannaoch lantbruksskolorna i Sverige i fråga om elevfrekvens skola vara jämställda med motsvarande skolor i övriga nordiska länder. Jag gör detta antagande med hänsyn till att så många landsting redan ha nyordnat eller stå i begrepp att nyordna sin</w:t>
        <w:br/>
        <w:br/>
        <w:t>Jag tror alltså, att när den nya organisationen blir genomförd, skall elevantalet vid dessa skolor kunna fördubblas eller mera, och jag anser — det måste jag säga — att om vi sålunda kunna komma upp till ett elevantal på 30—35 procent av dem, som äro i behov av denna undervisning, så äro de krav, som angåvos i direktiven för utredningen, nämligen att undervisningen bör ordnas så, att den kommer en väsentlig del av jordbrukets ungdom tillgodo, i stort sett uppfyllda. Det kommer ju alltid att vara så, att en mycket stor del av denna ungdom av olika anledningar aldrig kommer till dessa skolor. Det kan vara ekonoiska skäl eller familjeskäl, som spela in, eller att man på andra vägar har skaffat sig en yrkesutbildning, som man anser tillfyllest — det finns ju numera så många möjligheter att skaffa sig utbildning på detta område; man kan genomgå en anstalt för högre lantbruksundervisning, driftsledarkurser o. s. v. Vidare är det en stor procent av denna ungdom, som av ren lojhet aldrig kommer till skolorna.</w:t>
        <w:br/>
        <w:br/>
        <w:t>Jag skall inte säga något ont om de kortare kurser, för vilka herr Carlström här gjort sig till talesman, fastän de nog skulle kunna kritiseras ur pedagogiska och andra synpunkter. Såsom huvudform för denna undervisning tror jag för min del inte mycket på dem. Det gäller ju inte enbart att med denna undervisning nå så många som möjligt eller att nå alla, utan det gäller även att meddela en undervisning, som kan falla under begreppet yrkesutbildning. Sådana kurser, som herr Carlström här åsyftar, kunna, såsom utskottet också starkt understrukit, anordnas när som helst och var som helst inom ramen av den nu föreslagna organisationen, förutsatt att det finns tillräckligt med lokaler och lärarkrafter. Fältet är öppet, och det gäller bara att ta ett initiativ.</w:t>
        <w:br/>
        <w:br/>
        <w:t>Jag kan för min del inte alls förstå, vad en sådan fortsatt utredning, som reservanterna här påyrka, skulle tjäna till. Jag kan inte förstå, att den skulle kunna resultera i något annat än ett förslag om anordnande av sådana kortare kurser vid nuvarande eller nytillkommande skolor och tillhandahållande av lokaler och lärare samt nödiga medel härför.</w:t>
        <w:br/>
        <w:br/>
        <w:t>Jag har inom utskottet gått med på en reservation, som är avgiven av herr Tjällgren m. fl. och som rör tillsättandet av föreståndare och lärare vid lantmannaskolorna. Kungl. Maj:ts förslag i detta avseende innebär, att lantbruksstyrelsen kompetensförklarar och uppför tre sökande på förslag, varefter skolstyrelsen har att välja mellan dessa. Utskottet har emellertid med anledning av en motion gått in för den ordningen, att lantbruksstyrelsen skulle i rangordning sätta upp samtliga kompetensförklarade sökande på förslag och att skolstyrelsen således skulle ha rätt att välja mellan samtliga dessa.</w:t>
        <w:br/>
        <w:br/>
        <w:t>Då staten nu övertar hela kostnaden för lärarlönerna och även bidrager med väsentligt ökade belopp för skolornas tillkomst och upprätthållande, anser Jag det både riktigt och rimligt, att staten får större inflytande på tillsättandet av föreståndare och lärare vid dessa skolor. Utskottet säger, att det intagit denna sin ståndpunkt därför att »det torde knappast vara att befara, att skolstyrelserna vid valet skulle låta leda sig av andra synpunkter än att till befattningen i fråga få den skickligaste kandidaten». Men detsamma kan väl i all rimlighets namn också sägas vara fallet med lantbruksstyrelsen. Det är</w:t>
        <w:br/>
        <w:br/>
        <w:t>Ang. den lägre lantbruksundervisningens ordnande. (Forts.) ju alldeles givet, att lantbruksstyrelsen, när den kompetensförklarar en sökande, tar hänsyn till både praktiska och teoretiska meriter, alltså även till vederbörandes duglighet att sköta ett jordbruk. Jag anser, att det med hänsyn till de tveksamma fall, som kunna uppkomma — något som är ganska vanligt 1 samband med tillsättandet av lärare — vore bra för en skolstyrelse att endast ha lantbruksstyrelsens förslag att röra sig inom. Jag vill ifrågasätta, om det inte, därest utskottets linje härvidlag skulle segra, vore skäl i att höja kompetenskraven för dessa lärare.</w:t>
        <w:br/>
        <w:br/>
        <w:t>På denna punkt ber jag alltså att få yrka bifall till reservationen.</w:t>
        <w:br/>
        <w:br/>
        <w:t>Vad sedan gäller elevavgifterna, är jag medveten om, att ett borttagande av dessa kan, såsom framhållits här av herr Wolgast och såsom påpekas i en motion av herr Pettersson i Dahl m. fl., medföra ekonomiska svårigheter för vissa skolor, som tidigare i stor utsträckning byggt sin ekonomi på dessa avgifter. Men det skulle ju vara inkonsekvent att bibehålla elevavgifterna, samtidigt som man höjer stipendierna, ty ett sådant bibehållande skulle neutralisera verkningarna av stipendiehöjningarna. Skolorna ha emellertid, såsom utskottet i detta sammanhang pekar på, den möjligheten att hos Kungl. Maj:t begära att få sina ekonomiska förhållanden sanerade genom statens hjälp, och detta bör givetvis täcka de farhågor, som härvidlag uttalats.</w:t>
        <w:br/>
        <w:br/>
        <w:t>I anledning av herr Wolgasts anmärkning att vad utskottet uttalat, skulle innebära ett föregripande av stipendiebeloppens avvägning för andra skolor, vill jag säga, att jag inte uppfattar vad utskottet skrivit såsom ett sådant föregripande. För min personliga del har jag ingenting emot att detta strykes ur motiveringen. Vad som varit angeläget för utskottet att slå fast är, att Jantbruksundervisningen numera har karaktären av mera renodlad yrkesutbildning än tidigare och att därför dessa skolor i anslagsoch andra hänseenden böra jämställas med andra former för yrkesutbildning och icke med t. ex. folkhögskolan. Utskottet har också framhållit i utlåtandet, att det inte är jordbruksutskottets sak att handlägga frågan om stipendier för folkhögskolans del — det är ju statsutskottets sak att göra detta.</w:t>
        <w:br/>
        <w:br/>
        <w:t>Med hänvisning till vad jag här anfört ber jag att få yrka bifall till utskottets förslag utom på den punkt, som avser tillsättandet av föreståndare och lärare, där jag ber att få yrka bifall till den reservation, som avgivits av herr Tjällgren m. fl.</w:t>
      </w:r>
    </w:p>
    <w:p>
      <w:pPr>
        <w:pStyle w:val="Heading2"/>
      </w:pPr>
      <w:r>
        <w:t>7. Anders Pettersson (Centerpartiet, man)</w:t>
      </w:r>
    </w:p>
    <w:p>
      <w:r>
        <w:rPr>
          <w:b w:val="0"/>
        </w:rPr>
        <w:t>Herr talman! Den fråga, som nu behandlas av riksdagen, har under hela den tid, som gått sedan 1936 års undervisningskommitté avgav sitt betänkande, varit föremål för mycket stor uppmärksamhet. Att så varit fallit är ingalunda egendomligt, ty det är alldeles klart, att åtgärder beträffande denna undervisning få mycket stora verkningar för landsbygdens ungdom, även om det, såsom herr Carlström här sagt, kanske inte är så stora och genomgripande reformer, som nu föreslås. Jag kan nog ge herr Carlström rätt i, att det varit bra med Jitet djärvare tag, ifall detta varit möjligt.</w:t>
        <w:br/>
        <w:br/>
        <w:t>Vad är det, som egentligen ligger bakom det förslag, som vi nu behandla? De ungdomar, som äro avsedda att i fortsättningen bruka svensk jord, ha icke i den utsträckning, som varit önskvärd, genomgått dessa skolor. Därför har det också ansetts nödvändigt med en reform av den innebörd, att den förkortar vägen till dessa skolor. Jag skulle gärna kunna gå med på att denna reform, när vi äro beredda taga bort den undervisningsform, som kallas A- skolor, i viss mån är en reform baklänges. Det är alldeles klart, att det är</w:t>
        <w:br/>
        <w:br/>
        <w:t>Vi äro några stycken, som pekat på dessa förhållanden och sagt, att det vore önskvärt att bibehålla dessa olika typer, såväl A-skolan som B-skolan. När vi ändå ha den uppfattningen, att vi kunna gå med på det förslag, som här föreligger, göra vi detta under den förutsättningen, att det är möjligt att i en lantmannaskolas organisation inrymma differentierade kurser, byggda på respektive elevers förkunskaper.</w:t>
        <w:br/>
        <w:br/>
        <w:t>Vi ha vidare i vår motion påpekat, att det säkerligen kommer att bli rätt stora elevkurser. Vi ha därför framhållit såsom önskvärt, att i händelse det blir en så stor kurs som t. ex. 60 elever eller mera och — det kan ju vara ändå större elevantal — kursen måtte differentieras upp så, att en särställning beredes de elever, som ha mera förkunskaper än folkskolan, d. v. s. sådana som ha genomgått folkhögskola eller komma från läroverk eller fått undervisning per korrespondens eller på annat sätt, med ett ord alla som ha förkunskaper motsvarande ungefär vad en folkhögskolekurs kan giva. Vi ha ansett det böra framhållas, att för sådana elever bör anordnas en specialkurs; de böra slippa den allmänt medborgerliga ämnesundervisning, som de andra eleverna nödvändigtvis måste ha. På så vis kunna de nå längre i respektive fackämnen.</w:t>
        <w:br/>
        <w:br/>
        <w:t>Statsrådet säger uttryckligen, att dessa skolor icke skola bli enbart fackskolor för lantbruket, utan att där också skall undervisas i allmänt medborgerligt vetande. Då är det alldeles självklart — i varje fall då vi skola tränga ihop hela detta stora undervisningsschema på kurser om 5 månader — att undervisningen i såväl allmänt medborgerligt vetande som i fackämnen blir rätt ytlig, och att det därför är önskvärt, att eleverna delas upp i förhållande till de förkunskaper, som de ha, innan de komma till dessa skolor.</w:t>
        <w:br/>
        <w:br/>
        <w:t>Sedan har det också här framhållits, att det icke bör bli någon särställning för folkhögskolorna 1 så måtto, att när vi få till behandling frågor om stipendier och dylikt vid folkhögskolorna, vi då skulle komma att ställa folkhögskolorna i en sämre klass än lantmannaskolorna. Jag kan kort och gott meddela, att jag i den frågan helt och hållet står på den linje, som herr Wolgast framfört i kammaren. Jag anser önskvärt, att ungdomen från landsbygd och städer får del av den bästa möjliga medborgerliga undervisning, som kan givas.</w:t>
        <w:br/>
        <w:br/>
        <w:t>I samband med detta är det ett uttryck i utskottsutlåtandet, som jag icke kan gilla. Utskottet har, när det behandlat lantmannaskolornas ställning till folkhögskolorna, framhållit, att folkhögskolan för närvarande har en 1 viss mån dominerande ställning. Kan man verkligen säga, att folkhögskolan har en dominerande ställning? Skulle det vara fallet, att en folkhögskola varit i nära samband med en lantmannaskola och fått en dominerande ställning, så tror jag icke, att detta skall skrivas på folkhögskolans konto, utan det får skrivas på respektive lärares konto. Jag menar, att det torde i ett dylikt fall säkerligen ligga så till, att rektorn eller ledaren för folkhögskolan haft större möjligheter att göra sig gällande än den rektor, som förestått lantmannaskolan.</w:t>
        <w:br/>
        <w:br/>
        <w:t>Beträffande folkhögskolans och lantmannaskolans inbördes ställning anser jag, att Kungl. Maj:ts proposition och även utskottets betänkande är avgjort att föredraga framför kommittéutlåtandet.</w:t>
        <w:br/>
        <w:br/>
        <w:t>Det har nämligen ej saknats angrepp på folkhögskolan under den debatt,</w:t>
        <w:br/>
        <w:br/>
        <w:t>Ang. den lägre lantbruksundervisningens ordnande. (Forts.) som förts under förberedande av detta undervisningsförslag. Jag må då gärna säga, vad som också framhållits från Kungl. Maj:ts sida, att det är önskvärt, att lantmannaskolan skiljes från folkhögskolan. Här går ju Kungl. Maj:t emellertid på en mera försiktig linje än utredningen och säger, att det skall prövas från fall till fall.</w:t>
        <w:br/>
        <w:br/>
        <w:t>I detta sammanhang må det också vara berättigat att nämna något om överinseendet över lantmannaskolan. Vi ha i vår motion framhållit, att det kunde vara berättigat att ytterligare utreda denna sak. Vi ha framhållit, att vi icke äro så övertygade om det lyckliga i att i fortsättningen lantmannaskolan skall ha sitt överinseende i lantbruksstyrelsen och folkhögskolan i skolöverstyrelsen. Vi ha framhållit i motionen och anse alltjämt, att klientelet i båda skolorna är i huvudsak detsamma. Vi kunna ej heller förstå, varför nödvändigtvis detta överinseende skall vara delat. Det kunde mycket väl tänkas, att överinseendet över folkhögskolan kunde på ett eller annat sätt samförläggas med överinseendet över lantmannaoch lanthushållsskolan. Folkhögskolan har, som vi veta, en liten avdelning i skolöverstyrelsen. Jag skall icke på något sätt förmena annat än att skolöverstyrelsen sköter det överinseendet på ett riktigt sätt. Men jag kan ej hjälpa, att i den stora apparaten, skolöverstyrelsen intager, folkhögskolan har en ganska liten och undanskymd plats.</w:t>
        <w:br/>
        <w:br/>
        <w:t>Ifall det är så, att den ena av dessa skolor intar en dominerande ställning gentemot den andra, tror jag också, att överledningen över dessa båda skolformer lämpligen kunde kombineras. Jag tror det vore nyttigt att utreda, om det här är möjligt att få någon sorts samgående. Man kunde kanske tänka sig en gemensam överstyrelse. Sedan kunde denna delas på avdelningar eller byråer, så att folkhögskolorna hade en avdelning samt lantmannaoch lanthushållsskolorna en annan. Jag tror icke, att det i fortsättningen är önskvärt att ha en så strikt uppdelning som nu.</w:t>
        <w:br/>
        <w:br/>
        <w:t>Det är icke möjligt att vid behandlingen av denna proposition komma till ett beslut i detta fall. Jag anser det heller icke nödvändigt att göra ett yrkande härom. Jag har endast här velat framhålla dessa synpunkter. Möjlighet kan måhända beredas att framdeles komma med ytterligare förslag.</w:t>
        <w:br/>
        <w:br/>
        <w:t xml:space="preserve">Vad sedan gäller de kortare kurser, som här föreslagits, särskilt i den reservation, som herr Carlström varit med om att avgiva, så motiveras ju detta förslag därmed, att dessa kortare kurser skulle vara särskilt behövliga för de mindre jordbrukarnas undervisning. Nu kan jag för min del icke förstå, varför man behöver skilja på mindre och större lantbrukare i detta fall. Det är fullt ut berättigat att de mindre lantbrukarnas söner och </w:t>
      </w:r>
      <w:r>
        <w:rPr>
          <w:b/>
        </w:rPr>
        <w:t>döttrar²</w:t>
      </w:r>
      <w:r>
        <w:rPr>
          <w:b w:val="0"/>
        </w:rPr>
        <w:t xml:space="preserve"> få lika mycket undervisning som de större lantbrukarnas.</w:t>
        <w:br/>
        <w:br/>
        <w:t>Herr Carlström kommer givetvis att svara, att detta är säkerligen önskvärt» men att deras ekonomi icke tillåter detta. Men man bör väl då försöka medverka till att göra dessa längre och grundligare kurser tillgängliga också för de mindre lantbrukarna eller för dem, som ej ha tillräckligt god ekonomi att gå igenom en mera omfattande kurs. TI så fall tycker jag, att det vore riktigt att yrka på ändå högre anslag till dem, som äro ekonomiskt sämst ställda.</w:t>
        <w:br/>
        <w:br/>
        <w:t>Sedan har det beträffande dessa mera genomgripande reformer, som herr Carlström talade om, anförts, att de i sin tur skulle medverka till att ungdomen 1 större utsträckning stannade på landsbygden än den förut gjort. Det skulle i viss mån hindra flykten från landsbygden. Nu tror jag icke, att man skall vara så djärv, att man lägger dessa synpunkter på denna fråga. Flykten från landsbygden hänger säkerligen ihop med en massa andra omständigheter. Det behöves säkerligen ändå mera omfattande och genomgripande reformer, ifall denna flykt skall vara möjlig att hejda.</w:t>
        <w:br/>
        <w:br/>
        <w:t>Jag kan gärna gå med på, att ifall undervisningen på vår landsbygd — det gäller icke bara yrkesundervisningen och folkhögskolorna — får möjlig-' heter att mäta sig med den undervisning, som städernas och de större samhällenas barn kunna få, så är det icke uteslutet, att denna ström från landsbygd till stad skulle kunna på något sätt hejdas. Det ligger nog så till, att många söka sig till städerna och samhällena därför att det är lättare att där få en grundligare utbildning, som givetvis också blir mycket billigare än vad fallet kan bli för den ungdom, som bor långt utanför dessa samhällen.</w:t>
        <w:br/>
        <w:br/>
        <w:t xml:space="preserve">Vad sedan gäller frågan om styrelsernas storlek har också denna litet grand berörts av herr Wolgast. Vi ha i vår motion ansett, att det i mänga fall kan vara ganska besvärligt att få tillräckligt sakkunniga och tillräckligt intresserade personer in i styrelsen, ifall dennas medlemsantal alls icke får överstiga fem. Vi ha också tänkt på den möjlighet, som här öppnas i denna proposition, att bereda samförläggning av lantmannaoch lanthushållsskolor. I fall det skall vara samförläggning, säger Kungl. Maj:t, skall också styrelsen vara densamma. Men Kungl. Maj:t säger också — och det säger även kommittén — att i det fallet skall styrelsen hava två </w:t>
      </w:r>
      <w:r>
        <w:rPr>
          <w:b/>
        </w:rPr>
        <w:t>kvinnliga¹</w:t>
      </w:r>
      <w:r>
        <w:rPr>
          <w:b w:val="0"/>
        </w:rPr>
        <w:t xml:space="preserve"> ledamöter. Om det är så, att det är samförlagda skolor, föreställer jag mig, att styrelsens medlemsantal behöver överstiga fem och det kanske ganska avsevärt. Nu har det öppnats en möjlighet — och i det hänseendet få vi låta oss nöja — att i vissa fall, då det begäres och anses behövligt, skall styrelsens antal få överstiga fem.</w:t>
        <w:br/>
        <w:br/>
        <w:t>Vad härefter angår tillsättandet av lärarna och den reservation därom, som jag också varit med om att avgiva, säger utskottet, att lantbruksstyrelsen skall förklara lärarna för kompetenta och sätta dem i den ordning, som lantbruksstyrelsen anser deras inbördes kompetens böra föranleda. Det kan medföra, att om det är ett tiotal sökande till en skola, kan lantbruksstyrelsen förklara dem allesammans kompetenta och sätta dem i ordning från ett till tio. Då tror jag, att det blir ganska besvärligt för en skolstyrelse att antaga en föreståndare, som står längre ner på skalan än som nr tre. Som reservanterna framhållit är det enligt Kungl. Maj:ts förslag så, att lantbruksstyrelsen skall upprätta förslag och där uppsätta de tre mest kompetenta. Ifall man skulle följa utskottet och alltså gå utanför den ram, som Kungl. Maj:t och reservanterna här föreslå, finge skolstyrelsen välja t. ex. den fjärde på förslaget. Jag tror dock, att det bleve ganska besvärligt för en styrelse att gå förbi nr 1—3 och utse denne fjärde. Jag tror också, att de synpunkter, statsrådet framförde, äro riktiga, och att det kanske ibland kan vara vissa omständigheter, som göra, att skolstyrelsen kan få det ganska besvärligt, ifall man skall utse föreståndaren efter det att lantbruksstyrelsen i detta fall öppnat en möjlighet att välja vederbörande. Det kan mycket väl ligga så till, att denne person icke är den mest meriterade eller den mest kompetente i fråga om att sköta vare sig skolan som sådan, eller skolans jordbruk, men det kan vara andra omständigheter, som göra, att styrelsen har ganska svårt att gå förbi honom i alla fall. Detta tror jag skulle kunna elimineras i åtminstone någon liten grad, ifall riksdagen här följer reservanternas och i detta fall också Kungl. Maj:ts förslag.</w:t>
        <w:br/>
        <w:br/>
        <w:t>Herr talman! Jag har här velat framföra dessa synpunkter. Jag ber att med detta få yrka bifall till utskottets hemställan med den ändring, som innefattas i den reservation, som är avlämnad av herr Tjällgren m. fl.</w:t>
      </w:r>
    </w:p>
    <w:p>
      <w:pPr>
        <w:pStyle w:val="Heading2"/>
      </w:pPr>
      <w:r>
        <w:t>8. Per Orgård (Socialdemokraterna, man)</w:t>
      </w:r>
    </w:p>
    <w:p>
      <w:r>
        <w:rPr>
          <w:b w:val="0"/>
        </w:rPr>
        <w:t>Herr talman! Jag skall bara knyta några korta kommentarer till det beslut vi nu gå att fatta om ordnandet av den läg-</w:t>
        <w:br/>
        <w:br/>
        <w:t>Jag ber också att få passa på tillfället att uttala min tillfredsställelse över att vi nu kommit så långt, att vi stå inför ett beslut i denna fråga. I synnerhet äro vi tillfredsställda i vårt län, Gävleborgs län, där vi sedan en tid tillbaka ha sökt ordna lantbruksundervisningen på ett lämpligare sätt men velat vänta, till dess man nått fram till ett beslut i riksdagen i denna fråga.</w:t>
        <w:br/>
        <w:br/>
        <w:t>Det har ju som kritik mot förslaget anförts, att det ej har kommit med några revolutionerande nya saker, när det gäller organisationen. Det är väl därför att det vid prövning visat sig, att vi i det avseendet gott kunna bygga på den gamla grunden. Det nya, som här kommer till och som väl är det väsentliga, är det kraftiga ekonomiska stöd, som nu gives åt skolorna och deras huvudmän, när det gäller byggnaderna, och det kraftiga stöd, som även gives i form av elevstipendier. Detta bör ju medföra, att vi få en ökad rekrytering och utveckling och kunna knyta an till en allt bredare grund i detta fall. Hela förslaget syftar ju till detta.</w:t>
        <w:br/>
        <w:br/>
        <w:t>I likhet med en del andra talare får jag erkänna, att jag ej förstår, vart herr Carlströms reservation här egentligen syftar.. Från utskottets sida har det ju framhållits, att hans synpunkter mycket väl kunna tillgodoses inom ramen av förslaget, därför att detta ju lämnar stor frihet att ordna kurser av olika typer. Men jag vill säga, att även om man blott ser reservationen som ett uppslag är jag kritiskt inställd mot densamma. Att man skulle kunna vinna en ökad rekrytering genom att göra kurserna kortare innebär ju också, att deras kvalitet sänkes. Vi veta ju, hur svårt det är att inom ramen av denna fem och en halv månaders kurs, som ju avses att bli den grundläggande, få in de ämnen, som man anser oundgängligen nödvändiga för lantmannaundervisningen.</w:t>
        <w:br/>
        <w:br/>
        <w:t>Jag har emellertid begärt ordet framför allt för att framföra några reflexioner angående förhållandet mellan lantmannaskolan och folkhögskolan. Jag har därvid i stort sett förekommits av herr Wolgast, vars synpunkter jag helt delar. Jag vill dock göra några ytterligare reflexioner.</w:t>
        <w:br/>
        <w:br/>
        <w:t>Såväl kommittén som Kungl. Maj:t hava ju här sökt draga upp en gränslinje mellan folkhögskola och lantmannaskola. Kommittén har föreslagit, att den undervisning i medborgerliga ämnen, som förut bedrivits vid lantmannaskolorna, skulle slopas för att lämna rum åt ämnen, som mera anknyta till yrkesundervisningen. Det har också föreslagits, att den undervisning i yrkesbetonad riktning, som förut ingått i undervisningsplanen för vissa folkhögskolor, skulle slopas. Utskottet har även i det senare fallet följt Kungl. Maj:t och gjort ett uttalande i denna riktning. I det förra fallet har Kungl. Maj:t och nu utskottet föreslagit, att medborgarundervisningen i lantmannaskolor i viss utsträckning skall bibehållas. I många fall har jordbrukarungdomen icke råd att först besöka folkhögskola och därefter lantmannaskola. De flesta ställas i valet mellan att antingen genomgå en folkhögskolekurs eller en lantmannaskolekurs. För dem, som endast genomgå lantmannaskola, blir lantmannaskolans undervisning i medborgarkunskap den enda grund de få för sin medborgerliga utbildning. Utifrån dessa utgångspunkter förefaller det mig således, att propositionens resonemang är riktigt, och att sålunda medborgarundervisningen tills vidare i viss mån ock bör bibehållas vid lantmannaskolorna.</w:t>
        <w:br/>
        <w:br/>
        <w:t>Utgår man från att undervisningen i lantmannaskolan blir den enda undervisning, som kommer en stor del av lantbruksbefolkningen till del, måste man komma fram till samma slutsats, som här dragits av herr Wolgast med flera, att det icke är rimligt att beträffande elevavgifter och stipendier göra</w:t>
        <w:br/>
        <w:br/>
        <w:t xml:space="preserve">Man kan t. ex. göra en jämförelse med lanthushållskolorna och den undervisning, som meddelas vid folkhögskolornas </w:t>
      </w:r>
      <w:r>
        <w:rPr>
          <w:b/>
        </w:rPr>
        <w:t>kvinnliga¹</w:t>
      </w:r>
      <w:r>
        <w:rPr>
          <w:b w:val="0"/>
        </w:rPr>
        <w:t xml:space="preserve"> sommarkurser. I sistnämnda undervisning ingår i stor utsträckning även praktisk undervisning i hushållsgöromål, slöjd m. m. Dessa skolformer stå varandra ännu närmare än folkhögskolan och lantmannaskolan. Härigenom framstår det som fullständigt orimligt, att lanthushållsskolornas elever skulle beredas så mycket större förmåner beträffande elevavgifter och stipendier, som skulle bliva fallet, om icke en ökning skedde av stipendierna vid folkhögskolorna. Jag ber därför att få understryka vad herr Wolgast här yttrat. Jordbruksutskottets ordförande framböll, att han för sin del i utskottets utlåtande icke inlade den meningen, att det beslut, vi i dag gå att fatta, skulle lägga hinder i vägen för att det i sinom tid beträffande elevstipendier vid folkhögskolorna fattades ett liknande beslut. Han framhöll också, att när tidigare elevstipendierna vid folkhögskolorna höjdes, så framställdes rent automatiskt förslag om en höjning av elevstipendierna vid lantmannaskolorna. Vi böra således förutsätta, att så sker även i detta fall. Även om jordbruksutskottet helt naturligt icke kunnat uttala sig bestämt beträffande elevstipendier vid folkhögskolorna, bör dock riksdagen, när den nu fattar beslut, göra detta i tanke att ett liknande beslut nödvändigtvis måste fattas även beträffande folkhögskolorna. Jag förmodar, att vad som här sagts kommer att verka som en uppfordran till Kungl. Maj:t att redan till nästa år låta utreda denna fråga och komma med ett förslag, som åstadkommer likställighet på detta område.</w:t>
        <w:br/>
        <w:br/>
        <w:t>Till sist vill jag bara säga följande. Herr Carlström framhöll, att vi icke finge anse denna fråga slutgiltigt löst med det beslut, som i dag kommer att fattas. Det är ju alldeles riktigt. Jag tror dock, att statsmakterna därmed för en lång tid gjort allt vad som står i deras makt. Jag syftar framför allt på de bättre ekonomiska betingelser, som nu skola givas åt lantmannaskolorna. En av förslagets största förtjänster är, att det ger en så stor frihet åt de lokala skolorganen att ordna undervisningen på det sätt, som på olika platser bäst överensstämmer med behovet. Det är på dessa organs förmåga att gjuta levande liv i de former, som riksdagen här fattar beslut om, som utvecklingen beror. Förutsättningar skapas genom det goda ekonomiska handtag, som här av statsmakterna gives. Det är således att hoppas, att det skall bliva möjligt att på olika platser ute i bygderna gjuta nytt liv i denna undervisning, och att det skapas sådana former, som kunna tillfredsställa de skiftande behoven på olika orter. Det är den väg, som utveckligen bör gå. Frågan skall lösas i det levande livet. Och vi hoppas vår lantmannaungdom härigenom skänkes den nödvändiga grunden för den yrkesundervisning, som är så nödvändig för att den skall kunna fylla sin uppgift i samhället och vid utövandet av sitt yrke.</w:t>
        <w:br/>
        <w:br/>
        <w:t>Herr talman! Jag ber att få hemställa om bifall till den av herr Tjällgren med flera avgivna reservationen beträffande föreståndare och lärare. I övrigt hemställer jag om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2183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