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245</w:t>
      </w:r>
    </w:p>
    <w:p>
      <w:r>
        <w:rPr>
          <w:b/>
        </w:rPr>
        <w:t xml:space="preserve">Datum: </w:t>
      </w:r>
      <w:r>
        <w:t>1916-03-15</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Antonsson (Liberala samlingspartiet, man)</w:t>
      </w:r>
    </w:p>
    <w:p>
      <w:r>
        <w:rPr>
          <w:b w:val="0"/>
        </w:rPr>
        <w:t>Herr talman, mina herrar! Som kammarens ledamöter behagade finna har jag vid förevarande utskottsbetänkande avgivit reservation med yrkande, att de i ämnet väckta motionerna icke måtte till någon riksdagens åtgärd föranleda.</w:t>
        <w:br/>
        <w:br/>
        <w:t>Vid 1914 års senare riksdag och vid riksdagen 1915, då likartade förslag, som innefattas i nu föreliggande motioner, förelågo till behandling, intog jag samma ståndpunkt. Med allvarligt uppsåt har jag försökt väga skäl för och emot, men har dock slutligen trots alla utredningar och påståenden till förmån för lagstiftningen ifråga omöjligen kunnat bliva övertygad, att man genom en tvångslagstiftning som den ifrågasatta kan uppnå — vad vi alla sträva efter — verklig och beståndande folknykterhet. Ifrågavarande lag kan enligt min mening icke, då den står i strid med stora massors av vårt folk åskådning, i längden upprätthållas. Smyghandel och hemtillverkning kommer utan tvivel att i oroväckande grad frodas och utbredas.</w:t>
        <w:br/>
        <w:br/>
        <w:t>Till ytterligare stöd för denna lags olämplighet tillåter jag mig åberopa de på sin tid av statsmyndigheterna avgivna yttranden. Av den fullständigt nedgörande kritik, som kom lagförslaget till del, må särskilt erinras om vad som ifråga härom anförts av socialstyrelsen och kontrollstyrelsen, som bestämt avstyrka det omstörtande förslaget. — Detta var kontrollstyrel-</w:t>
        <w:br/>
        <w:br/>
        <w:t>sen 1914. — Kammarkollegium, överståthållareämbetet, Kungl. Maj:ts befallningshavande i länen — med undantag av K. B. i Kopparbergs län, där dock föredragande landssekreteraren avstyrkte förslaget — polismästaren i Stockholm m. fl. — de flesta av dessa myndigheter hava på det kraftigaste avstyrkt förslagets upphöjande till lag. Anmärkningar hava av många riktats däremot, att lagen i sin helhet vore kränkande för den personliga friheten.</w:t>
        <w:br/>
        <w:br/>
        <w:t>Nästan samtliga myndigheter ha ansett såsom synnerligen olämpligt att lägga jämväl försäljningen av öl och vin under bolagen. Utom stora obehag och besvär för allmänheten skulle genom denna åtgärd från stora grupper av näringsidkare och arbetare ersättningskrav resas till belopp, som vore fullständigt outredda men säkerligen högst betydande, vilka anspråk icke skulle kunna avvisas o. s. v.</w:t>
        <w:br/>
        <w:br/>
        <w:t xml:space="preserve">Det torde emellertid vara tämligen ändamålslöst för mig att med hopp om framgång för mitt avslagsyrkande vidare orda härom, då jag från föregående år har kännedom om kammarens ställning i denna fråga, men jag kan dock icke underlåta att fästa kammarens uppmärksamhet på ett par detaljer, vilka äro lika i alla lagförslagen. I &amp; 31 i v. Hofstens motion föreslås: »Alkoholhaltiga drycker må ej utlämnas vid utminutering till den, som ej fyllt 21 år». Som bekant får en </w:t>
      </w:r>
      <w:r>
        <w:rPr>
          <w:b/>
        </w:rPr>
        <w:t>kvinna¹</w:t>
      </w:r>
      <w:r>
        <w:rPr>
          <w:b w:val="0"/>
        </w:rPr>
        <w:t xml:space="preserve"> enligt den nya äktenskapslagen gifta sig när </w:t>
      </w:r>
      <w:r>
        <w:rPr>
          <w:b/>
        </w:rPr>
        <w:t>hon²</w:t>
      </w:r>
      <w:r>
        <w:rPr>
          <w:b w:val="0"/>
        </w:rPr>
        <w:t xml:space="preserve"> fyllt 18 år, men hämta en flaska öl till sin man får </w:t>
      </w:r>
      <w:r>
        <w:rPr>
          <w:b/>
        </w:rPr>
        <w:t>hon²</w:t>
      </w:r>
      <w:r>
        <w:rPr>
          <w:b w:val="0"/>
        </w:rPr>
        <w:t xml:space="preserve"> icke förrän efter fyllda 21 år. En tjänstflicka befinner sig naturligtvis i samma ställning, </w:t>
      </w:r>
      <w:r>
        <w:rPr>
          <w:b/>
        </w:rPr>
        <w:t>hon²</w:t>
      </w:r>
      <w:r>
        <w:rPr>
          <w:b w:val="0"/>
        </w:rPr>
        <w:t xml:space="preserve"> måste vara myndig innan </w:t>
      </w:r>
      <w:r>
        <w:rPr>
          <w:b/>
        </w:rPr>
        <w:t>hon²</w:t>
      </w:r>
      <w:r>
        <w:rPr>
          <w:b w:val="0"/>
        </w:rPr>
        <w:t xml:space="preserve"> får uträtta detta enkla uppdrag, som ligger 1 att till sitt hosbondefolk hämta någon alkoholhaltig dryck.</w:t>
        <w:br/>
        <w:br/>
        <w:t>I 8 37 i samma motion stadgas, att »utskänkning av spritdrycker får ske tidigast kl. 12 middag». Att nykterhetskommittén kunnat föreslå något dylikt kan man ju förstå, då majoriteten av dess ledamöter äro förbudsmän. Men att i en lagstiftning, som skall gälla för hela vårt vidsträckta land, införa detta Elockslag som normerande är orimligt, då den stora massan av folket börjar sin verksamhet tidigt på morgonen och naturligtvis är i behov av verklig måltid och eventuellt en stimulerande dryck före kl. 12 på dagen.</w:t>
        <w:br/>
        <w:br/>
        <w:t>Innan jag slutar vill jag såsom min mening uttala min fullkomliga övertygelse därom, att första kammaren, därest den avslår det föreliggande lagförslaget, härutinnan stödes av en stark folkmening.</w:t>
        <w:br/>
        <w:br/>
        <w:t>På grund av det anförda och vad som innefattas i min reservation tillåter jag mig, herr greve och talman, att yrka avslag på såväl utskottets hemställan som de i ämnet väckta motionerna.</w:t>
      </w:r>
    </w:p>
    <w:p>
      <w:pPr>
        <w:pStyle w:val="Heading2"/>
      </w:pPr>
      <w:r>
        <w:t>2. Alexis Hammarström (Första kammarens nationella parti, man)</w:t>
      </w:r>
    </w:p>
    <w:p>
      <w:r>
        <w:rPr>
          <w:b w:val="0"/>
        </w:rPr>
        <w:t>Herr talman! Utan att på något sätt underskatta vad den föregående ärade talaren anförde till</w:t>
        <w:br/>
        <w:br/>
        <w:t>stöd för sin ståndpunkt eller de skäl i övrigt, som åtskilliga reservanter inom utskottet förebragt för yrkande om avslag p de föreliggande motionerna, har det dock synts mig, att det icke vore riktigt eller lämpligt att biträda ett sådant yrkande. Lika litet har jag emellertid vid utskottets behandling av frågan kunnat ansluta mig till utskottets majoritet. Det riktiga och enda lämpliga har synts mig vara, att denna kammare fasthåller vid den ståndpunkt, som kammaren intog vid de två senaste riksdagarna. Om, som jag hoppas, kammarens beslut i dag utfaller på detta sätt, så vågar jag hålla före, att kammarens majoritet därmed har ådagalagt både en klar insikt om nykterhetsfrågans stora vikt och betydelse för land och folk och ett redligt uppsåt att i vad på oss ankommer medverka till en lycklig lösning av denna viktiga, men så ytterst invecklade och svårlösta fråga. Jag tillåter mig framhålla detta gent emot det åter och åter framförda talet, att första kammarens majoritet motsätter sig en effektiv lösning av nykterhetsfrågan. Jag har svårt att förstå, hur de, som föra det talet till torgs, kunna bortse från riktigheten av vad statsrådet och chefen för finansdepartementet för en tid sedan under en interpellationsdebatt här 1 kammaren anförde om det lagstiftningsarbete, som här i landet under de senare åren utförts på det område, varom nu är fråga. Han framhöll att man torde få gå långt tillbaka i tiden för att finna en motsvarighet till de resultat, som detta lagstiftningsarbete haft att uppvisa. Och detta, som mig synes, med fullaste rätt. IExempelvis, för att endast framhålla några av de mera betydande resultaten, borde man väl i detta sammanhang kunna erinra sig det beslut, som för icke länge sedan fattades angående det allmännas — statens och kommunernas — frigörande från beroendet av de s. k. rusdrycksmedlen. Det behöver väl icke närmare b&gt;- tonas, huru utomordentligt viktigt för nykterhetens sak detta beslut var, hurusom det i själva verket var förutsättningen för att mera effektiva, mera genomgripande reformer på detta område sedermera skulle kunna vidtagas. Och hava icke också sådana reformer sedermera kommit till stånd. Låt vara att sådant icke skett i den omfattning, som hade kunnat ske, i händelse kamrarna kunnat enas. Har icke det för nykterheten en utomordentligt stor betydelse vad förra riksdagen beslöt beträffande indelningen i kontrollområden, beträffande den individuella kontrollen och kontrollstyrelsens befogenhet i förhållande till brännvinsbolagen samt i fråga om upphävande av enskilda konsumenters rätt till spritvaruinförsel från utlandet. Jag tror icke, att man med fog kan bestrida, att dessa beslut torde komma att utöva en betydande inverkan på nykterhetstillståndet inom landet. Ännu kan ju knappast resultatet vara så märkbart, men jag erinrar om, att i den debatt, jag nyss berörde, herr finansministern omniämnde ett uttalande från sakkunnigt håll, att man såsom en följd av dessa reformer skulle kunna räkna med en nedgång i</w:t>
        <w:br/>
        <w:br/>
        <w:t>spritkonsumtionen inom landet, uppgående till icke mindre än 20 å 30 9/0.</w:t>
        <w:br/>
        <w:br/>
        <w:t>När nu så är förhållandet och när dessa reformer dock icke hava kunnat genomföras utan medverkan från denna kammare och dess majoritet, en medverkan, som ju för övrigt villigt lämnats, då tillåter jag mig hemställa: finnes det verkligen 1og för att säga, att majoriteten här i kammaren motsätter sig effektiva nykterhetsreformer? Att meningsskiljaktigheter hittills stått hindrande i vägen för en lösning av nykterhetsfrågan i hela dess vidd, kan icke gärna motivera ett sådant påstående och borde i själva verket icke vara ägnat att väcka förundran, så invecklad som denna fråga är och så stridiga intressen av olika slag som där mötas.</w:t>
        <w:br/>
        <w:br/>
        <w:t>Mycket beror nu emellertid på vad man förstår med nykterhet, vad man sätter som mål för nykterhetssträvandena i allmänhet eller åtminstone för dessa strävanden i den mån, de tagit sig uttryck i den egentliga nykterhetslagstiftningen. Ja, det är uppenbart, att mycket beror härav, ty är man icke ense om målet då kan det naturligtvis möta rätt stora svårigheter att enas om medlen.</w:t>
        <w:br/>
        <w:br/>
        <w:t>Med nykterhet borde väl få förstås icke endast den totala avhållsamheten från allt vad alkoholhaltiga drycker heter, utan även och måhända i främsta rummet måtta, återhållsamhet och självbehärskning vid bruket av dessa drycker. Ja, fråga är väl, om ej rent av en sådan grund för nykterheten dock i längden blir fastare och mera beståndande än vilken annan som helst. Men här mötes man av den invändningen, att bruket leder till missbruk, och för att avhjälpa missbruket gives det därför, menar man, ingen annan utväg än att söka förebygga bruket. Härom vore kanske åtskilligt att säga, men jag skall inskränka mig till att framhålla, att jag icke tror mycket vara att erinra mot strävanden i denna riktning så länge man nöjer sig med att därvid söka verka på övertygelsens och upplysningens väg. Det är tvärtom säkerligen ur många synpunkter önskvärt, att alkoholförbrukningen inom ett land så mycket som möjligt nedbringas. Men något annorlunda ställer sig saken när man påkallar lagstiftning, tvångslagstiftning, för att realisera detta önskemål. Man är då inne på ett synnerligen ömtåligt lagstiftningsområde. Det är många saker, som böra utredas, innan man har rätt att lägga lagstiftningen på en sådan grund. Alkohollagstiftningen här i landet har dock hittills varit byggd på den grundsatsen, att det är missbruket, som skall bekämpas, icke bruket som sådant — låt vara, att man icke kunnat undvika att också komma bruket i viss omfattning till livs. Ty svårligen kan man effektivt komma åt missbruket utan att även det mera legitima bruket i någon mån lider inskränkning. Sådant har dock ej direkt åsyftats, utan där det i något fall kunde så synas, beror inskridandet därpå, att bruket under vissa särskilda omständigheter kan befaras vara särskilt ägnat att framkalla missbruk eller för-</w:t>
        <w:br/>
        <w:br/>
        <w:t>anleda oordningar. Bortser man emellertid från sådana fall, tror jag, att det står fast, att det är allenast missbruket, som hittills åsyftats.</w:t>
        <w:br/>
        <w:br/>
        <w:t>En så revolutionerande omläggning av denna lagstiftning som det skulle innebära, därest man skulle söka genom densamma mer eller mindre fullständigt avskaffa själva bruket av de alkoholhaltiga dryckerna, den kräver dock, innan den bör komma till stånd, en noggrann utredning. Det måste bland annat utredas, huruvida en sådan lagstiftning är nödvändig, om den är möjlig att genomföra och tillämpa utan alltför stor fara för överträdelser och lagbrott, och slutligen om den även i övriga hänseenden är lämplig. Om jag ej misstager mig, är det en sådan utredning, som är anförtrodd åt nykterhetskommittén, och det synes mig, att innan den föreligger och kunnat granskas, är det för tidigt att lägga om grunden för lagstiftningen på detta område.</w:t>
        <w:br/>
        <w:br/>
        <w:t>Det kan invändas, att det förslag, som här föreligger, förordat av utskottet, det avser ej förbudets direkta genomförande. Det är ju riktigt, att så ej är förhållandet, men man får väl ändå erkänna, att förslaget är så pass förbudsfärgat, att man ej kan misstaga sig om vad som är målet. Jag tror ej heller, att man behöver närmare diskutera den saken, ty både inom och utom riksdagen är det erkänt, att nykterhetskommittens förslag syftar till en övergång och en ganska snar övergång till förbudet.</w:t>
        <w:br/>
        <w:br/>
        <w:t>Under sådana omständigheter har det synts mig omöjligt att vara med om att förorda detta förslag, ehuru jag mycket väl förstår och erkänner förslagets goda syfte. Det har i stället synts mig nödvändigt att söka ur förslaget bortrensa sådana bestämmelser, som ha en alltför utpräglad förbudskaraktär, om jag får begagna det uttrycket. Jag har funnit ett nöjaktigt sådant försök i det förslag till lagstiftning i ämnet, som reservationsvis förordas av herr Nilsson i Bonarp och herr von Hofsten. Det förslaget innefattas i en motion, väckt i andra kammaren av herr von Hofsten m. fl., och sammanfaller med det, som framlades i kunglig proposition vid 1914 års sommarriksdag. Jag vill ej säga, att det har varit utan all tvekan, som jag biträtt detta förslag, ty jag har funnit, att det i åtskilliga hänseenden kanske går längre än rådligt är. Det tillkom, vågar man väl säga, i rätt stor hast, och det hade nog varit lyckligt, om det hunnit att granskas mera ingående före godkännandet här i kammarcn. Emellertid: denna kammare har två gånger antagit det förs!aget, och den hand, som två gånger utsträckts, torde nu icke lämpligen böra hållas tillbaka. Lika litet finner jag det lämpligt, att den utsträckta handen nu skulle innehålla mindre än vad den förut bjudit. Det är detta, som väsentligen bestämt mig för att ansluta mig till herrar Nilssons i Bonarp och von Hofstens reservation. Jag har emellertid haft ytterligare ett skäl. Det har synts mig, att man icke borde anse den möjligheten alldeles utesluten alt, då frågan nu för tredje gången ligger på kamrarnas bord, ett positivt resultat dock trots allt skulle kunna ernås. Det må</w:t>
        <w:br/>
        <w:br/>
        <w:t>förstå, hur det skall vara möjligt för dem här i riksdagen, som</w:t>
        <w:br/>
        <w:br/>
        <w:t>som ligger inom räckhåll, som är den enda för närvarande möjliga, som bjuder på mycket ur nykterhetssynpunkt gott, och som icke, därest den nu genomföres, hindrar dem, som anse därmed vara för litet vunnet, från att, därest erfarenheten bekräftar denna deras uppfattning, verka för längre gående önskningar. Det föreliggande förslaget, som jag sålunda tror vara värt att icke utan vidare avvisas, innehåller ju dock bland annat bestämmelser om ett, man må väl säga, fullständigt genomförande av det kommunala vetot. Detta har ju länge varit ett önskemål inom nykterhetskretsar men mött motstånd. Nu är det möjligt att genomföra det.</w:t>
        <w:br/>
        <w:br/>
        <w:t>Vidare tillgodoser ju förslaget ett annat av nykterhetsvännernas önskemål, vars realiserande säkerligen måste antagas komma att medföra en mycket stor nykterhetseffekt, nämligen öloch vinhandelns läggande under bolag, låt vara att detta skulle ske med en övergångstid, som i mångas tycke är för lång, men som, då här stora ekonomiska intressen, både kapital och arbete, äro engagerade, har synts nödvändig.</w:t>
        <w:br/>
        <w:br/>
        <w:t>Jag skall ei uppehålla mig vid de många andra och smärre reformer, som detta förslag bjuder på vid sidan av de bägge viktiga, jag nu berört; men säkerligen kan det ej vara tvivel underkastat, att icke förslagets antagande skulle högst väsentligt bidraga till folknykterhetens främjande. Jag tilliter mig då hemställa: är det klokt att avvisa detta förslag därför, att det ej går så långt, som man önskar. Det är dock väl ej, allraminst inom politiken, klokt att tillämpa grundsatsen »allt eller intet». Jag har visserligen hört sägas vid ett föregående tillfälle här i kammaren, att man räknar med att här snart ha en mera medgörlig majoritet; men är det dock icke att draga för stora växlar på framtiden att så resonera? Jag hemställer vidare till dem, som icke vilja åtnöjas med vad som nu är möjligt att ernå: Är det verkligen barmhärtigt mot de svaga karaktärer, som anses behöva ytterligare stöd i lagstiftningen, att ställa sig på intransigensens ståndpunkt? Vore det ej slutligen både för land cch fo'k önskvärt, att denna fråga kunde avföras från de politiska partiprogrammen, där den sannerligen ej hör hemma, ty knappast någon fråga kan väl mindre än denna lämpa sig som partiskiljande.</w:t>
        <w:br/>
        <w:br/>
        <w:t>Det är på dessa grunder som jag, herr talman, har omfattat den reservation, som jag nu har förordat, och som jag hoppas skall vinna denna kammares anslutning och möjligen nu leda till ett riksdagens positiva beslut. I anslutning till denna uppfattning och med hänvisning till vad som föregående år bestämt kammarens beslut i denna fråga, tillåter jag mig yrka avslag på den nu föredragna paragrafen.</w:t>
      </w:r>
    </w:p>
    <w:p>
      <w:pPr>
        <w:pStyle w:val="Heading2"/>
      </w:pPr>
      <w:r>
        <w:t>3. Oskar Eklund (Liberala samlingspartiet, man)</w:t>
      </w:r>
    </w:p>
    <w:p>
      <w:r>
        <w:rPr>
          <w:b w:val="0"/>
        </w:rPr>
        <w:t>Herr talman, mina herrar! Det är</w:t>
        <w:br/>
        <w:br/>
        <w:t>— jag förstår det alltför väl — för mig en mycket vansklig uppgift att i denna kammare tala för bevillningsutskottets förslag. Men jag anser det lika fullt vara min plikt att yttra några ord till försvar för den lagstiftningsåtgärd, som förefinnes i den nu föredragna paragrafen, mot vilken de båda föregående ärade talarne ställt sig avvisande. Den senare talaren, herr Hammarström, har, jag erkänner det med nöje, på ett synnerligen sympatiskt sätt uppmanat der, som äro anhängare av det lokala vetot och över huvud taget av.en längre gående lagstiftning än den han kan förorda, att nu giva efter och nöja sig med det förslag, som denna kammares majoritetsparti vill vara med om. Han har därvid upprepat de ofta förut hörda skälen mot den lagstiftning utskottet förordat och som nykterhetsfolket över hela landet åstundar, nämligen det lokala vetot. Han har inrangerat detta, om jag fattat honom rätt, under benämningen tvångslag och såsom likställt med en omedelbart verkande förbudslag. Men så är det icke. Här är ju blott fråga om sättet för fattande av beslut, beträffande ifrågasatt försäljningsförbud inom en kommun, sålunda: om avgörandet skall ske uteslutande enligt den nu gällande kommunala röst-</w:t>
        <w:br/>
        <w:br/>
        <w:t>rättsgrunden eller om möjlighet skall beredas kommunens medlem-”</w:t>
        <w:br/>
        <w:br/>
        <w:t>mar att avgöra frågan enligt personlighetsprincipen. Rätten att besluta försäljningsförbud förefinnes icke endast i det förslag till försäljningslag, som utskottet föreslår, utan även i det, som herr Ham-</w:t>
        <w:br/>
        <w:br/>
        <w:t>marström nyss förordade. Nu kan man visserligen resonera så — och att häri ligger en riktig tanke medger jag, ty det är även min uppfattning — att det är lättare att åstadkomma ett förbudsbeslut</w:t>
        <w:br/>
        <w:br/>
        <w:t>inom en kommun, ifall beslutanderätten kan få utövas av kommunens medlemmar enligt personlighetsprincipen, än om beslutanderätten uteslutande utövas av kommunmedlemmarna omedelbart eller medelbart genom fullmäktige enligt den graderade röstskalan. Jag skall sedermera belysa denna sidan av frågan.</w:t>
        <w:br/>
        <w:br/>
        <w:t>Herr Hammarström framhöll såsom önskvärt, att nykterhetsarbetet framför allt bör grunda sig på upplysning och fostran till självbehärskning. Ja, naturligtvis. Det äro vi å vår sida fullt på det klara med, att upplysningen och fostran är grunden för allt nykterhetsarbete, men det får icke stanna därvid, utan lagstiftningen måste även komma till hjälp, en uppfattning som torde delas av alla. Ko nungen underströk det riktiga häri i sitt svar till den nykterhetsdeputation, som i måndags uppvaktade honom. Frågan är blott den: Hur långt skall lagstiftningen gå? Mig förefaller, att man med stöd av den mångåriga nykterhetsrörelse, som förefinnes inom landet, och den starka folkmening, som vid många tillfällen gjort sig gällande, kan ha rätt att hoppas, att, när statsmakterna nu skola gå att åstadkomma en lösning av nykterhetsfrågan, denna lösning skall bliva något så när genomgripande, så att man icke stannar vid en halvmesyr. Nu har herr Hammarström sagt, och det har också tidigare sagts av herr finansministern och andra, att riksdagen har under de senare åren varit med om ganska viktiga åtgärder i fråga om nykterhetslagstiftningen, åtgärder, som betytt rätt mycket för det allmänna nykterhetstillstårdet i landet. Ja, det erkänner jag också, att riks-</w:t>
        <w:br/>
        <w:br/>
        <w:t>och ölhandelns SMåreformer äro icke någon lösning utan blott lappar på det gamla</w:t>
        <w:br/>
        <w:br/>
        <w:t>heten av en sådan. Man kan med fog säga, att rusdryckslagstift-</w:t>
        <w:br/>
        <w:br/>
        <w:t>ningen i stort sett stått stilla i åtskilliga decennier, tv 1905 års lag-</w:t>
        <w:br/>
        <w:br/>
        <w:t>stiftning innebar icke så synnerligen stora förändringar i förut gäl-</w:t>
        <w:br/>
        <w:br/>
        <w:t>lande förordningar. Nu kräves en verkligt djupgående reform, en ef-</w:t>
        <w:br/>
        <w:br/>
        <w:t>fektivt verkande restriktiv lagstiftning. Herr Hammarström menar,</w:t>
        <w:br/>
        <w:br/>
        <w:t>att det förslag, som denna kammare vill vara med om, nämligen den</w:t>
        <w:br/>
        <w:br/>
        <w:t>von Hofstenska linjen, som ursprungligen är Kungl. Maj:ts förslag</w:t>
        <w:br/>
        <w:br/>
        <w:t>av år 1914, innebär en effektiv lösning av föreliggande spörsmål.</w:t>
        <w:br/>
        <w:br/>
        <w:t>Här är man inne på ett område, där man dömer efter subjektiv</w:t>
        <w:br/>
        <w:br/>
        <w:t>uppfattning. Vad herr Hammarström anser vara en effektiv lösning,</w:t>
        <w:br/>
        <w:br/>
        <w:t>det anser icke jag och många med mig. Det finns åtskilligt i det av</w:t>
        <w:br/>
        <w:br/>
        <w:t>honom förordade förslaget, som enligt min uppfattning går i felaktig</w:t>
        <w:br/>
        <w:br/>
        <w:t>riktning. Jag skall om en stund påvisa något därav. Att antaga en</w:t>
        <w:br/>
        <w:br/>
        <w:t>otillfredsställande reform vore att gå med på att för rätt många år</w:t>
        <w:br/>
        <w:br/>
        <w:t>framåt likafullt ha frågan olöst, och därjämte ge motståndarne ett</w:t>
        <w:br/>
        <w:br/>
        <w:t>nytt argument mot anspråken på en effektiv lagstiftning, nämligen</w:t>
        <w:br/>
        <w:br/>
        <w:t>hänvisning till den nyligen vidtagna reformen. Bättre då att vänta</w:t>
        <w:br/>
        <w:br/>
        <w:t>några år. Det kan väl ändå icke vara möjligt, att första kammaren</w:t>
        <w:br/>
        <w:br/>
        <w:t>skall alltjämt stå fast vid sin nuvarande uppfattning. Den måste väl</w:t>
        <w:br/>
        <w:br/>
        <w:t>till sist giva efter för opinionens tryck. Den har fått giva så förr,</w:t>
        <w:br/>
        <w:br/>
        <w:t>och varför skulle förhållandena utveckla sig annorlunda beträffande nykterhetsfrågan?</w:t>
        <w:br/>
        <w:br/>
        <w:t>Tfall frågan om lokalt veto kunde grundlagsenligt avgöras genom gemensam votering, så skulle detta lagstiftningskrav i riksdagen genomföras med stor majoritet. Jag kan omöjligen frigöra mig från den förhoppningen, att första kammarens motstånd i lokalvetofrågan omsider skall uppgivas och invändningarna mot reformkravet i fråga icke tillmätas det värde, som de nu givas. Och vilka äro dessa invändningar? En invändning, som man ofta hör och som torde vara den, som slår mest an på folk, åtminstone på dem, som icke äro närmare insatta i frågan, är den, att lokala vetot skulle vara en partisak och icke en nykterhetsfråga. Man varierar den saken på olika sätt. Här om dagen hörde jag av en ledamot i denna kammare framställas det påståendet, att det lokala vetot skulle vara ett medel att på en omväg bryta sönder den nu gällande kommunala röstskalan. Jag kan icke förstå, huru ett sådant påstående kan motiveras. Mig förefaller det, som om med långt större fog skulle kunna sägas att det lokala vetots erkännande i lag: skulle vara ett stöd för bibehållandet av den graderade kommunala röstskalan. Ty genom att giva nykterhetsfrågan i denna del en särställning och överlämna avgörandet, när så påfordrades, åt kommunmedlemmarna med rösträtt enligt personlighetsprincipen, skulle väl en av de allra betydelsefullaste utgångspunkterna för kravet på rubbning av den graderade kommunala röstskalan undanskaffas. Så måste också de många högersinna-</w:t>
        <w:br/>
        <w:br/>
        <w:t>de, som omfatta lokalvetoidén, se saken. Nog förefaller det mig, Ang. brännsom om detta skulle vara en både riktigare och klokare syn på saken. &gt;or olen</w:t>
        <w:br/>
        <w:br/>
        <w:t>Man säger också, att lokala vetot utnyttjas i partisyfte. Skall ordnande m.m. det ligga någon mening i detta tal, så måste det vara den, att ett (Forts) parti genom att göra sig till talesman för saken skulle vinna vissa fördelar. Här kan väl ingen annan fördel tänkas än den, att ett parti, som förfäktar det lokala vetot, därigenom skulle vinna stöd i den allmänna opinionen. Jag förstår ej vad annars skulle kunna åsyftas. Men avse motståndarne detta, så erkänna de ju också, vad de annars söka bestrida, nämligen att det lokala vetot har en djupgående resonans ute hos folket. Detta tal om partisyfte innebär således i själva verket ett klart erkännande, att det finns i denna fråga ett verkligt folkkrav. Men detta åter borde giva dem det vederbör en tydlig fingervisning om, att det i längden icke går för sig att visa sig alldeles oförstående beträffande detta folkkrav.</w:t>
        <w:br/>
        <w:br/>
        <w:t>Ja, mina herrar, här föreligger icke vad våra motståndare söka göra troligt en partipolitisk fråga utan ett rent och klart nykterhetskrav. Jag vill erinra om, att i vårt land framfördes tanken på lokalt veto av den konservative riksdagsmannen J. Andersson i Tenhult. Icke kan väl denne gärna misstänkas för att ha velat föra partipolitik in i nykterhetsrörelsen! Borde icke det faktum, att lokalvetokravet har anhängare inom alla politiska partier, även högern, jämväl av riksdagsmän inom detta — särskilt inom andra kammaren, men även i den första — snarare visa, att frågan icke är en partifråga? I Jönköpings län, där som bekant nykterhetsvännerna till övervägande del tillhöra högergrupperingar, har nykterhetsfolket i dessa dagar med stor enhällighet anslutit sig till kravet på lokalt veto, varom en skrivelse till bevillningsutskottet bär vittne.</w:t>
        <w:br/>
        <w:br/>
        <w:t>Alla, som tro på det lokala vetot, gå ut ifrån, att detsamma innebär ett rättfärdigt sätt att inom kommunerna ordna den svårlösta rusdrycksförsäljningsfrågan, därför att det bereder möjlighet för den verkliga folkopinionen — vare sig åt det ena eller andra hållet — att direkt göra sig gällande och därför att det lyfter nykterhetsfrågan upp på ett självständigt plan och framför den till avgörande, fullt oberoende av politiska partiband, så att den linie, som skiljer jaoch nejröstande åt, uteslutande betingas av deras nykterhetsintresse. Från min synpunkt ter sig talet om partipolitik i samband med denna fråga snarare så, att det är partipolitik att motsätta sig lokalt veto och därmed söka klavbinda nykterhetsfrågan vid de allmänpolitiska partibanden.</w:t>
        <w:br/>
        <w:br/>
        <w:t xml:space="preserve">Skall man vcvillkorligen spåra partiintresse i någon ståndpunkt, så synes mig detta ohöljt finnas i den ståndpunkt, som icke ens i frågan om rusdrycksförsäljningen — en sak som numera icke är av kommunal-ekonomisk natur, utan nästan uteslutande angår kommunmedlemmarne såsom fäder, </w:t>
      </w:r>
      <w:r>
        <w:rPr>
          <w:b/>
        </w:rPr>
        <w:t>mödrar²</w:t>
      </w:r>
      <w:r>
        <w:rPr>
          <w:b w:val="0"/>
        </w:rPr>
        <w:t xml:space="preserve"> och familjemedlemmar — vill ge efter det bittersta i syfte att låta den verkliga folkmeningen framträda. En sådan ståndpunkt hävdar därjämte, gent emot flertalet i en folkmoralisk fråga, rena, klara klassynpunkter. Den vill förbehålla åt de välsituerade klasserna rätten att ensamt eller åtminstone hu-</w:t>
        <w:br/>
        <w:br/>
        <w:t>vudsakligen bestämma i en fråga, som angår dem såsom klass relativt litet, men för det stora flertalet betyder så avsevärt mycket. En sådan ståndpunkt går ut ifrån, vad även i denna kammare uttalats, att de ekonomiskt lyckligare ställda i samhället äro de verkligt omdömesgilla och att de bättre än de sämre ställda förstå att bedöma saken.</w:t>
        <w:br/>
        <w:br/>
        <w:t>Inför det faktiska förhållandet, att lokalt veto är infört i andra länder, innebär en sådan ståndpunkt ett stort misstroende mot det svenska folkets breda lager, ty däri ligger ju den tanken, att dessa folklager i vårt land skulle vara sämre skickade än andra folks breda lager att bedöma den fråga, som här avses.</w:t>
        <w:br/>
        <w:br/>
        <w:t>Vad är det då som skall bedömas? Det är den enkla frågan: är rusdrycksförsäljning till skada för den enskilde och samhället?</w:t>
        <w:br/>
        <w:br/>
        <w:t xml:space="preserve">Kan det verkligen ligga rättvisa uti, att omdömesgillheten beträffande denna fråga skall anses förefinnas i förhållande till betalt skattebelopp? Är den nuvarande ordningen rättfärdig, att det i rege! endast är männen och av </w:t>
      </w:r>
      <w:r>
        <w:rPr>
          <w:b/>
        </w:rPr>
        <w:t>kvinnor¹</w:t>
      </w:r>
      <w:r>
        <w:rPr>
          <w:b w:val="0"/>
        </w:rPr>
        <w:t xml:space="preserve"> blott de få, som ha egna debetsedlar, vilka få bedöma frågan, samt att de flesta </w:t>
      </w:r>
      <w:r>
        <w:rPr>
          <w:b/>
        </w:rPr>
        <w:t>kvinnor¹</w:t>
      </w:r>
      <w:r>
        <w:rPr>
          <w:b w:val="0"/>
        </w:rPr>
        <w:t xml:space="preserve"> beträffande denna för hemmen och barnens fostran så viktiga angelägenhet frånkännas all omdömesgillhet, under det att t. ex. brännvins-, hotelloch bryggeribolag anses omdömesgilla ända upp i fyrtionde potensen. Nog förefaller det mig och säkert en var, som har känsla i hjärtat för folkets lidande av rusdryckernas förödande verkningar, att en </w:t>
      </w:r>
      <w:r>
        <w:rPr>
          <w:b/>
        </w:rPr>
        <w:t>arbetarhustru²</w:t>
      </w:r>
      <w:r>
        <w:rPr>
          <w:b w:val="0"/>
        </w:rPr>
        <w:t xml:space="preserve"> är mera omdömesgill i dessa frågor än ett bolag, och fullt så omdömesgill som vilken röstberättigad person som helst ur högern.</w:t>
        <w:br/>
        <w:br/>
        <w:t>Det ligger — jag kan ej undertrycka att uttala det — något rent av upprörande krasst i den klassomsorg, kring vilken kammarmajoriteten i denna fråga slutit upp.</w:t>
        <w:br/>
        <w:br/>
        <w:t>Det hjärtlösa i denna ståndpunkt framträder så mycket bijärtare inför det väl kända förhållandet, att de välsituerade klassern: drabbas mindre hårt av alkoholens skador. Att under sådana förhållanden reglera rusdryckshanteringen på den 40-gradiga skalans grund betyder, att de, som äro bäst skyddade mot alkoholens skade. görelse, i kraft av maktens rätt förbehålla sig att bestämma utar hänsyn till deras uppfattning, som lida mest. I denna de välsituerade folkklassernas även i detta avseende gvnnade ställning ligger väl ock förklaringsgrunden till den oförståelse för nykterhetsarbetet, dess medel och mål, som de så ofta, för att ej säga alltid, lägga i dagen en oförståelse, som ärkebiskopen i sin predikan i Slottskyrkan sistlidne söndag med skärpa framhöll såsom särskilt i ögonen fallande.</w:t>
        <w:br/>
        <w:br/>
        <w:t>Det lokala vetot skulle ej ha någon nykterhetseffekt, säges det också. Alltså menar man, att röstägande enligt den graderade skalan, inklusive bolag, till och med brännvinsoch bryggeribolag, skulle bättre än menige man sörja för nvkterheten inom landets kommuner. All erfarenhet, liksom sunda förnuftet, talar häremot. Första kammaren, som är ett utslag av den 40-gradiga röstskalan men rösträtt även för bolag och andra ekonomiska sammanslutnin-</w:t>
        <w:br/>
        <w:br/>
        <w:t>gar, utgör det mest slående bevis på, hur ringa nykterhetsintresse, Ang. brännsom i själva verket finns hos dem, vilka för närvarande i regel äro ock Slkandelns de bestämmande inom kommunerna. Lokalt vetoi större eller mindrt grjnande m.m. utsträckning är infört i åtskilliga länder såsom Norge, Skottland, (Forts) många stater i Nordamerika m. fl. Likartad nykterhetslagstift-</w:t>
        <w:br/>
        <w:br/>
        <w:t>ning önskas av nykterhetsvännerna i Danmark och Tyskland.</w:t>
        <w:br/>
        <w:br/>
        <w:t>Vågar man verkligen ifrågasätta att lagstiftare och nykterhetsintres-</w:t>
        <w:br/>
        <w:br/>
        <w:t>serade inom nämnda länder skulle vara så förblindade, att de gingo</w:t>
        <w:br/>
        <w:br/>
        <w:t>MEL eller önskade lagstiftning i nykterbetsfrågan utan nyterhets-</w:t>
        <w:br/>
        <w:br/>
        <w:t>Den föregående talaren uttalade den önskan, att nykterhetsfrågan skulle kunna avföras från de olika partiernas program. Ja, ingen skulle hellre än jag önska om så kunde bliva förhållandet. Det förefaller mig då att den riktiga vägen härvidlag är den, att första kammarens majoritetsparti ville allvarligen bjuda till att se nykterketsfrågan med förståelsens ögon. Hittills har verkligen enligt min mening så icke skett. Hur kan man eljest förklara, att särskilt inom utskottet från högermajoritetens representanters sida, så vitt jag förstått att bedöma saken, märkes en verklig obenägenhet för att ingå på någon som helst prövning av de förslag, som från nykterhetsvännerna framföras såsom de mest eftersträvansvärda. Man skulle väl eljest med hänsyn till den starka folkmening, som står bakom förslaget och den stora anslutningen till densamma inom riksdagen ha det anspråket att även från nämnda partis sida ägnades större uppmärksamhet åt ärendet under den förberedande behandlingen. Herr Thyrén försökte år 1914 att ge uppslag till en sammanjämkningslinje i frågan, men hans motion behandlades från högerhåll med samma kalla överlägsenhet som bestods övriga motioner.</w:t>
        <w:br/>
        <w:br/>
        <w:t>Förslagets anhängare ha icke visat sig oemottagliga för modifikationer och garantier i syfte att kunna mildra förstakammarmajoritetens motstånd. Jag hänvisar till den i 1914 års utskottsförslag intagna bestämmelsen om att för beslutets fattande skulle erfordras instämmande av minst hälften av alla röstberättigade, samma ståndpunkt som nu framföres av utskottets ärade ordförande i hans reservation.</w:t>
        <w:br/>
        <w:br/>
        <w:t>Från vår sida skulle eventuella förslag om modifikationer eller garantier ha med glädje upptagits till prövning, därest de varit aldrig så svaga broar över det djupa svalg som synes vara befästat mellan de båda uppfattningarna. Herrar K. J. Ekman och Jonsson i Hökhult ha föreslagit en utväg, som $t. o. m. på 1870-talet vann första kammarens bifall, nämligen den att kvalificerad majoritet inom kommunalfullmäktige eller stämma skulle fordras för beviljande av försäljningsrättigheter. Om motionärerna trott, att detta förslag skulle bland deras partivänner inom utskottet vinna något gehör, så ha de storligen misstagit sig. Trots upprepad begäran att få en överläggning till stånd inom utskottet om denna linje, kunde ej ett enda ord avpressas motsidan. För min del beklagar jag, att herr Ekmans förslag rönt detta öde.</w:t>
        <w:br/>
        <w:br/>
        <w:t>Jag vill även begagna tillfället att yttra några ord om det för-</w:t>
        <w:br/>
        <w:br/>
        <w:t>(Forts.) ganden som från nykterhetsvännernas sida måste mötas med misstro och som de icke kunna acceptera. Som jag redan rätt länge upptagit kammarens tid skall jag blott tala om ett enda av de stadganden, som jag icke anser vara ur nykterhetssynpunkt välbetänkta. Jag syftar på medgivandet, att försäljning av vissa maltdrycker, som nu äro beroende av erhållet tillstånd, skulle helt och hållet frigivas. Ett sådant frigivande är enligt min syn på saken att lagstifta baklänges, och detta, enbart detta, omöjliggör för mig att kunna gilla lagförslaget även om det i övrigt har vissa förtjänster, som jag nyss erkände. Låt vara att den fria försäljningen skulle avse endast maltdrycker med blott intill 3,6 volymprocent alkoholhalt. Att sådana drycker nåttligt begagnade vid måltid äro ofarliga tror även jag, men däremot är jag viss om att de icke äro ofarliga, i fall de njutas i stora mängder såsom läskedrycker, en uppfattning, som för övrigt uttalades av den medicinskt sakkunnige som på departementschefens begäran 1914 yttrade sig 1 frågan. Men oavsett den sakkunniges ståndpunkt, är det klart, att en fri försäljning av dessa alkoholsvaga drycker skulle inedföra, att landet översvämmades av dem. Bygder, som nu kunna reda sig alldel2s utan dem, skulle mot sin vilja kanske påtvingas dem. En otalig mängd försäljningsställen skulle uppstå för tillhandahållande av dessa drycker, vilka på sätt och vis därför att de fingo fritt försäljas skulle betraktas såsom av staten garanterade oskadliga huru de än användas. Oavsett emellertid, om de ifrågavarande dryckerna äro skadliga eller icke skadliga, skulle deras fria försäljning, därest de komme till allmännare användning än vad nu är förhållandet, innebära ett försvårande av de bredare folklagrens redan hårda ekonomiska ställning. Och att meningen är att i avsevärd grad bereda möjlighet till ökad konsumtion av dem framgår av det faktum, att vederbörade tänkt sig ersättningsfrågan löst genom frigivandet i fråga. För min del säger jag: Hellre direkt ersättning än ett baksteg, vars betydelse och räckvidd omöjligen kan på förhand bedömas.</w:t>
        <w:br/>
        <w:br/>
        <w:t>Vid en tidigare behandling av nykterhetsfrågan år 1910 yttrade herr Trygger bl. a. följande ord: »Sverige går en stor och ljus framtid till mötes, i fall nykterhetsfrågan löses på ett fullt tillfredsställande sätt». Med nöje instämmer jag med honom, men jag beklagar, att han och hans parti hittills giort så ringa för att i handling omsätta de vackra orden. Fullt tillfredsställande kan väl aldrig den lösning vara, som tillfredsställer blott herr Trygger och hans meningsfränder. Tillfredsställande — jag vågar icke säga fullt tillfredsställande — blir väl lösningen först, när den sker med hänsyn tagen till vad andra stora riksdagspartier önska, till andra kammarens ståndnunkt i frågan och till den starka folkmenin”ens krav.</w:t>
        <w:br/>
        <w:br/>
        <w:t>Jag tillåter mig, herr talman, yrka bifall till den föredragna paragrafen.</w:t>
      </w:r>
    </w:p>
    <w:p>
      <w:pPr>
        <w:pStyle w:val="Heading2"/>
      </w:pPr>
      <w:r>
        <w:t>4. Erik Dalberg (Socialdemokraterna, man)</w:t>
      </w:r>
    </w:p>
    <w:p>
      <w:r>
        <w:rPr>
          <w:b w:val="0"/>
        </w:rPr>
        <w:t>Herr greve och talman, mina herrar! Då</w:t>
        <w:br/>
        <w:br/>
        <w:t>jag vet, att Dalarnas befolkning nu med intresse avvaktar riksdagens beslut i denna fråga, kan jag såsom en av dess representanter icke underlåta att säga några ord.</w:t>
        <w:br/>
        <w:br/>
        <w:t>Man hör ofta det påståendet, att landsbygden har ju genomfört lokalt veto, enär det ej finns någon försäljning kvar i de flesta socknarna. Men såsom försäljningen nu är ordnad ifrån städer och bryggerier måste folket ute i landsbygden, som vill leva nyktert och ordentligt, allt annat än känna sig tillfreds.</w:t>
        <w:br/>
        <w:br/>
        <w:t>Man talar om att det har genomförts kontrollområden och restriktioner och att man skall låta detta verka. Men man behöver ej se mera än på superiet under de månader som gått, sedan dessa åtgärder genomfördes, för att finna att lantbefolkningen ej kan vara tillfreds.</w:t>
        <w:br/>
        <w:br/>
        <w:t xml:space="preserve">Jag vill dock denna gång fästa uppmärksamheten vid en annan sida av saken, som ej utan våda kan tåla uppskov. Det är öltrafiken på landsbygden. Den är långt hänsynslösare än i städerna. I den mån som nykterhetssaken gått framåt, har det blivit svårt för alla dessa bryggerier att kunna få avsättning. Följden härav har blivit, att bryggerierna engagerat de mest energiska och hänsynslösa personer som s. k. utkörare. Dessa hava en förteckning på dem, som bruka begagna rusdrycker. Så ha de bryggeriet att underskriva denna förteckning och ifylla 20, 30, 50 och 70 halvor öl till varje person. Sedan truga de dessa personer nästan dagligen att köpa alla dessa partier i sådan myckenhet, att barnen och </w:t>
      </w:r>
      <w:r>
        <w:rPr>
          <w:b/>
        </w:rPr>
        <w:t>hustrun²</w:t>
      </w:r>
      <w:r>
        <w:rPr>
          <w:b w:val="0"/>
        </w:rPr>
        <w:t xml:space="preserve"> få svälta.</w:t>
        <w:br/>
        <w:br/>
        <w:t>Jag skall anföra ett exempel. I somras var jag i en idyllisk och vacker landsförsamling med en idog lantbefolkning. Allt andades harmoni och trevnad. Men så kommo två ölutkörare med sina ölvagnar från Falun. Folk av både högeroch vänsterfärg kommo till mig och frågade, hur lagstiftarna kunde tilllåta en sådan trafik. Jag måste säga som sanningen var, att högern ej ville vara med på lokalt veto, d. v. s. att folket skulle få bestämmanderätt. Herr Trygger sade ju vid sista riksdagen, att det skulle vara erfarna män, som beslutade. Då skullo herr Trygger och hans meningsfränder varit med och hört. Man kunde ej förstå, att kloka män kunde sätta i fråga, att lantbefolkningen icke skulle begripa och vara erfaren i det som rörde nykterhetsfrågan.</w:t>
        <w:br/>
        <w:br/>
        <w:t>Emellertid, jag går tillbaka till ölutkörarna. På uppmaning följde jag med fjärdingsmannen till utkörarna för att se på deras förteckningar. Däri voro uppförda: en hantverkare, en arbetare. en stenhuggare, en hemmånsägare med mellan 20 och 70 halvor öl vardera. Det frågades när detta var rekvirerat. Utkörarna svarade blott, att dessa personer brukade köpa, och därför voro de uppförda. Detta är väl ej lagens mening, men lagen är så tänjbar som den nu är, att det torde vara svårt för polismyndigheten att nu göra någonting. I alla fall är det väl ej för mycket att påstå, att dessa bryggerier dagligen överträda lagens mening och borde ej förtjäna annat än straff. Den hem-</w:t>
        <w:br/>
        <w:br/>
        <w:t>mansägare jag nämnde köpte öl för alla pengar och grannarna fingo hjälpa honom. Dagen förut hade länsmannen hållit exekutiv auktion å hans enda häst. De övrigas familjer fingo alltid till följd av ölet gå vid nödens brant och erhålla hjälp av grannar. Nästan överallt i landskommunerna är det lika. Även i arbetarebostäderna vid bruk går det till på samma sätt. Då en arbetare skall sova mellan arbetsskiften, kommer en ölutkörare och förleder honom att köpa och dricka stora mängder, varav slarv i arbetet uppstått. En del större arbetsgivare ha försökt att stävja ölutkörarnas framfart men omöjligt.</w:t>
        <w:br/>
        <w:br/>
        <w:t>Så har man på landsbygden dessa ölbryggerier som utan någon kontroll sälja till kreti och pleti. Man säger att dessa bryggerier höra till industrien. Men hur skall man kunna kalla detta industri? Dessa bruka ha en arbetsstyrka på 7 å 8 man, men de göra minst 70 å 80 man ständigt arbetsodugliga. Denna stora massa människor, som ej göra någonting annat än dricka den smörja bryggerierna producera, äro i de flesta fall familjefäder. Jag och några till skulle försöka att få en arbetare, som hade 14 barn, nykter. Han lovade och ville uppriktigt bli bättre, men bryggeriet förledde honom. Sådana exempel finnas i massa.</w:t>
        <w:br/>
        <w:br/>
        <w:t>Då dalabefolkningen i allmänhet vaknat upp och ser det dåliga i rusdryckshanteringen, är det klart att den fordrar en</w:t>
        <w:br/>
        <w:br/>
        <w:t>- bättre lagstiftning. Då högern ej har velat lämna folket be-</w:t>
        <w:br/>
        <w:br/>
        <w:t>stämmanderätt, är det klart att högern ej har någon förståelse där. Nu säger någon, att folket är uppagiterat och att nykterhetsfrågan gjorts till en politisk fråga. Nej, folket vill gå längre och t. o. m. vill ha förbud. Och då högern av egoistiska intressen säger nej till deras krav, måste anfallet riktas mot högern. Man behöver blott se på de allmänna valen däruppe flera perioder för att finna att så är fallet. Ser icke högern tidens tecken, då vill den icke se. Men då kan det hända, att högern blir tvungen att se. Dalafolket har förut gått och visat vägen och det övriga Sverige omsider följt med. Så kan det bli nu också. Men då bli nog villkoren hårdare.</w:t>
        <w:br/>
        <w:br/>
        <w:t>Vi behöva därför ej frukta för högern och dess ledares överord. Motståndet emot lokalt veto beror på misstroende mot folket. Men sår högern årligen ut misstroende mot folket, så blir detta en skörd, som blir bittrare än högern anar. Att säga för folket, att vi ej gå med därför att det ändrar kommunala rösträttsskalan, är en bluff, därför att denna skala gör undantag i flera fall, såsom nämndemannaval, val av pensionsnämnd, utan att det inverkar på den 40-gradiga. Nu säger högern: vi äro ej omöjliga, utan vi bjuda ett förslag. Men utom det att den bjuder på den 40-gradiga, som i detta fall allra minst borde användas, och en hel massa kryphål för rusdrycksiutressenterna, så har den en punkt, som för nykterhetssaken 30 år tillbaka i tiden. Jag mins när iskällardricka var fritt i handeln på landet. Detta innehöll cirka 4 9/0 alkohol. Men detta syntes vara nog</w:t>
        <w:br/>
        <w:br/>
        <w:t>för att folket kunde berusa sig och detta i stor omfattning. Nu vill högern att ett sådant billigare öl skall få försäljas i varje handelsbod på landet, genom det att högern vill att det skall vara fri försäljning av öl intill 3,6 9/0.</w:t>
        <w:br/>
        <w:br/>
        <w:t>Då jag talat om detta för folket på landet, har man tyckt oförekämdheten gått över alla gränser.</w:t>
        <w:br/>
        <w:br/>
        <w:t>Det har visat sig med en alkoholgräns av 214 09/9 att den utan fara ej kan höjas. Om svagdricka tillredes nära gränsen 214 90 och det blir efterjäsning, har ett sådant dricka kunnat användas såsom rusmedel, dock i obetydlig mån, men. finge den tillredas intill 3,6 90 och det bleve litet efterjäsning, kunde den användas som rusmedel. Hur skulle man då kunna resa hem och säga, att vi löst nykterhetsfrågan?</w:t>
        <w:br/>
        <w:br/>
        <w:t>Då en del reservanter ej kan gå med på förslaget, därför att det strider emot friheten, kan man ej annat än protestera mot ett sådant påstående. Vi nykterhetsvänner anse, att den som kan låta bli att supa är fri, men den som ej kan säga nej vid begagnandet av rusdrycker, han är ej fri. Ofta, ofta ha ganska högt stående personer beklagat sig att de ej kunnat säga nej till kamraters lockelser att dricka, och därför ha de känt sig olyckliga och lyckönskat mig som kan låta bli helt och hållet. Jag har ej hört många, som lovprisat supseden, men många, många som sagt: ja. det är nog bäst att låta bli helt och hållet, men man skall väl vara fri. Ja, så länge det slagordet duger, kunna rusdrycksvännerna reda sig, men snart genomskådas nog bluffen.</w:t>
        <w:br/>
        <w:br/>
        <w:t>För två år sedan reste jag genom Härjedalen. Jag besökte Flodakolonien. Dit hade fyrtio kraftiga män flytt från Stockholm och frivilligt rest till Flodakolonien för att komma undan supsedens tyranni. Det var kraftiga hurtiga män alla och en del had2 måst resa dit för andra gången. Där ha vi fyrtio vittnen, och de sade att det fanns tusentals bland deras kamrater, som suckade under alkoholens slaveri. Hur kan man då komma och säga, att nykterhetsfolket vill slaveri.</w:t>
        <w:br/>
        <w:br/>
        <w:t>Om det, då ingenting annat hjälper, stiftas en lag som påbjuder att alla skola leva nyktert och ordentligt och ej få förleda varandra att söla bort arbetsdagen i rus, kan detta visst ick2 kallas slaveri.</w:t>
        <w:br/>
        <w:br/>
        <w:t>Jag kan till slut ej annat än åberopa vad Amerikas nu levande störste författare säger: »Lik en överlevande från det gamla röda kriget som ropade: ”Låt det inte bli flera sådana krig", så ropar jag nu: Låt icke vår ungdom få flera strider mot giftet!» Enda sättet att få dryckenskapen att upphöra är att stoppa alkoholtrafiken. Kina gjorde ett slut på opiummissbruket genom att göra ett slut på odlandet och införseln av opium. Alla filosofer, präster och doktorer i Kina skulle kunnat predika sig hesa mot opium i tusen år och så länge tillgången på opium alltjämt varit obehindrad, skulle opiummissbruket ändå ha fortgått oförminskat. Vi äro så skapade, det är hela saken.</w:t>
        <w:br/>
        <w:br/>
        <w:t>Vi praktisera ju, och det med stor framgång, att inte lämna ar-</w:t>
        <w:br/>
        <w:br/>
        <w:t>senik och stryknin, tyfusoch lungsotsbaciller liggande framme för våra barn att bli förstörda av. Behandla alkoholen på samma sätt. Hindra honom. Låt honom icke finnas överallt, laglig och privilegierad, för att slå ned vår ungdom. Jag talar icke om alkohclister och icke heller för alkoholister utan för vår ungdom, för dessa som så lätt kunna vridas på sned av vår barbariska civilisation, vilken bjuder dem gift i alla hörn. Det är de friska, normala pojkarna jag talar för.</w:t>
        <w:br/>
        <w:br/>
        <w:t xml:space="preserve">Detta var mer än något annat orsaken till, att jag, mer ivrigt än annars skulle ha gjort, gick glad till humöret och röstade för samma rösträtt åt </w:t>
      </w:r>
      <w:r>
        <w:rPr>
          <w:b/>
        </w:rPr>
        <w:t>kvinnor¹</w:t>
      </w:r>
      <w:r>
        <w:rPr>
          <w:b w:val="0"/>
        </w:rPr>
        <w:t xml:space="preserve"> och åt män. Jag gjorde det därför, att de, släktets </w:t>
      </w:r>
      <w:r>
        <w:rPr>
          <w:b/>
        </w:rPr>
        <w:t>hustrur²</w:t>
      </w:r>
      <w:r>
        <w:rPr>
          <w:b w:val="0"/>
        </w:rPr>
        <w:t xml:space="preserve"> och </w:t>
      </w:r>
      <w:r>
        <w:rPr>
          <w:b/>
        </w:rPr>
        <w:t>mödrar²</w:t>
      </w:r>
      <w:r>
        <w:rPr>
          <w:b w:val="0"/>
        </w:rPr>
        <w:t xml:space="preserve">, skulle votera alkoholen bort ur tillvaron och tillbaka till det historiens förvaringsrum, där vi deponera. våra försvunna vilda vanor. Om författaren ropar högt, så kom ihåg att han är en som blivit illa skamfilad och att han avskyr tanken på att någon av hans eller edra söner och </w:t>
      </w:r>
      <w:r>
        <w:rPr>
          <w:b/>
        </w:rPr>
        <w:t>döttrar²</w:t>
      </w:r>
      <w:r>
        <w:rPr>
          <w:b w:val="0"/>
        </w:rPr>
        <w:t xml:space="preserve"> skulle bli lika skamfilade. </w:t>
      </w:r>
      <w:r>
        <w:rPr>
          <w:b/>
        </w:rPr>
        <w:t>Kvinnorna¹</w:t>
      </w:r>
      <w:r>
        <w:rPr>
          <w:b w:val="0"/>
        </w:rPr>
        <w:t xml:space="preserve"> äro släktets verkliga bevarare. Männen äro utsvävande, äventyrsälskande spelare med livet som insats och till sist är det genom sina </w:t>
      </w:r>
      <w:r>
        <w:rPr>
          <w:b/>
        </w:rPr>
        <w:t>kvinnor¹</w:t>
      </w:r>
      <w:r>
        <w:rPr>
          <w:b w:val="0"/>
        </w:rPr>
        <w:t xml:space="preserve"> de räddas. Mannens så gott som första experiment i kemi vari att göra alkohol, och generation efter generation ha vi fortsatt att tillverka och dricka den. Och det har aldrig funnits någon tid, då icke </w:t>
      </w:r>
      <w:r>
        <w:rPr>
          <w:b/>
        </w:rPr>
        <w:t>kvinnorna¹</w:t>
      </w:r>
      <w:r>
        <w:rPr>
          <w:b w:val="0"/>
        </w:rPr>
        <w:t xml:space="preserve"> ha känt förtrytelse över männens bruk av alkohol, ehuru de aldrig haft makt att ge vikt åt sin förtrytelse. I samma ögonblick </w:t>
      </w:r>
      <w:r>
        <w:rPr>
          <w:b/>
        </w:rPr>
        <w:t>kvinnorna¹</w:t>
      </w:r>
      <w:r>
        <w:rPr>
          <w:b w:val="0"/>
        </w:rPr>
        <w:t xml:space="preserve"> få rösträtt i denna sak, blir det första de göra eller försöka göra att stänga krogarna.</w:t>
        <w:br/>
        <w:br/>
        <w:t xml:space="preserve">Icke under tusen kommande generationer skulle männen av sig själva göra sammaledes. Då kunde man lika gärna vänta att morfinisterna skulle väcka förslag om morfinets fullständiga avskaffande. </w:t>
      </w:r>
      <w:r>
        <w:rPr>
          <w:b/>
        </w:rPr>
        <w:t>Kvinnorna¹</w:t>
      </w:r>
      <w:r>
        <w:rPr>
          <w:b w:val="0"/>
        </w:rPr>
        <w:t xml:space="preserve"> de veta. De ha betalt ett oberäkneligt pris av svett och tårar för mannens alkoholbruk. Alltid måna om släktet, skola de rösta för de gossebarn, som ej blivit födda och för </w:t>
      </w:r>
      <w:r>
        <w:rPr>
          <w:b/>
        </w:rPr>
        <w:t>flickebarn²</w:t>
      </w:r>
      <w:r>
        <w:rPr>
          <w:b w:val="0"/>
        </w:rPr>
        <w:t xml:space="preserve"> desslikes, ty de äro ju bestämda att bli </w:t>
      </w:r>
      <w:r>
        <w:rPr>
          <w:b/>
        </w:rPr>
        <w:t>mödrar²</w:t>
      </w:r>
      <w:r>
        <w:rPr>
          <w:b w:val="0"/>
        </w:rPr>
        <w:t xml:space="preserve">, </w:t>
      </w:r>
      <w:r>
        <w:rPr>
          <w:b/>
        </w:rPr>
        <w:t>hustrur²</w:t>
      </w:r>
      <w:r>
        <w:rPr>
          <w:b w:val="0"/>
        </w:rPr>
        <w:t xml:space="preserve"> och </w:t>
      </w:r>
      <w:r>
        <w:rPr>
          <w:b/>
        </w:rPr>
        <w:t>systrar²</w:t>
      </w:r>
      <w:r>
        <w:rPr>
          <w:b w:val="0"/>
        </w:rPr>
        <w:t xml:space="preserve"> till dessa gossar.</w:t>
        <w:br/>
        <w:br/>
        <w:t>Och det kommer att bli lätt. De enda som komma att lida något men äro fyllbultarna och vanedrinkarna av en enda generation. Författaren är en av dessa och han försäkrar högtidligen med den erfarenhet ett långt umgänge alkoholen givit honom, att han skall taga lätt att sluta dricka, när ingen annan gör det och alkohol inte kan fås. Ä andra sidan är det övervägande flertalet av unga män så normalt icke alkoholbegärliga, att då de aldrig haft tillgång till alkohol, komma de heller aldrig att sakna den. De komma att känna till krogarna endast från historiens blad, och de komma att tänka på dem som en besynnerlig gammal sedvänja, alldeles som tjurfäktningar och häxbränningar.</w:t>
        <w:br/>
        <w:br/>
        <w:t>Med dessa ord, herr greve och talman, skall jag be att få yrka bifall till utskottets förslag.</w:t>
      </w:r>
    </w:p>
    <w:p>
      <w:pPr>
        <w:pStyle w:val="Heading2"/>
      </w:pPr>
      <w:r>
        <w:t>5. Karl Ekman (Första kammarens nationella parti, man)</w:t>
      </w:r>
    </w:p>
    <w:p>
      <w:r>
        <w:rPr>
          <w:b w:val="0"/>
        </w:rPr>
        <w:t>Herr greve och talman! Det erkännes från alla håll, att nykterhetsfrågan är en stor och viktig fosterländsk fråga och att det skulle vara till stort gagn, i fall den kunde tillfredsställande lösas, och jag tror ock, att den tanken börjar mer och mer tränga igenom, att det går icke an längre att förhala frågan, utan den måste finna en lösning. Emellertid dela sig meningarna i fråga om vad som är det viktigaste och väsentligaste i den blivande reformen. Från visst håll har starkt framhållits, att det lokala vetot är det egentligen viktiga, det väsentliga i denna reform. Jag vågar emellertid hålla före, att det väsentligaste här är att få till stånd en ny försäljningsförordning, enligt vilken hela detta område kunde ordnas på ett mera rationellt sätt än hittills. De försäljningsförordningar, som nu från ömse håll föreslagits, erbjuda viktiga fördelar. Nykterhetsvännerna hava i årtionden kämpat för ölets och vinets skiljande från annan handel och detta gamla önskemål vinnes till fullo i fall en ny försäljningsförordning antages, enligt vilken öl och vin liksom brännvin lägges under bolag. Vidare hava nykterhetsvännerna i årtionden kämpat för att kommunerna skulle få en utsträckt rätt i fråga om bestämmandet över hithörande frågor. Även detta önskemål vinnes genom de försäljningsförordningar, som nu äro föreslagna. Kommunens rätt att avgöra huruvida försäljning skall äga rum eller icke är väsentligt utsträckt, så att det icke längre blir möjligt för Kungl. befallningshavande att bevilja rättighet emot kommunalstämmas vilja eller för vederbörande myndigheter att bestämma om utminutering av öl eller vin i städerna. Vidare innehålla dessa nya försäljningsförordningar starka restriktioner i fråga om rätten att inköpa rusdrycker.</w:t>
        <w:br/>
        <w:br/>
        <w:t>Men jag tror, att allmänheten har en ganska ringa föreställning om innehållet i dessa olika förslag, och det är klart att en sådan bristande kunskap är ägnad att försvåra lösningen av frågan, emedan man då ser ensidigt på vissa saker. Jag ber i det hänseendet att få hänvisa till en liten broschyr av pastor Samuel Thysell, vilken vi fått på våra pulpeter i dag. Den handlar om rusdryckslagstiftningen och alkoholistvården. I denna lilla utmärkt väl skrivna broschyr klargöres på ett mycket lättfattligt och fullständigt sätt innebörden av så väl hittills gällande lagstiftning som den, vilken nu föreslås. Den är synnerligen läsvärd. Emellertid framhåller även pastor Thysell — och jag ber att få åberopa hans auktoritet, ty han har 1 många år stått i spetsen för stadsmissionen i Stockholm och således speciellt sysslat med denna fråga — nödvändigheten av en lösning av frågan. Han är en anhängare av det lokala vetot, men han säger likväl på sid. 24 i sin broschyr på följande sätt: »I och för sig är det ju en riktig och tilltalande tanke, att de, som lida mest av rusdryckerna, också skola ha rätt att säga det avgörande ordet. Men då nu så illa är, att detta krav — med rätt eller orätt — fått en vänsterpolitisk färg över sig och därför</w:t>
        <w:br/>
        <w:br/>
        <w:t>visat sig bli till en stötesten i stället för en hjälp vid lösningen av de på dagordningen stående nykterhetsfrågorna, så kan den opolitiske nykterhetsvännen knappast undgå att tycka, att det från sakens synpunkt vore klokare att söka finna en annan väg till målet.»</w:t>
        <w:br/>
        <w:br/>
        <w:t>En sådan annan väg har jag försökt anvisa i den motion i saken, som jag har väckt och till vilken herr Jonsson i Hökhult har anslutit sig i sin vid betänkandet fogade reservation. Jag föreslår däri, att avgörandet skall läggas såsom hittills hos kommunalstämmorna men att därvid skall fordras två tredjedels majoritet för tillstånd till försäljning, så att en tredjedel nykterhetsvänner inom kommunen skulle kunna hindra tillkomsten av en försäljningsrättighet.</w:t>
        <w:br/>
        <w:br/>
        <w:t>Nu har åberopats att den storartade nykterhetsdeputation, som i dessa dagar gästat huvudstaden och uppvaktat satsmakterna, har som ett bestämt folkets krav framfört, att det lokala vetot skulle genomföras. Jag är icke alldeles viss på, att alla deltagare i denna deputation verkligen sätta det lokala vetot såsom ett oeftergivligt villkor. Atminstone har jag icke fått det intrycket. Men denna deputation har en ofantlig betydelse däri, att den alldeles otvetydigt visar, att man nu väntar, att frågan skall avgöras.</w:t>
        <w:br/>
        <w:br/>
        <w:t>Nu är det emellertid så att frågan i dag sannolikt icke kan avgöras. Det är möjligt, att nykterhetsvännerna landet runt vänta sig, att det avgörande ordet skall falla i dag och de rätta sedan sina omdömen därefter. Men vi hava en erfarenhet av att det icke går i en stor fråga i allmänhet och alldeles särskilt i denna fråga att i första behandlingen komma till ett slutligt resultat. Jag tror, att avgörandet icke kommer att falla i dag utan längre fram, då meningarna skola sammanjämkas. I dag komma säkerligen båda kamrarna, såväl den första som den andra att fatta positiva beslut i saken, att var för sig antaga försäljningsförordningar, som innebära ett ofantligt stort framsteg utöver det tillstånd vi nu hava. Men sannolikt komma besluten icke att bliva sammanfallande i alla detaljer och följaktligen kommer frågan icke att bliva avgjord i dag utan längre fram om en 8—14 dagar, då ett förslag till sammanjämkning ligger på kamrarnas bord.</w:t>
        <w:br/>
        <w:br/>
        <w:t>Nu hava redan två gånger förut, vid 1914 års senare riksdag och vid 1915 års riksdag, dylika sammanjämkningar försökts, men därvid har utskottet förfarit på sådant sätt, att man kan säga, att saken har satts på sin yttersta spets, med den påföljd att sammanjämkningen icke har kunnat bifallas. Jag undrar i fall herrarna tro, att i någon enda stor fråga ett parti ensamt kan lösa en fråga uteslutande efter sina riktlinjer. Jag tror, att när det är fråga om en sammanjämkning, måste man gå varandra till mötes. Det har hittills icke skett och därför har frågan fallit. Om nu en sammanjämkning framlägges, där man går varandra till mötes och söker åstadkomma en så till-</w:t>
        <w:br/>
        <w:br/>
        <w:t>fredsställande samhällsreform som möjligt är, tror jag att därmed Ang. bränn-</w:t>
        <w:br/>
        <w:br/>
        <w:t>denna fråga och hela landet skulle gagnas på ett synnerligen ”insmt om-</w:t>
        <w:br/>
        <w:br/>
        <w:t>verksamt sätt. och ölhandelns Det är klart, att när man inlåter sig på en sådan samman- ” (Forts.)</w:t>
        <w:br/>
        <w:br/>
        <w:t>jämkning, är det av vikt, att man har olika utvägar att välja</w:t>
        <w:br/>
        <w:br/>
        <w:t>på, och med anledning därav, herr talman, tillåter jag mig nu</w:t>
        <w:br/>
        <w:br/>
        <w:t>yrka bifall till den av mig väckta motionen i hopp att man nu</w:t>
        <w:br/>
        <w:br/>
        <w:t>vid denna riksdag verkligen skall kunna komma till ett positivt</w:t>
        <w:br/>
        <w:br/>
        <w:t>resultat i frågan.</w:t>
      </w:r>
    </w:p>
    <w:p>
      <w:pPr>
        <w:pStyle w:val="Heading2"/>
      </w:pPr>
      <w:r>
        <w:t>6. Karl Karlsson (Liberala samlingspartiet, man)</w:t>
      </w:r>
    </w:p>
    <w:p>
      <w:r>
        <w:rPr>
          <w:b w:val="0"/>
        </w:rPr>
        <w:t>Herr talman, mina herrar! Jag skall att börja med tacka den föregående talaren för att han har velat giva bevillningsutskottet några råd angående ett eventuellt sammanjämkningstförslag för den händelse kamrarna i dag skulle komma att stanna vid olika beslut.</w:t>
        <w:br/>
        <w:br/>
        <w:t>Det sätt, varpå han yttrade sig om de tidigare framlagda sammanjämkningsförslagen, innebar ju att han ansåg, att utskottets sammanjämkningsförslag 1914 och 1915 voro lagda så, som om endast ett parti skulle bestämma över den stora föreliggande frågan. .</w:t>
        <w:br/>
        <w:br/>
        <w:t>Jag vet icke vad som giver herr Ekman anledning att utslunga den beskyllningen mot utskottet, att utskottet skulle hava lagt sitt sammanjämkningsförslag på sådant sätt, att därmed antyddes att vänstern ensam skulle ha att besluta i denna fråga. Man skulle nästan vara frestad fråga talaren om han anser, att högern ensam skall bestämma över saken. I de sammanjämkningsförslag, som tidigare hava förelegat, har man gjort så, att man har föreslagit, att första kammaren skulle antaga det lokala vetot, men att å andra sidan andra kammaren skulle frånträda sitt beslut angående försäljningslagstiftning och i huvudsak åtminstone ansluta sig till det försäljningsförslag som första kammaren föreslagit.</w:t>
        <w:br/>
        <w:br/>
        <w:t>Det förefaller mig emellertid, herr talman, som om herr Ekman i det yrkande han gjorde ville säga: Här har utskottet samlingslinjen. Ni skola taga försäljningsförslaget ungefär sådant som första kammaren tar det och sedan skola ni taga mitt förslag angående det kommunala vetot. Man skall väl vara bra naiv för att tro, att man skall få första kammaren med på det förslag herr Ekman framlagt, och som innebär, att en relativt liten minoritet inom de kommunala församlingarna skall få bestämma över huruvida det skall få äga rum handel med alkoholhaltiga drycker. Jag tror knappt, att första kammaren kommer att gå med på det. Och jag vet icke ens om andra kammaren skulle göra det, men det är ju möjligt, ty där finnes stort nykterhetsintresse och det fordras ett mycket stort och mycket starkt nykterhetsintresse för att ställa om så, att inom kommunerna det är en tredjedel av de röstberättigade i de olika församlingarna, som skola bestämma huruvida utskänkning och utminutering av ifrågavarande drycker. får äga rum eller icke.</w:t>
        <w:br/>
        <w:br/>
        <w:t>Jag tackar, som sagt, herr Ekman för det goda uppslaget, men huruvida det kan komma att följas blir en senare fråga. Tills vidare skulle jag vilja uttala en förhoppning om att man icke skall behöva framlägga något sammanjämkningsförslag utan att det förslag som föreligger skall av kamrarna antagas.</w:t>
        <w:br/>
        <w:br/>
        <w:t>Herr Hammarström yttrade i sitt anförande, att det skulle vara för land och folk lyckligt om denna fråga kunde avföras ifrån partiprogrammen. Jag tror, mina herrar, att vi-alla kunna instämma 1 det uttalandet, men jag skulle vilja yttra ett par ord om det myckna talet och det myckna klandret över att denna fråga har blivit en politisk fråga. Men med förlov sagt är det icke för mycket begärt, att en stor angelägenhet, över vilken landets lagstiftande församling har bestämmanderätt, är det icke mycket begärt, säger jag, att så länge den frågan står olöst man skall säga: Med den frågan bör man icke politiskt befatta sig. De politiska partierna böra icke befatta sig med densamma, utan den skall lösas på något märkvärdigt sätt i alla fall trots att det är den lagstiftande församlingen som skall lösa den. Jag tror, att det där talet om och beklagandet över att man blandar in politiken i frågan innebär icke så litet fariseism. Det är väl så som redan en talare härifrån förut har antytt, att man vet att det finnes en stark folkopinion till förmån för mer eller mindre långt gående reformer på detta område, och då vilja de personer, det parti, som har mindre intresse på detta område, säga, att det är orätt, att man politiskt behandlar ifrågavarande spörsmål. Emellertid, jag säger ännu en gång, det är ofrånkomligt tills denna fråga är löst. Tills den är löst, är den en politisk fråga och kan icke undgå att vara detta.</w:t>
        <w:br/>
        <w:br/>
        <w:t>Nu är det så, att det icke blott är en landspolitisk fråga, det är även en kommunalpolitisk fråga, därigenom att det för närvarande är de kommunala myndigheterna som bestämma över huruvida handel med dessa drycker får förekomma i kommun eller icke. Jag skulle då vilja vädja till dem särskilt, som beklaga, alt nykterhetsfrågan får ett allt för stort inflytande på valen, vare sig till kommun eller riksdag: skulle det icke vara mycket lämpligare att i så hög grad som möjligt befria exempelvis de kommunala valen ifrån hänsyn till denna speciella fråga? Jag för min del är den förste att medgiva, att det är en olycka att man vid val skall behöva taga så stor hänsyn till denna fråga som för närvarande är fallet. En man kan ju exempelvis för övrigt vara en alldeles utomordentligt lämplig ledamot av en kommunal församling oavsett vilken ställning han intar i nykterhetsfrågan — men hans inval i den kommunala församlingen är i hög grad beroende av den ställning han intar till denna fråga. Då förefaller det mig, att man skulle komma ifrån denna dilemma genom att överflytta denna frågas avgörande i sista instans från de kommunala myndigheterna till ett tillvägagångssätt, som låge utanför de kommunala myndigheternas handhavan-</w:t>
        <w:br/>
        <w:br/>
        <w:t xml:space="preserve">de av frågan. Detta är just vad det lokala vetot innebär. Om man ställer det så, att folket självt direkt, män såväl som </w:t>
      </w:r>
      <w:r>
        <w:rPr>
          <w:b/>
        </w:rPr>
        <w:t>kvinnor¹</w:t>
      </w:r>
      <w:r>
        <w:rPr>
          <w:b w:val="0"/>
        </w:rPr>
        <w:t>, finge avgörandet i sin hand, skulle man därigenom befria de kommunala församlingarna ifrån bekymmer i detta avs&gt;ende, oc man skulle då verkligen, förefaller det mig, höja denna fråga över paruerna eller utom partierna, om man så vill. Detta är för mig en ganska stark bevekelsegrund till att yrka bifall till vad utskottet föreslår i förevarande punkt.</w:t>
        <w:br/>
        <w:br/>
        <w:t>I detta samband vill jag med några ord söka bemöta något av vad herr Hammarström yttrade, vilket jag måste antaga vara riktat särskilt emot vårt förslag om det lokala vetot. Herr Hammarström sade, att den hittills gällande lagstiftningen är riktad emot missbruket och icke emot bruket. Men så är väl även förhållandet med det lagförslag, som föreligger från utskoltets sida. Även det är riktat emot missbruket och icke mot bruket.</w:t>
        <w:br/>
        <w:br/>
        <w:t>Herr Hammarström sade, att det skulle vara en revolutionerande åtgärd att övergå till förbudsståndpunkten. Jag gissar, att herr Hammarström menar, att man genom införandet av lokalt veto skulle underlätta ett beslut i förbudsriktning inom en viss kommun; men jag ber att få stryka under, att det är ingen artsskillnad det är fråga om, utan på sin höjd en gradskillnad. De kommunala myndigheterna kunna nämligen redan nu fatta ett dylikt beslut, och framför allt skulle enligt det förslag, som herr Hammarström själv är med om det kommunala vetot fullständigt genomföras. Och då får man ju även enligt det förslaget en förbudslagstiftning, om man vill kalla den så. För min del anser jag, att man icke har någon anledning att här tala om förbudslagstiftning i den bemärkelse åtminstone, som man vanligtvis tager detta ord.</w:t>
        <w:br/>
        <w:br/>
        <w:t>Herr talman, det har yttrats så mycket i dessa frågor även 1 dag från denna plats, att det väl icke är skäl i att synnerligen länge uppehålla diskussionen och upptaga kammarens tid. Innan jag lämnar denna plats, kan jag dude icke avhålla mig ifrån att erinra om den opinionsyttring, som vi i dessa dagar sett till förmån för det föreliggande förslaget.</w:t>
        <w:br/>
        <w:br/>
        <w:t>Herr Ekman sade, när han stod här, att folkopinionen väntar, att frågan skall avgöras. Ja, den väntade det åtminstone, men det är ju möjligt att den på grund av det svar, som den nykterhetsdeputation vilken nyss gästat huvudstaden fått från ledande högerhåll icke längre väntar, att frågan blir löst i dag. För min del är jag långt ifrån att anse, att vare sig första kammaren eller riksdagen över huvud taget bör böja sig för varje opinionsyttring. Men det förefaller mig, att här ligger saken på ett särskilt sätt. Det rör sig här om ett ont, om vars tillvaro vi visserligen alla äro eniga, men det är ett ont, som framför allt härjar i de tusen små hemmen, och det är från dessa hem, som den opinionsyttring kommit, vilken vi hava bevittnat. Den kom "ifrån dem, som av egen erfarenhet och av närståendes erfarenhet verkligen känna förbannelsen av alkoholtrafiken. De som leva under</w:t>
        <w:br/>
        <w:br/>
        <w:t xml:space="preserve">lyckligare ekonomiska förhållanden hava säkerligen ganska svårt att sätta sig in i vad det verkligen betyder, hur det känns, skulle jag vilja säga, när exempelvis mannen dricker upp hela eller större delen av arbetsförtjänsten och då han kommer hem drucken och misshandlar både </w:t>
      </w:r>
      <w:r>
        <w:rPr>
          <w:b/>
        </w:rPr>
        <w:t>hustru²</w:t>
      </w:r>
      <w:r>
        <w:rPr>
          <w:b w:val="0"/>
        </w:rPr>
        <w:t xml:space="preserve"> och barn.</w:t>
        <w:br/>
        <w:br/>
        <w:t>Man bör även erinra sig, då man bedömer denna fråga, att det är missbruket av dessa drycker, som i hög grad bidragit till befolkandet av våra fängelser och fyllandet av våra fattighus. Det är. som sagt, den delen av befolkningen, vilken lever mest under trycket av detta onda, det är den delen av befolkningen som skickat upp den nykterhetsdeputation, som har uppvaktat riksdagen. Det är dessa, som hava daglig erfarenhet av rusdryckernas förbannelse, det är ifrån dem som nödropet har kommit.</w:t>
        <w:br/>
        <w:br/>
        <w:t>Man bör dessutom erinra sig vilken oerhörd betydelse det skulle hava för folkhälsan, om riksdagen kunde ena sig om ett beslut på ifrågavarande område. Man kan i dag verkligen fråga, om första kammaren även i år skall slå dövörat till för de mindre lottades böner. Skall första kammaren även i år på deras anhållan begagna såsom svar den gamla frågan: skall jag taga vara på min broder? Det är ju så att förstakammarhögern vid flera tillfällen har låtet förstå, att den är en speciell riddare för sedlighet och moral. Mig förefaller det, som om det vore ganska svårt att förena anspråken på en sådan ställning med den stånd-</w:t>
        <w:br/>
        <w:br/>
        <w:t>unkt, som förstakammarhögern år efter år intagit till nykteretsfrågan. Det kunna vi väl nämligen ändå vara överens om, att det är få saker som så undergräva moral och sedlighet som alkoholmissbruket.</w:t>
        <w:br/>
        <w:br/>
        <w:t>Nu skall man givetvis med herr Hammarström fråga: men hava vi då icke varit med om storartade reformer under senare tiden? — Ja, för min del skall jag ieke neka till att första kammaren har gått ett visst steg på vägen och att första kammarens majoritetsparti även har erbjudit sig att taga ännu ett steg. Men, mina herrar, jag tror, att när man talar om första kammarens medgörlighet i ifrågavarande avseende, man ändå också får komma ihåg hur många års arbete, huru många strider det har kostat, innan man har fått första kammaren dit man nu har fått den.</w:t>
        <w:br/>
        <w:br/>
        <w:t xml:space="preserve">Beträffande det förslag, som första kammaren nu antagligen är villig att gå med på — jag menar den von Hofstenska reservationen — så har det vissa fel, som äro ganska skarpt framhållna av dem, vilka i åratal sysselsatt sig med nykterhetsfrågan speciellt. Jag behöver icke upprepa dem, de äro redan framhållna från denna plats. Vidare är det denna fråga om det lokala vetot, som, säga vad man säga vill, dock skulle hava den väldiga betydelse, att det bleve samtliga en kommuns myndiga medlemmar, såväl män som </w:t>
      </w:r>
      <w:r>
        <w:rPr>
          <w:b/>
        </w:rPr>
        <w:t>kvinnor¹</w:t>
      </w:r>
      <w:r>
        <w:rPr>
          <w:b w:val="0"/>
        </w:rPr>
        <w:t xml:space="preserve"> — jag säger </w:t>
      </w:r>
      <w:r>
        <w:rPr>
          <w:b/>
        </w:rPr>
        <w:t>kvinnor¹</w:t>
      </w:r>
      <w:r>
        <w:rPr>
          <w:b w:val="0"/>
        </w:rPr>
        <w:t xml:space="preserve"> även, och jag stryker under ordet, ty de äro dock de som icke minst få känna trycket av de olyckor, vilka rusdryckshandeln medför</w:t>
        <w:br/>
        <w:br/>
        <w:t>— jag säger, ett bifall till vad utskottet föreslår skulle giva dem alla rätt och tillfälle att göra sin röst hörd, och det förefaller mig att man på ett område sådant som detta icke borde förmena dem det.</w:t>
        <w:br/>
        <w:br/>
        <w:t>Jag ber, herr talman, att få yrka bifall till utskottets förslag.</w:t>
      </w:r>
    </w:p>
    <w:p>
      <w:pPr>
        <w:pStyle w:val="Heading2"/>
      </w:pPr>
      <w:r>
        <w:t>7. Alexis Hammarström (Första kammarens nationella parti, man)</w:t>
      </w:r>
    </w:p>
    <w:p>
      <w:r>
        <w:rPr>
          <w:b w:val="0"/>
        </w:rPr>
        <w:t>Det var några yttranden av den ärade talare, vilken hade ordet näst efter mig, som föranleda mig att ånyo några ögonblick besvära kammaren.</w:t>
        <w:br/>
        <w:br/>
        <w:t>Den ärade talaren anmärkte, att jag icke särskilt hade yttrat mig om det lokala vetot, och undrade, om jag kunde finna det så mycket mera betänkligt, att frågor om försäljning av alkoholhaltiga drycker avgjordes genom lokal folkomröstning än genom vanlig kommunal omröstning, som jag ju ville vara med om. Jag medger, att, då jag ej särskilt berörde det lokala vetot, jag kanske i mitt förra anförande lämnade en lucka, som kunde berättiga till en anmärkning sådan som denna. Jag underlät emellertid med avsikt att något närmare ingå på frågan om Jokalt veto, som är den punkt i nykterhetskommitténs förslag, vilken tidigare mest debatterats här i kammaren, och där majoritetens ståndpunkt är så väl känd, att man knappast behöver ytterligare understryka den. Genom att ej nu särskilt upptaga den frågan hade jag för avsikt att, om jag så får säga, så mycket som möjligt undvika de brännbara ämnena. Det är ju också väl bekant, att vi på vår sida icke se i denna fråga någon egentlig nykterhetsfråga, att vi icke tro så mycket på nykterhetseffekten av det lokala vetot. I den uppfattningen instämma för övrigt också många nykterhetsmän, och det torde kunna ifrågasättas om icke denna uppfattning under senare tider vunnit ytterligare terräng inom nykterhetslägret. Jag vet nu visserligen att detta kommer att bestridas men tillåter mig dock att sätta ett frågetecken i avseende å detta förhållande. Vad som emellertid framför allt bestämmer vår ståndpunkt är att vi i frågan om det lokala vetot se en rösträttsfråga, ett avsiktligt eller ett oavceiktligt försök att underminera grunden för den kommunala rösträtten.</w:t>
        <w:br/>
        <w:br/>
        <w:t>Nu sade den ärade talaren att en sådan uppfattning kunde han icke förstå; det borde väl snarare vara tvärtom, så att, om meningsskiljaktigheten angående lämpligaste sättet för avgörande av spritförsäljningsfrågorna bleve avförd från dagordningen, angreppen mot den kommunala röstskalan snarare skulle kunna väntas avtaga. Jag föreställer mig visst, att den uppfattningen kan vara gängse på många håll inom de organiserade nykterhetsmännens led, men även under denna debatt har det ju visat sig, att nykterhetsfrågan gjorts till en politisk fråga och blivit accentuerad såsom sådan. Man får då också taga hänsyn till vad på andra håll åsyftas med det lokala vetot, och såsom. ett exempel på hur man resonerar på somliga håll inom vänsterns led skall jag be att få återgiva några rader ur en broschyr, som</w:t>
        <w:br/>
        <w:br/>
        <w:t xml:space="preserve">jag för ett par år sedan fick mig tillsänd. Jag har icke varit i tillfälle att kontrollera riktigheten av vad där i detta ämne anföres, men eftersom det är anfört inom citationstecken, antar jag att det är riktigt. Författaren citerar en vänstertidning och anför därur följande uttalande: »Med den första nykterhetsfrågans lösning i det lokala vetots tecken efter allmän, lika och direkt rösträtt för såväl män som </w:t>
      </w:r>
      <w:r>
        <w:rPr>
          <w:b/>
        </w:rPr>
        <w:t>kvinnor¹</w:t>
      </w:r>
      <w:r>
        <w:rPr>
          <w:b w:val="0"/>
        </w:rPr>
        <w:t xml:space="preserve"> skjutes en bresch i den nu rådande ”streckrösträtten” till såväl andra kammaren som ännu mera inom kommunerna. Det blir svårt att försvara varför blott en enda fråga av de många som röra samhällsmedborgarna skall avgöras genom fullständigt allmän rösträtt och ej de övriga, varför vi väl få hoppas, att åtminstone de farligaste av de streck, som nu stänga vägen för så många tusentals hederliga medborgare att göra sin röst hörd, skola av den liberala regeringen avlägsnas. Socialdemokratiens plikt blir att yrka därpå.»</w:t>
        <w:br/>
        <w:br/>
        <w:t>Jag tror detta uttalande visar, att man ändå inom vänsterns led på många håll ser saken något annorlunda, än den ärade talaren ville göra.</w:t>
        <w:br/>
        <w:br/>
        <w:t>Sedermera sade han, att man icke får stanna på halva vägen. Det vore eljest fara värt att man komme att bliva stående där. Mar måste ock taga hänsyn till opinionens tryck. Detta senare har nu upprepats av andra talare, och man har särskilt fäst uppmärksamheten på den opinionsyttring, som i dagarna försiggått till förmån för det lokala vetot och till förmån för nykterhetskommitténs förslag i allmänhet. Men, mina herrar, det är dock kanske icke alldeles rådligt att bortse ifrån, att det också på metsidan finns opinionsyttringar, som icke vilja godtaga ens de restriktiva bestämmelser, vilka redan kommit till stånd. Det är kanske icke lämpligt att närmare inlåta sig härpå efter de hårda ord, som för en tid sedan här i kammaren yttrades om opinionsyttringar av detta senare slaget. Men jag tror det ändå vara föga klokt att avfärda dem med en axelryckning eller med hånfulla ord, ty det är dock så, att svenska folket är ganska känsligt för ingrepp i den individuella självbestämningsrätten, och intrång på den personliga friheten. i varje fall synes det mig, att de, som påyrka beaktande och respekt för opinionsyttringar på motsidan, själva icke borde alldeles lämna obeaktade yttringar av en opinion, som kräver någon hänsyn till den individuella självbestämningsrätten. Sedan må man ju överväga, vilket avseende som kan böra fästas vid den ena och vid den andra opinionsyttringen. Jag tror, att man därvidlag nog kan hava skäl att även aktgiva på något, som för en tid sedan här i kammaren berördes av lagutskottets ärade vice ordförande, då han i fråga om en sak, som visserligen låg mycket avlägset från den nu förevarande, framhöll en sanning, som väl äger tillämpning i fråga om opinionsyttringar i allmänhet. Han sade, att vi kanske borde fästa avseende vid, med vilken fasthet de opinerande kunde antagas stå bakom sin opinion.</w:t>
        <w:br/>
        <w:br/>
        <w:t>I mitt förra anförande sökte jag för min del så hovsamt sem</w:t>
        <w:br/>
        <w:br/>
        <w:t>möjligt beröra åskilliga rätt grannlaga frågor, och den ärade talare, som yttrade sig efter mig, gav även sitt erkännande häråt, ett erkännande för vilket jag är tacksam, och skulle varit ännu mera tacksam, därest han icke i fortsättningen företagit sig att karakterisera den ståndpunkt, jag och majoritetspartiet i denna kammare förfäkta, såsom ren och krass klasspolitik. En sådan uppfattning har nu ock ytterligare understrukits av bevillningsutskottets ärade ordförande. Jag undrar dock, om man kan tänka sig en lösning av en fråga sådan som nykterhetsfrågan på annan grund än försonlighetens och den, som präglas av försök att förstå varandras olika uppfattningar. Borde man icke lämpligen avstå från att tillägga motståndaren mindrevärdiga motiv i uppträdandet. Jag tror näppeligen, att saken vinner på uttryck, sådana som här fällts om naivitet, fariseism och dylikt.</w:t>
        <w:br/>
        <w:br/>
        <w:t>Alltnog — debatten har till fullo visat, att frågan gjorts till en partifråga, att man ävlas att stå kvar på den ståndpunkten och att man därvid beskyller högerpartiet för omedgörlighet, bristande förståelse och allt vad det heter. Jag har redan tidigare anfört åtskilligt, avsett att försöka gendriva dessa beskyllningar, och jag skall icke vidare inlåta mig på något annat försvar för det moderata partiets politik i denna fråga, än att jag vill hänvisa till, att det dock finnes konsekvens i denna politik och att den omfattar försök att, så långt berättigade intressen i övrigt medgiva, gå de organiserade nykterhetsvännernas önskningar till mötes. Det har ock av den föregående talaren konstaterats, att i nykterhetsfrågan högern gjort väsentliga eftergifter i åtskilliga hänseenden under senare tid. Han formulerade visserligen detta så, att högern hade tvingats till dessa eftergifter. Jag skall icke tvista om motiven; kanske dessa ha ställt sig olika på olika håll. Men jag vill fästa uppmärksamheten på, att den ståndpunkt vi alltjämt intagit och intaga, är den, att vi tro, att denna fråga skall föras fram icke genom totalförbud men på övertygelsens och upplysningens väg, med tillhjälp därjämte av lagstiftning, upptagande restriktiva bestämmelser, vilka icke kunna undgå att göra intrång i vanor och bruk även för lojala medborgare. Det är en ståndpunkt, som jag tror låter försvara sig, och jag vill påpeka, att en liknande uppfattning tidigare icke heller varit så främmande för de andra partierna inom riksdagen och i landet. Det är först på senare tiden, som gränslinjerna för den s. k. nykterhetspolitikens anhängare börjat sammanfalla med gränslinjerna för vissa av de politiska partierna. Tidigare fann man representanter för det specifika nykterhetsintresset bland olika meningsriktningar i riksdagen, och vad högern i riksdagen beträffar, hava inom densamma olika åsikter i nykterhetsfrågan alltjämt tillfälle att göra sig gällande utan något som helst partitvång. Bästa beviset därför är, att bland de längst gående motionärerna i år lika väl som förut finnas även högermän.</w:t>
        <w:br/>
        <w:br/>
        <w:t>Jag kan i detta sammanhang naturligtvis icke förbigå de andra partiernas ställning till nykterhetsfrågan och kommer därvid in på ömtåliga ämnen; jag skall dock därvid söka undvika</w:t>
        <w:br/>
        <w:br/>
        <w:t>årda ord och omdömen och endast sammanställa fakta för att låta dem tala för sig själva. Sålunda sade bevillningsutskottets ordförande, att det var vänstern som tagit under sina vingar</w:t>
        <w:br/>
        <w:br/>
        <w:t>nykterheten och fört kamp för den gent emot högern. Ja, när</w:t>
        <w:br/>
        <w:br/>
        <w:t>liknande tal framföres av de organiserade nykterhetsvännerna, synes det mig mera förlåtligt, om jag får begagna det uttrycket, eller i allt fall mera begripligt; men jag förstår icke, huru en gammal beprövad kämpe för frisinnet här i landet kan alldeles förbise, att i den kampen numera föga hänsyn tages till något, som heter den personliga friheten, den individuella självbestämningsrätten. Om något parti gjort anspråk på att särskilt hävda individens rätt gent emot samhället, har det väl, här i landet som i andra länder, varit de frisinnade. Jag skall endast tillåta mig hänvisa till en sådan auktoritet för liberal åskådning som den bekante författaren och statsmannen John Stuart Mill. I sitt berömda arbete »Om friheten» behandlar han i ett kapitel gränserna för samhällets myndighet över individen och kommer därvid in på förbudslagstiftningen i Nordamerikas förenta stater och därmed närmast urtypen för denna lagstiftning, den s. k. »Mainelagen». Jag skall icke närmare inlåta mig på den synnerligen skarpa kritik, som där ägnas försvaret för förbudslagstiftningen och försöken att i England genomföra liknande lagstiltningsåtgärder. Författaren hävdar emellertid med styrka, att »individen bör ha full frihet både laglig och social, att utföra en handling och bära dess följder, så snart denna handling ej berör eller behöver beröra andras intressen». — Och i ett följande kapitel, innehållande tillämpningar av de föregående, m&gt;2ra abstrakta satserna, yttrar författaren: »Nästan allting, som köpes eller säljes, kan brukas till överdrift, och det ligger i säl- Jarens ekonomiska intresse att uppmuntra till denna överdrift, men härpå kan man icke grunda några skäl till förmån för +t. ex. Mainelagen, ty ehuru säljarne av starka drycker hava fördel av, att dessa missbrukas, äro dock sådana personer oundgängligen nödvändiga för ett berättigat bruk av dessa drycker.» Av vad ban senare yttrar ifråga om statens rätt att indirekt motverka brännvinshandeln, framgår nogsamt, att restriktiva bestämmelser, sådana som de i vår nuvarande lagstiftning, ingalunda skulle vunnit hans gillande, än mindre då naturligtvis längre gående sådana. Det har synts mig kunna vara skäl att erinra om denna skrift och dess uttalanden även därför, att särskild betydelse tidigare har tillmätts densamma på frisinnat håll. Den har på sin tid översatts till vårt språk av en framstående radikal professor i Uppsala — d. v. s. han var då endast en framstående medlem av studentföreningen Verdandi — och den har åtminstone delvis återgivits i Verdandis småskrifter.</w:t>
        <w:br/>
        <w:br/>
        <w:t>Ser man nu till, huru de frisinnade i riksdagen tidigare</w:t>
        <w:br/>
        <w:br/>
        <w:t>ställt sig till denna fråga, är det belysande att gå till andra kammarens protokoll från 1890-talet. En mångårig liberal re- Frame för Stockholms stad yttrade t. ex. vid 1896 ärs riksag, då en förbudsmotion behandlades, följande, som ju i mångt och mycket erinrar om vad jag nyss anförde ur Stuart Mill: »Om den omständigheten, att en sak kan missbrukas, skulle vara anledning nog att förbjuda bruket av själva saken, då skulle man naturligtvis med fullkomligt lika rätt förbjuda användandet av knivar, emedan det är så många som skära sig på dem, av segelbåtar, emedan det är så många som under segling drunkna, av maskiner, järnvägar och sprängämnen m. m.» :</w:t>
        <w:br/>
        <w:br/>
        <w:t>Vidare yttrade han sedermera, och även de orden förtjäna att i detta sammanhang återgivas, på tal om, i vad mån lagstiftningen bör taga hänsyn till dem, som sakna karaktär, följande: »Är det då företrädesvis med hänsyn till dem, som sakna karaktär, som vi här skola stifta lagar för svenska folket? Jag vill visst icke bestrida, att man vid stiftandet av lagar får taga hänsyn till, att det finnes karaktärslöst folk och detta i en mycket större utsträckning, än man kunde vara benägen att tro. Men denna hänsyn synes mig böra leda till vidtagandet av en helt annan åtgärd än förmynderskap för dem, som hava karaktär, den åtgärden nämligen, att stadga straff för dem, som sakna kraft att hålla sig inom av lagen uppdragna gränser.»</w:t>
        <w:br/>
        <w:br/>
        <w:t>Yttranden i samma anda, om än icke lika starkt pointerade, kan man påträffa på många ställen. Det anförda torde sålunda, 1 fall man över huvud kan tala om en liberal uppfattning i nykterhetsfrågan på den tiden, kunna anses återgiva då rådande åskådningssätt.</w:t>
        <w:br/>
        <w:br/>
        <w:t>Nu kan man visserligen säga, att partiprogram och partiåskådningar som allt annat här i världen äro underkastade utveckling, och att här finnes en annan synpunkt, som konkurrerar med hänsynen till den individuella självbestämningsrätten, nämligen samhällets krav. Jag inser mycket väl, att en utveckling på detta område kan äga rum, och jag tror, att den gjort sig gällande inom alla partier, i det att man numera är beredd att åt samhällets intressen inrymma större avseende än tidigare. Men detta är en sak, en annan är däremot, att innan man ifrågasätter en förbudslagstiftning eller åtgärder, som syfta i sådan riktning, bör det åtminstone kunna påvisas, att det allmänna nykterhetstillståndet i senare tid förändrats till det sämre. Först då skulle det kunna vara berättigat att kräva den individuella frihetens inskränkning i den grad, som nu ifrågasättes. Jag tror icke, att jag bör upptaga tiden med att ingå närmare på detta ämne. Allenast det vill jag framhålla, att med statistiska siffror kan ådagaläggas, att nykterheten här i landet icke gått tillbaka, utan gjort väsentliga framsteg sedan den tiden, då man bland de frisinnade kunde få höra sådana uttalanden, som de nyss återgivna. Erfarenheten torde tillräckligt tydligt giva vid handen, att särskilt den uppväxande ungdomen, åt-</w:t>
        <w:br/>
        <w:br/>
        <w:t>minstone inom de högre samhällslagren, numera iakttager vida större varsamhet vid bruket av alkoholhaltiga drycker än förr, där den icke rent av fullständigt avhåller sig från sådana drycker. Och vad detta kan väntas hava för betydelse för framtiden, behöver jag väl ej närmare ingå på, då känt är, huru exemplen både på gott och ont pläga verka ovanifrån och nedåt i samhället.</w:t>
        <w:br/>
        <w:br/>
        <w:t>Det, som emellertid förefaller mig mest anmärkningsvärt i den nu berörda åsiktsförändringen på den liberala sidan, är att man så kunnat gå ifrån den ena ytterligheten till den andra, från att rätt oinskränkt hävda den individuella självbestämningsrätten till att så gott som helt och hållet kasta den överbord. Vidare är det kanske icke mindre anmärkningsvärt att det är endast på detta speciella område, som en sådan utveckling gjort sig gällande. Gäller det andra mindre tilltalande samhällsföreteelser, som måste erkännas vara riktade mot statens grundvalar, är man ytterligt rädd för att ingripa med lagstiftningens tillhjälp. Det vore frestande att anföra exempel; men utom det att jag fruktar att trötta, torde sådant vara onödigt då ju förhållandet är allmänt bekant.</w:t>
        <w:br/>
        <w:br/>
        <w:t>Emellertid är det icke bara hos de frisinnade, som utvecklingen gått mycket raskt i nu angivna riktning, utan så är även förhållandet bland socialdemokraterna. Om jag icke är oriktigt underrättad, var det så pass nyligen som på 1890-talet, som man inom detta parti på en kongress fastslog, att nykterhetssaken icke lämpade sig såsom en partipolitisk programpunkt. Förbudelagstiftningen, inklusive det lokala vetat, stämplades då som ett »välment men till sina konsekvenser mycket farligt ingrepp i individens mest personliga självbestämmelserätt.» Det förefaller ock, att döma av uppgifter i dagspressen, som om exempelvis Danmarks socialdemokrater ännu stode kvar på samma ståndpunkt, varför väl detta uttalande icke i och för sig innebar något för vanlig socialdemokratisk uppfatining främmande. Jag har nämligen sett uppgivet, att Danmarks socialdemokrater för icke så synnerligen länge sedan enat sig om ett uttalande, att kravet på rusdrycksförbud icke hade sin plats på ett politiskt partis program. Med stor majoritet avböjdes samtidigt ett förslag om uttalande, att alkoholtrafiken borde bekämpas med upplysningsarbete med totalförbudet såsom mål.</w:t>
        <w:br/>
        <w:br/>
        <w:t>Ännu vid 1907 års riksdag torde de politiska partierna här i landet hava i stort sett haft om icke samma, så åtminstone föga divergerande uppfattning i nykterhetsfrågan. Jag tillåter mig till bevis härpå hänvisa till ett bevillningsutskottets utlåtande vid 1907 års riksdag, då utskottet avstyrkte en till behandling föreliggande förbudsmotion. Motiveringen till detta avstyrkande torde huvudsakligen ha dikterats av vänsterpartiernas företrädare inom utskottet med anslutning dock av flertalet av högerns representanter. I denna motivering framhölls det, att i nykterhetsfrågan så starka sociala intressen spelade in, att till motarbetande av rusdrycksmissbruket — jag understryker, att det</w:t>
        <w:br/>
        <w:br/>
        <w:t>var fråga endast om missbruket — även sådana restriktiva åtgärder, som otvivelaktigt innebure en inskränkning av den personliga friheten i förevarande hänseende, kunde vara befogade. Men såsom skäl för avstyrkandet anförde utskottet, att resultaten av det i vårt land bedrivna arbetet för nykterhetens befrämjande vore sådana, att detta arbete borde fullföljas på övertygelsens väg i förening med väl avvägda lagstiftningsåtgärder till förhindrande av missbruk av rusdrycker. Under debatten i andra kammaren angreps detta bevillningsutskottets utlåtande från specifikt nykterhetshåll, men försvarades varmt av så framstående representanter för vänsterpartierna som herrar David Bergström och Branting. Nu är det ju, som synes, bra stor skillnad mellan den ståndpunkt, som då intogs av vänsterpartierna, och den som tog sig uttryck i nykterhetskommitténs år 1914 framlagda betänkande. Ja, jag kan väl säga, att omsvängningen skedde ändå tidigare än 1914 eller redan 1911, och att detta fick sitt synbara uttryck i nykterhetskommitténs sammansättning. Det är raskt marscherat på så få år. Och man må förlåta det moderata partiet, om det icke kunnat följa med i den takten, utan att det ännu i princip står kvar på den ståndpunkten, om vilken alla partier voro ense 1907. Eller kan väl någon föreställa sig, att man vid avfattande av 1907 års utskottsbetänkande på något håll tänkte sig möjligheten av att kunna redan några få år därefter genomföra restriktiva bestämmelser, gående så långt som det förslag, Kungl. Maj:t år 1914 framlade. Jag tror det knappast.</w:t>
        <w:br/>
        <w:br/>
        <w:t>Jag har icke velat framhålla dessa fakta för att uttala något omdöme om det ena eller andra partiets åtgöranden i nykterhetssaken. Ty det är ju allas vår skyldighet att förutsätta, att varje enskild medlem av riksdagen liksom vart och ett riksdagsparti har landets väl för ögonen, och man får finna sig i, att olika uppfattningar kunna råda angående det lämpligaste och bästa sättet att realisera detta önskemål. Men jag har velat hänvisa till sakförhållandena såsom ett försvar mot det synnerligen skarpa klander, som här i olika tonarter riktats mot det moderata partiets nykterhetspolitik och förmenta omedgörlighet i nykterhetsfrågan. Jag låter dessa fakta, som sagt, tala för sig själva och tror knappast, att man på grundval av dem skall kunna underskriva den hårda dom, som från vänsterns sida fällts över det moderata partiets ställning till denna fråga.</w:t>
      </w:r>
    </w:p>
    <w:p>
      <w:pPr>
        <w:pStyle w:val="Heading2"/>
      </w:pPr>
      <w:r>
        <w:t>8. Joachim Beck Friis (–, man)</w:t>
      </w:r>
    </w:p>
    <w:p>
      <w:r>
        <w:rPr>
          <w:b w:val="0"/>
        </w:rPr>
        <w:t>Herr talman, mina herrar! Som jag icke hade tillfälle närvara, då utskottet fattade sitt beslut i denna fråga, ber jag att till protokollet få antecknat, att jag 1 år liksom förlidet år skulle yrkat bifall till det förslag, som innefattas i den av herr von Hofsten m. fl. avgivna reservationen. Enligt detta förslag tillkommer det ju de kommunala «myndigheterna, kommunalstämmor och stadsfullmäktige, att besluta om, huruvida försäljning av brännvin</w:t>
        <w:br/>
        <w:br/>
        <w:t>och öl skall få förekomma inom en kommun eller icke. Vad landsbygden beträffar, förekommer ju inom jämförelsevis få kommuner sådan försäljning, och jag vill erinra om, att genom de rösträttsbestämmelser, som för icke många år sedan antogos, hetydelsen av de stora bolagens röstetal, som här förut omnämnts ju är ganska liten, d. v. s. i jämförelse med summan av de röster, som tillkommer den stora mängden av personerna inom kommunerna, så att dessa i allmänhet hava beslutanderätt. Något annorlunda ställer sig förhållandet i städerna, där det är stadsfullmäktige, som skola besluta i saken. Men under de sista åren ha vi dock sett beslut fattas i städer att icke heller där försäljning av brännvin skulle ifrågakomma. Under sådana förhållander och då jag icke kan annat än konstatera, och det med glädje, att nykterhetsarbetet verkat mycket gott i vårt land, så att nykterheten numera är mycket större än förut, har jag måst ställa mig mycket tveksam, om det verkligen skall vara nödvändigt att införa sådana bestämmelser, som kommunal folkomröstning, varigenom bestämmelserna för beslutanderätten skulle förändras så mycket mot vad nu är förhållandet. Jag vill tillika fästa uppmärksamheten på, att dessa kommunala folkomröstningar skulle kunna företagas icke blott, då det vore fråga om, huruvida inom en kommun försäljning av rusdrycker skulle komma till stånd eller icke, utan även om blott ett visst antal röstberättigade skulle påkalla en sådan omröstning.</w:t>
        <w:br/>
        <w:br/>
        <w:t>Jag anhåller därför att få yrka bifall till den av herr von Hofsten m. fl. avgivna reservationen.</w:t>
      </w:r>
    </w:p>
    <w:p>
      <w:pPr>
        <w:pStyle w:val="Heading2"/>
      </w:pPr>
      <w:r>
        <w:t>9. Alfred Petren (Socialdemokraterna, man)</w:t>
      </w:r>
    </w:p>
    <w:p>
      <w:r>
        <w:rPr>
          <w:b w:val="0"/>
        </w:rPr>
        <w:t>Herr talman, mina herrar! Det slår aldrig fel, att man icke under debatten i denna fråga får höra, att det viktigaste härvidlag är upplysning och att denna upplysning bör vara det grundläggande för nykterhetsverksamheten. Jag tror icke, att vi nykterhetsvänner behöva förebrå oss att icke hava beaktat vikten av en upplysningsverksamhet på detta område. Om vi betänka, vilka det är, som i vårt land ha försökt få allmänheten att inse vådorna av alkoholmissbruket, vådorna av detsamma för individen, för familjen och för samhället, tror jag man skall finna, att den övervägande delen av dessa personer tillhört just vänsterpartierna, medan det däremot är relativt säållsynt att påträffa personer av det moderata partiet, som ägnat tid och krafter åt upplysningsarbetet på detta område. Jag vill ha sagt detta, då man ständigt och jämt från högerhåll framhåller, att upplysningsarbetet är det viktigaste. Har sålunda detta tal varit avsett att utgöra en förebråelse mot oss på vänstersidan, vill jag säga, att vi på intet sätt känna oss träffade av den förebråelsen.</w:t>
        <w:br/>
        <w:br/>
        <w:t>Men, som ju också den näst siste ärade talaren erkände, det är icke tillräckligt med upplysning på området. Det finnes dock reservanter, som synas anse det och därför yrkat avslag på alla motioner. Men jag skall icke uppehålla mig vid deras yr-</w:t>
        <w:br/>
        <w:br/>
        <w:t>kande, ty även denna kammare har ju med överväldigande majoritet uttalat sig mot dessa reservanters ståndpunkt och för den motion, som nu väckts av herr von Hofsten m. fl. Jag inskränker mig därför till att uppdraga en jämförelse mellan detta förslag och det förslag som förordats av bevillningsutskottet.</w:t>
        <w:br/>
        <w:br/>
        <w:t>I likhet med dem, som talat för den von Hofstenska reservationslinjen, är jag av den uppfattning, att lagstiftningen bör överensstämma med allmänna opinionen. Men det synes mig, som om det vore alldeles tillräckligt tydligt och klart ådagalagt, att det förslag, som utskottet framlagt, fullständigt överensstämmer med den allmänna opinionen i landet. Detta framgår bäst av det faktum, att inom andra kammaren, till vilken valen förrättas efter principen: en man en röst, en betydligt övervägande majoritet finnes för detta förslag, som icke blivit antaget av riksdagen endast på grund därav, att denna kammare, som väljes efter den 40- gradiga skalan och där alltså penningen får utöva ett betydande inflytande vid valen, motsatt sig detsamma. Detta är alltså orsaken till att det av bevillningsutskottet förordade förslaget hittills icke antagits av riksdagen. Särskilt har man från denna kammares högerparti riktat ett angrepp mot den del av utskottets förslag, som handlar om lokalt veto. Herr Hammarström framhöll särskilt, att ett antagande av detsamma skulle innebära ett irgrepp i den individuella självbestämningsrätten; men jag frågar, om icke ett lika stort ingrepp i denna rätt, som ligger i det förslag som upptager lokalt veto, också finnes i den reservation, till vilken herr Hammarström anslutit sig. Ty det är väl lika mycket ingrepp i den individuella självbestämningsprincipen, om det genom kommunalt veto bestämmes, huruvida försäljning får äga rum eller ej, ja även när, såsom nu är fallet, detta bestämmes av Konungens befallningshavande.</w:t>
        <w:br/>
        <w:br/>
        <w:t xml:space="preserve">Jag skall emellertid icke närmare ingå på frågan om lokalt veto, enär den förut så utförligt debatterats såväl i dag som ännu mer vid föregående riksdagar. Men jag kan icke underlåta att göra den reflektionen, att det synes mig egendomligt, att man skall vara så rädd att ifråga om en sådan sak, som om försäljning av rusdrycker skall vara tillåten eller icke, våga sig på principen: en röst per individ. Jag kan förstå, att högern, som ju framför allt representerar det kapitalistiska intresset, icke vill vara med om den principen, där det gäller frågor av ekonomisk art. Men jag ber att få säga, att, sedan kommunernas frigörelse från inkomsterna av rusdryckshanteringen härom året blivit genomförd, denna fråga, från allmän synpunkt sett, icke längre är en ekonomisk fråga utan huvudsakligen dels en etisk och dels en hygienisk fråga. Under sådana förhållanden synes det mig egendomligt, att det skulle vara så farligt att låta varje till myndig ålder kommen man och </w:t>
      </w:r>
      <w:r>
        <w:rPr>
          <w:b/>
        </w:rPr>
        <w:t>kvinna¹</w:t>
      </w:r>
      <w:r>
        <w:rPr>
          <w:b w:val="0"/>
        </w:rPr>
        <w:t xml:space="preserve"> härvidlag yttra sig. Särskilt vill jag, i likhet med utskottets ärade ordförande, framhålla, att det synes mig orimligt, ja rent av upprörande, att icke </w:t>
      </w:r>
      <w:r>
        <w:rPr>
          <w:b/>
        </w:rPr>
        <w:t>kvinnorna¹</w:t>
      </w:r>
      <w:r>
        <w:rPr>
          <w:b w:val="0"/>
        </w:rPr>
        <w:t xml:space="preserve"> — </w:t>
      </w:r>
      <w:r>
        <w:rPr>
          <w:b/>
        </w:rPr>
        <w:t>mödrarna²</w:t>
      </w:r>
      <w:r>
        <w:rPr>
          <w:b w:val="0"/>
        </w:rPr>
        <w:t xml:space="preserve"> och </w:t>
      </w:r>
      <w:r>
        <w:rPr>
          <w:b/>
        </w:rPr>
        <w:t>hustrurna²</w:t>
      </w:r>
      <w:r>
        <w:rPr>
          <w:b w:val="0"/>
        </w:rPr>
        <w:t xml:space="preserve"> — ha medbestämmanderätt i denna fråga,</w:t>
        <w:br/>
        <w:br/>
        <w:t>då det i alla fall äro de, som mest lida av alkoholmissbruket, ty det är ju det karaktäristiska för detta missbruk, att omgivningen lider mer än alkoholmissbrukaren själv.</w:t>
        <w:br/>
        <w:br/>
        <w:t>Jag skall nu icke längre uppehålla mig vid frågan om 1okalt veto utan övergå till att belysa övriga viktigare skiljepunkter mellan det av utskottet förordade och den reservation, som herr Hammarström m. fl. biträtt, och anföra de skäl, som göra, att jag icke kan anse denna reservation innebära något så stort steg framåt, som här betonats av flere talare. Herr Hammarström citerade ett yttrande, däri sagts, att det skulle vara orimligt att förbjuda bruket av en sak, därför att det funnes personer, som kunde skadas av denna sak. Jag vet icke, om däri låg en udd mot det förslag, som utskottet förordat, men om så skulle vara, vill jag erinra om, att detta förslag i realiteten riktar sig icke mot bruket överhuvud utan mot missbruket av alkohol. Ty vad är anledningen till dessa restriktiva bestämmelser? 'Jo den, att man utan ett sådant kontrollsystem icke kan på allvar bekämpa alkoholmissbruket. Ty det är ju alldeles klart, att, om vi skulle gå den vägen att upprätta så kallade svarta listor över dem, som icke borde få köpa något slag av rusdrycker, det skulle bliva omöjligt att få sådana bestämmelser effektiva i ett samhälle som Stockholm eller i något så när större städer överhuvud, och därför har man i stället gått den vägen att upprätta så kallade vita listor, d. v. s. man uppgör förteckning över de personer, som anmäla sig vilja köpa rusdrycker och även få rättighet härtill samt kontrollerar inköpen genom att låta envar person köpa endast på ett bestämt ställe, samt gör anmälan om sådana personer, som icke hava rätt att köpa. Genom dylik individuell kontroll vill man alltså söka göra det möjligt att hindra personer från missbruk av alkohol. Som vi veta, har detta kontrollsystem redan införts ifråga om utminutering av spritdrycker. Nu avser utskottets förslag att få samma system infört ifråga om öl och maltdrycker. Visserligen — det vill jag pointera — ha fullt så stränga bestämmelser ifråga om öl och vin som ifråga om spritdrycker icke införts i utskottets förslag, men bestämmelser om individuell kontroll beträffande både öl och vin äro emellertid upptagna häri. Detta måste ju också påyrkas, när man hyser den uppfattningen, vilken icke heller jävats av herr finansministern i motiveringen till 1914 års proposition i frågan, nämligen att icke allenast vin utan även öl, förtärt i omåttlig mängd, kan åstadkomma sociala vådor. Vad inhehåller emellertid nu på denna punkt det förslag, till vilket herr Hammarström med flera anslutit sig. $ 31 uti ifrågavarande förslag lyder som följer: »All försäljning av alkoholhaltiga drycker skall ordnas så, att därmed åstadkommes så ringa skada som möjligt och att syftet med de i denna förordning givna stadganden sålunda i största möjliga utsträckning vinnes.» "Och vidare: »För sådant ändamål skall iakttagas, att alkoholhaltiga drycker ej försäljas eller från försäljningsställe utlämnas till</w:t>
        <w:br/>
        <w:br/>
        <w:t>den, om vilken skälig anledning förefinnes till antagande, att han skall missbruka sådana eller med varans anskaffande tillhandagå någon, som gjort sig känd för sådant missbruk.» Det är ju alldeles givet, att man icke med en sådan kautschuksparagraf kan nå det åsyftade målet. Ty huru skall det vara möjligt, att man på alla de ställen, där sådana drycker försäljas, kan hava kännedom om de personer, som köpa där, då köpare icke hänvisas till visst bestämt försäljningsställe och en person, som tror sig vara misstänkt för alkoholmissbruk, lätt kan köpa genom ombud. I det förslag som utskottet förordat föreskrives däremot att icke endast i fråga om spritdrycker, utan även i fråga om öl och vin, skriftlig anmälan skall göras av den, som önskar köpa, därvid han så blir hänvisad till ett bestämt försäljningsställe, som äger att föra förteckning över sina kunder, och fordras av dessa även ifråga om vin och öl skriftlig rekvisition.</w:t>
        <w:br/>
        <w:br/>
        <w:t>Det finnes enligt mitt förmenande all anledning att även på detta område, ifråga om vin och öl, införa sistnämnda strängare bestämmelser.</w:t>
        <w:br/>
        <w:br/>
        <w:t>För det första må härvid nämnas det även av herr finansministern i ovannämnda kungl. proposition påpekade förhållandet, att man i och med detsamma som man försvårar åtkomsten av spritdrycker, behöver strängare bestämmelser ifråga om öl och vin, enär det är alldeles tydligt, att personer, som icke längre kunna skaffa sig starkare drycker i stället försöka att få så mycket mera öl och billigare vin för att underhålla sin alkohiolism.</w:t>
        <w:br/>
        <w:br/>
        <w:t>Vidare är det en annan anledning till att man nu behöver strängare restriktioner ifråga om vin och öl och det är det förhållandet, som jag redan en gång förut under denna riksdag haft tillfälle att erinra om, nämligen att lagen om behandling av alkoholister under detta år torde komma att träda i kraft. Det framhölls av herr Hammarström, att det vore egendomligt, att vänstersidan nu för tiden hade så litet respekt för den personliga friheten. Härtill vill jag emellertid säga, att det är just emedan jag respekterar den personliga friheten som jag kräver strängare restriktioner även ifråga om vin och öl, så att missbruk, som kan leda till internering å alkoholistanstalt, även ifråga om dessa drycker så vitt möjligt förhindras. Jag menar, att det för mig är en självklar sak, att det är mera inhumant att låta en person förtära öl och vin utan att kunna kontrollera, att det icke leder till missbruk i den grad, att han faller under alkoholistlagen och blir internerad i en anstalt under ett års tid, än att göra det mindre ingrepp i den personliga friheten, som ligger i ett förbud att få köpa dessa drycker, vilkas fria tillgång skulle föra honom till alkoholistanstalt.</w:t>
        <w:br/>
        <w:br/>
        <w:t>Nu kan man visserligen säga, att detta system med individuell kontroll även ifråga om inköp av vin och öl skulle bli ett allt för stort ingrepp i alla andra medborgares frioch</w:t>
        <w:br/>
        <w:br/>
        <w:t>rättigheter. Men jag frågar dock: böra icke alla medborgare även i fråga om vin och öl underkasta sig det lilla besvär, som de redan nu äro skyldiga att underkasta sig ifråga om spritdrycker, nämligen att till visst försäljningsställe göra skriftlig rekvisition, för att icke en hel del samhällsmedlemmar skola berövas sin personliga frihet?</w:t>
        <w:br/>
        <w:br/>
        <w:t>En av anledningarna till att jag på intet sätt kunnat ansluta mig till herr von Hofstens motion är just den, att den icke tager någon hänsyn till alkoholistlagen, under det att detta skett i utskottets förslag, däri bland annat är föreskrivet, att rusdrycker icke må utminuteras till den, »angående vilken Konungens befallningshavande under de senaste tre åren genom Sslutligt beslut förordnat, att han skall intagas å allmän anstalt för vård av alkoholister, eller som under de senaste tre åren vårdats å sådan anstalt»; och vidare icke heller till »den, som under de senaste tre åren å lasarett eller därmed jämförlig anstalt, sjukstuga eller allmän kommunal- eller enskild anstalt för sinnessjuka vårdats för delirium tremens eller annan sinnessjukdom, som otvetydigt uppstått genom omåttligt bruk av rusdrycker».</w:t>
        <w:br/>
        <w:br/>
        <w:t>Jag skall säga, mina herrar, att det icke är något obetydligt antal personer, som intagas på sådana anstalter på grund av alkoholism. Visserligen har antalet i Stockholm betydligt minskats sedan motbokssystemet här infördes, men det är, som sagt, ändå icke något ringa antal personer, som årligen intagas å sjukhus på grund av alkoholism. Ä upptagningsanstalten för alkoholister i Stockholm funnos vid mitt senaste besök därstädes cirka ett och ett halvt tiotal personer som hit inremitterats för kronisk alkoholism, och, om man betänker att den tid under vilken de vanligtvis vårdas där utgör i allmänhet allenast en och en halv eller kanske två veckor, skall man finna, att det alltjämt rör sig om hundratals personer, som årligen intagas på denna anstalt för alkoholism; och sedan den nya alkoholistlagen trätt i kraft, böra personer från sådana provisoriska upptagningsanstalter skickas över till alkoholistanstalt och där kvarhållas, under den tid lagen föreskriver. Det synes mig icke vara mer än det enklaste humanitetskrav, att man först ser till, huru många av dessa personer, som kunna hållas till ett mera nyktert och ordentligt levnadssätt genom att åtkomsten av vin och öl för dem försvåras, innan man för en längre tid sänder dem till alkoholistanstalter. Jag ber att få erinra om, vad jag begagnade tillfället att nämna, då jag förra gången hade ordet 1 denna fråga, nämligen att det uti lagen om behandling av alkoholister är föreskrivet, att nykterhetsnämnden skall hos dem som försälja vin och öl utverka, att sådana rusdrycker ej må utlämnas till personer, beträffande vilka det kan bliva tal att göra ansökning till någon alkoholistanstalt. Men herrarna torde kunna förstå, huru omöjligt det måste bli för nykterhetsnämnden i Stockholm att med det system som föreslagits</w:t>
        <w:br/>
        <w:br/>
        <w:t>Jag skall icke längre upptaga kammarens tid med denna punkt, då jag förstår, att kammaren tycker, att frågan blivit nog debatterad. Men jag skall dock be att få peka på ännu ett par punkter, beträffande vilka en väsentlig skillnad förefinnes mellan utskottets förslag och herr von Hofstens motion. Två av dessa sammanhänga med den jag här redan avhandlat.</w:t>
        <w:br/>
        <w:br/>
        <w:t>Enligt herr von Hofstens motion skall importen till enskilda kontrolleras endast i fråga om spritdrycker, under det ätt den fortfarande är fri ifråga om öl och vin. I utskottets förslag däremot har i konsekvens med kravet på införande av mera individuell kontroll för dessa drycker föreslagits, att importen till enskilda även ifråga om öl och vin skall kontrolleras, så att endast de, som kunna visa sig hava erhållit bolagets medgivande, kunna utfå rusdrycker från tullen.</w:t>
        <w:br/>
        <w:br/>
        <w:t>Det är ytterligare en punkt, som sammanhänger med den nu berörda, där det finnes skiljaktighet mellan utskottets förslag och herr von Hofstens motion, och det är att vinagenterna, enligt von Hofstens motion, alltjämt hava fritt spelrum att försälja sina varor, under det att detta icke är fallet enligt det förslag, utskottet förordat.</w:t>
        <w:br/>
        <w:br/>
        <w:t>Slutligen är det en punkt, och den är enligt mitt förmenande icke den minst viktiga, som gör, att jag anser herr von Hofstens motion absolut oantaglig. Jag syftar på den här upptagna, av herr Eklund redan avhandlade bestämmelsen, att alla drycker upp till 3,6 volymprocent alkohol fritt skola få försäljas. Man anser sålunda, att sådana drycker som icke hava större alkoholhalt än 3,6 procent skulle vara ofarliga. Jag vill då erinra om, vad den på det fysiologiska området sakkunnige inom nykterhetskommittén professor "Thunberg uttalat härom. I den von Hofstenska motionen liksom ock i den av Kungl. Maj:t år 1914 framlagda propositionen, som i allmänhet innehåller samma bestämmelser som herr von Hofstens motion, kallas drycker mellan 27, och 3,5 alkoholprocent för lagrade drickor. Om dessa säger professor Thunberg att de äro fullt oskyldiga, då de endast förtäras som måltidsdryck, under det att de ymnigt konsumerade utan dylik begränsning kunna tänkas göra elt väsentligt avbräck på folknykterheten. Han kunde således för sin del icke vara med om att alldeles frigöra dessa drycker. Han ville medgiva fri försäljning av dem endast vid matservering men ville i övrigt ha kvar för dem samma bestämmelser som nu gälla beträffande ölet, medan han för sådana drycker som innehålla mer än 3,6 volymprocent alkohol ville ha strängare restriktioner. Vad skulle det i själva verket innebära, att alla drycker intill 3,6 volymprocent alkohol fritt skulle få försäljas? För närvarande få drycker som innehålla mer än 21; volymprocent alkohol icke på landet kringföras till försäljning. $ 15 mom. 2 i förordningen om försäljning av vin och öl föreskriver nämligen: »Ej må någon på</w:t>
        <w:br/>
        <w:br/>
        <w:t>landet kringföra öl eller vin till försäljning.» I stad åter gäller, att sådana drycker endast få kringföras till försäljning på rekvisition, och skall det finnas en förteckning hos dem, som köra ut dessa varor, upptagande namn på varje köpare, det ställe där och dagen när sådana varor skola lämnas. Dessa restriktioner ifråga om försäljning genom hemkörning av öl skulle helt och hållet upphöra ifråga om drycker intill 3,6 volymprocent alkohol efter herr von Hofstens förslag. Man har sagt, att man hoppas att därigenom de lättare maltdryckerna skulle kunna undantränga det starkare ölet. Jag tvivlar emellertid på, att detta i någon större utsträckning skulle bliva fallet, för så vitt man icke går med på att införa den individuella kontroll på vinoch ölförsäljning som utskottet föreslagit. Med det förslag beträffande försäljning av vin och öl som finnes såväl i Kungl. Maj:ts proposition till 1914 års riksdag som i herr von Hofstens motion tror jag icke mycket, att ölkonsumtionen i någon mera betydande grad skulle komma att minskas i storstäderna genom att de lättare maltdryckerna skulle undantränga det starkare ölet. Men naturligt skulle, om man ginge med på att införa en strängare individuell kontroll ifråga om vin och öl, och man tilläte fri försäljning av maltdrycker intill 3,6 volymprocent alkohol, de svagare maltdryckerna, vad städerna beträffar, till en viss grad undantränga det starkare ölet. En annan sak, som redan framhållits av herr Eklund är, att, om man på landet, där man endast får fritt försälja svagdricka, skulle få börja att fritt försälja dessa lagrade drickor ända upp till 3,6 volymprocent alkohol i stället för drycker intill 214 procent, verkningarna därav skul- Je bli direkt motsatta dem, som man vill ha, nämligen ett bättre nykterhetstillstånd. Såsom jag erinrat, har nykterhetskommittens på det fysiologiska området sakkunnige förklarat, att förbärandet av dessa relativt svaga drycker, när det sker omåttligt, dock är skadligt.</w:t>
        <w:br/>
        <w:br/>
        <w:t>Jag vill framhålla, att jag för min del ingalunda hör till dem, som begära att av ett önskemål på varje tidpunkt få allt eller också intet. Naturligtvis får man aldrig tappa bort målet eller sluta upp att agitera för detsamma. Men kan man på vägen till målet få igenom ett förslag som innebär ett bestämt framsteg, i det att det i betydande grad ökar folknykterheten, anser jag det vara en skyldighet att rösta på ett sådant förslag — för att sedan agitera vidare för målet. Men jag anser icke, att herr von Hofstens förslag är ett steg framåt, som för närmare målet. Jag anser det nämligen vara mycket tvivelaktigt, om detta förslag verkligen i någon större utsträckning kan verka till nykterhetens höjande i storstäderna, medan jag däremot anser detsamma innebära ett bestämt steg tillbaka, då det sätter den gräns, under vilken försäljningen av maltdrycker skulle vara fri, till 3,6 volymprocent alkohol, varigenom det relativt goda nykterhetstillstånd, som nu i allmänhet är rådande på landsbygden, i viss mån skulle kunna riskeras.</w:t>
        <w:br/>
        <w:br/>
        <w:t>På de skäl som jag nu anfört ber jag, herr talman, att få yrka bifall till utskottets förslag.</w:t>
        <w:br/>
        <w:br/>
        <w:t>Herr Olsson, Oscar: Det är på vänstern ansvaret bör läggas för att vi inte redan ha en tillfredsställande lösning av nykterhetsfrågan, menar herr Hammarström, och detsamma menar högern åtminstone i denna kammare. För detta har man ett bevis i ett med vanlig bravur framfört försvar av detta partis ledare vid ett stort möte för några dagar sedan, då han också hävdade den den gamla samhällsbevarande principen, att förvärvsbegäret och förvärvsförmågan äro de medborgerliga dygder, som enbart böra vara bestämmande för det inflytande i det kommunala och politiska livet, som medborgarna böra äga. Dessa de högsta medborgerliga dygderna således ha vi ju i denna kammare ganska lätt att uppskatta, eftersom vi: alla, som sitta här, i en eminentare grad än åtminstone den stora massan av svenska folket äro i besittning av dem — ty annars hade vi inte suttit här. Men i samband med upphöjandet av dessa dygder påtalas ordandet om, att svenska folket skall ha självbestämmanderätt grundad på personlighetsprincipen, då det gäller nykterhetsfrågan. Jag kan inte klarare få fram den uppfattning, som ligger bakom högerpartiets motstånd mot det lokala vetot än genom att ordagrant citera: »De som vid sina angrepp mot den bestående ordningen söka skydd bakom personlighetsprincipen vilja därmed endast fördölja, att vad de önska är makten såväl inom kommunen som företrädesvis inom staten. Vi, som icke låta söva oss av de välljudande ordens klang, tveka ej att förklara, att vi gärna vore beredda att avstå vår andel i den politiska och kommunala makten, försåvitt den gagnade endast våra egna intressen» I fråga om intressen, vems intressen gagnar den 40-gradiga skalan i nykterhetspolitiken? Det är en fråga, som kanske också skulle kräva ett svar, Vad är det för egoistiska makltkrav, som ligga bakom försöken att störta den 40-gradiga skalan i nykterhetsfrågan? Ar det de stora massorna av vårt folk. är det deras intressen majoritetspartiets ledare häri kammaren vill skydda? Är det för deras skull högern i denna fråga inte kan avstå från den politiska och kommunala maktens 40-gradiga skala?</w:t>
        <w:br/>
        <w:br/>
        <w:t xml:space="preserve">Detta talet om att det är vänsterns skuld, att vi inte ha en tillfredsställande nykterhetslagstiftning, är allt bra underligt, när man tänker på att det inte bara är vänstern utan en mycket stor del av högern, som uttalat sig för lokalt veto, och att »vänstern» i detta fall säkerligen representerar tre fjärdedelar eller fyra femtedelar av det svenska folkets myndiga män och </w:t>
      </w:r>
      <w:r>
        <w:rPr>
          <w:b/>
        </w:rPr>
        <w:t>kvinnor¹</w:t>
      </w:r>
      <w:r>
        <w:rPr>
          <w:b w:val="0"/>
        </w:rPr>
        <w:t>, och särskilt då man betänker, att denna folkstämning långt ifrån att vara av övergående art har stärkts under årtionden, och att det nu är ungefär ett årtionde, sedan andra kammaren första gången beslöt det lokala vetot, ett krav, som andra kammaren sedan år efter år allt starkare har samlat sig omkring. Första kammarens uppgift är ju att förhindra obetänksamheter 1 lagstiftningen. Hur</w:t>
        <w:br/>
        <w:br/>
        <w:t xml:space="preserve">många årtionden eller århundraden skall en folkstämning vara rådande, för att den inte skall vara en flyktig och obetänksam stämning? Allt tal om den fyrtiogradiga skalans berättigande som en garanti för sakkunskap vid avgörandet, om rusdryckstrafik skall tillåtas i en kommun eller ej, är fullkomligt malplacerat, ty det är just sakkunskapen, som bestämmer, när var man och </w:t>
      </w:r>
      <w:r>
        <w:rPr>
          <w:b/>
        </w:rPr>
        <w:t>kvinna¹</w:t>
      </w:r>
      <w:r>
        <w:rPr>
          <w:b w:val="0"/>
        </w:rPr>
        <w:t xml:space="preserve"> har en röst vid avgörandet. Det är inte de personer, som ha den största förvärvsförmågan här i landet, som representera sakkunskapen i detta avseende.</w:t>
        <w:br/>
        <w:br/>
        <w:t>På vad sätt skulle vänstern enligt högerns mening kunna befrämja nykterhetsfrågan? Jo, genom att två tredjedelar av rikedagens ledamöter och antagligen fyra femtedelar av det svenska folket böjde sig, lät kommendera sig av den högerklick — ty det är icke hela högerpartiet — som inte vill tillmötesgå det svenska folkets krav i detta avseende. Här kommer då att invändas gent emot detta från högerpartiet och dess ledande krafter: kanske vi skulle låta kommendera oss i stället? Jag tror, att det är klädsammare, om en liten del av det svenska folket ger upp sina njutningsoch ekonomiska intressen, även med risk, att de tycka sig vara kommenderade, än att det svenska folket låter kommendera sig av denna lilla dels representation här i riksdagen. Vi veta alla mycket väl, att det finns åtskilliga valkretsar i Sverige, där högerns intresse för nykterhetsfrågan är så stort att det inte lönar sig, att någon högerman låter uppställa sig som kandidat till andra kammaren, så vida han inte är nykterhetsman och beredd att rösta för lokalt veto. Jag vet åtminstone ett sådant län i Sverige, om inte flera. Men vi veta också, att tack vare den 40-gradiga skalan denna nykterhetsvänliga höger icke blir representerad i första kammaren. Första kammarens majoritetsparti saknar på detta sätt representanter för stora grupper av högern ute i landet.</w:t>
        <w:br/>
        <w:br/>
        <w:t>Det sades i det av mig åsyftade talet, att tillfredsställandet av nykterhetspolitici har icke för högern framstått såsom önskvärt eller ens möjligt. Det var en deputation här i går på halvtannat tusental deltagare, vilken representerade hundratusentals människor i vårt land, en deputation som inte bestod av vad som här kallades nykterhetspolitici, och de som representerades av denna deputation kunna inte heller kallas nykterhetspolitici i ordets vanliga mening. Det är således här inte fråga om att tillmötesgå nykterhetspolitici, utan om att tillmötesgå den stora majoriteten av det fattiga svenska folket, denna majoritet som begär att få skydda sig själv mot det största folkonda, detta fattiga svenska folk lider under, och det är det som första kammarens högerparti hindrar svenska folket från att göra.</w:t>
        <w:br/>
        <w:br/>
        <w:t>Det har här sagts, att vi skola söka vinna vårt mål genom upplysning och inte genom tvång. Jag skulle vilja fråga herr Hammarström: hur stor del av det svenska folket skall vara upplyst, innan vi genom en lag få sätta inseglet på denna upplysning? Räcker det inte med två tredjedelar eller tre fjärdedelar? Vi ha</w:t>
        <w:br/>
        <w:br/>
        <w:t xml:space="preserve">begärt ett lokalt veto av den art, att det skall behövas två tredje- Ang. bränndelar av kommunens myndiga befolkning, för att förbud mot ruspine Mn pin dryckshanteringen skall genomföras. Skall kanske varenda en Vara omiudem Må upplyst, innan vi få använda lagstiftningsmakten i kommunen? — (Forts) | Det ser nästan så ut, ty det möter ett — jag måste väl använda ett parlamentariskt uttryck — oresonligt motstånd här i kammaren. Jag blev nästan rörd, då jag hörde en gammal säker högerman med sådan värme ta upp John Stuart Mills. den gamle liberalens, resonemang till stöd för sin åskådning. Det är ju inte så värst ovanligt, att de konservativa partierna, när de frisinnade åskådningarna blivit tillräckligt sämla och slitna under några årtionden, ta upp dem och finna dem passande och lämpliga för den ståndpunkt, på vilken det konservativa partiet för tillfället står, men jag tror inte, att John Stuart Mill ens efter så många årtionden är riktigt mogen för att tjäna till stöd för det konservativa partiet i denna fråga. Ty som herr Hammarström mycket riktigt citerade, sade Mill, att man bör inom staten ha frihet att utföra en handling, så snart denna handling ej berör andras intressen. Skulle inte rusdryckstrafiken vara en handling, som berör andras intressen, när även högerpartiet erkänner, att det är en av de största sociala frågorna i vårt land? Den gamle store liberale filosofen passar således ännu inte riktigt för högern att använda, då det gäller denna fråga. På grund av att det lokala vetot är ett krav, bakom vilket står minst 75 2 av det svenska folkets myndiga män och </w:t>
      </w:r>
      <w:r>
        <w:rPr>
          <w:b/>
        </w:rPr>
        <w:t>kvinnor¹</w:t>
      </w:r>
      <w:r>
        <w:rPr>
          <w:b w:val="0"/>
        </w:rPr>
        <w:t>, och då vi här inte ha att göra med någon tillfällig folkstämning, som kommer och går, utan en folkstämning, som genom årtionden för varje år tagit sig allt starkare yttryck, vågar jag, herr talman, till och med i denna kammare yrka bifall till den ifrågavarande punkten av bevillningsutskottets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