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Diskussion 303</w:t>
      </w:r>
    </w:p>
    <w:p>
      <w:r>
        <w:rPr>
          <w:b/>
        </w:rPr>
        <w:t xml:space="preserve">Datum: </w:t>
      </w:r>
      <w:r>
        <w:t>1918-05-22</w:t>
      </w:r>
    </w:p>
    <w:p>
      <w:r>
        <w:rPr>
          <w:b/>
        </w:rPr>
        <w:t xml:space="preserve">Kammare: </w:t>
      </w:r>
      <w:r>
        <w:t>Första kammaren</w:t>
      </w:r>
    </w:p>
    <w:p>
      <w:r>
        <w:rPr>
          <w:b/>
        </w:rPr>
        <w:t xml:space="preserve">Antal yttranden: </w:t>
      </w:r>
      <w:r>
        <w:t>8</w:t>
      </w:r>
    </w:p>
    <w:p>
      <w:r>
        <w:rPr>
          <w:b/>
        </w:rPr>
        <w:t xml:space="preserve">Källa: </w:t>
      </w:r>
      <w:r>
        <w:t>Tal om Kvinnor: Annotated Corpus (doi:10.5281/zenodo.18211787), byggd på The Swedish Parliament Corpus (Yrjänäinen m.fl. 2024).</w:t>
      </w:r>
    </w:p>
    <w:p>
      <w:r>
        <w:rPr>
          <w:i/>
        </w:rPr>
        <w:t>Markerade ord: ¹ kvinna-ord, ² släktskaps- och tilltalsord, ³ yrkestitlar.</w:t>
      </w:r>
    </w:p>
    <w:p>
      <w:pPr>
        <w:pStyle w:val="Heading2"/>
      </w:pPr>
      <w:r>
        <w:t>1. August Bellinder (Första kammarens nationella parti, man)</w:t>
      </w:r>
    </w:p>
    <w:p>
      <w:r>
        <w:rPr>
          <w:b w:val="0"/>
        </w:rPr>
        <w:t>Herr greve och talman, mina herrar! De skäl, som reservanterna anfört för sin mot utskottet avvikande me. ning synas mig ganska svaga. De hava icke, såsom utskottets ärade ordförande anmärkte, kunnat åberopa sig på något slags förord för motionen av de styrelser, som nu närmast hava inseendet över domkapitlens befattning med läroverk och seminarier. För övrigt, även om dessa styrelser skulle hava uttalat sig på annat sätt, skulle jag icke ens då funnit det vara skäl att tillmötesgå motionen och reservanterna. Så länge vi ha en statskyrka, är det ju helt naturligt, att statens undervisningsanstalter, läroverken och seminarierna, böra stå i kontakt med stiftsstyrelserna. Ännu är ju nämligen fortfarande både vid seminarierna och läroverken kristendomen det förnämsta läroämnet. Då vore det väl egendomligt, om sekulariseringen av dessa undervisningsverk skulle gå så långt, att man avklippte den kontroll, som av urminnes tider funnits från biskoparnas och konsistoriernas sida över icke blott kristendomsundervisningen utan över undervisningen i allmänhet. Det är ju sedan gammalt känt, att just våra biskopar hava varit de som mest hava ivrat för den humanistiska bildningens införande i vårt land. Då denna först framträngde hit och gymnasier upprättades för denna humanistiska bildning, var det våra gamla berömda biskopar, Johannes Rudbeckius m. fl. som med stöd av för bildningen nitälskande regenter upprättade de första gymnasierna i vårt land. Sedan dess har det varit så, att våra biskopar med ett klassiskt namn benämts eforer för dessa läroverk. Denna efo-</w:t>
        <w:br/>
        <w:br/>
        <w:t>ralstyrelse har av gammalt varit synnerligen gagnelig icke blott Om urskaf-</w:t>
        <w:br/>
        <w:br/>
        <w:t>för uppkomsten av läroverk utan även för deras vidare utveckling. fiende Gö bir Nu har visserligen på senare tider ett behov gjort sig gällande, Pr nde över</w:t>
        <w:br/>
        <w:br/>
        <w:t>att få en centralstyrelse för våra läroverk och seminarier. Men allmänna läro-</w:t>
        <w:br/>
        <w:br/>
        <w:t>därmed har man icke kommit ifrån behovet av lokalstyrelser, och verk m. im.</w:t>
        <w:br/>
        <w:br/>
        <w:t>sidan och läroverk och seminarier å den andra avklippas, har man</w:t>
        <w:br/>
        <w:br/>
        <w:t>ju i alla fall behov av sådana lokalstyrelser, ty det är ju natur-</w:t>
        <w:br/>
        <w:br/>
        <w:t>ligt, att det ute i bygderna behövs sädana styrelser, som utöva</w:t>
        <w:br/>
        <w:br/>
        <w:t>en viss uppsikt över ifrågavarande läroanstalter. I fall man toge</w:t>
        <w:br/>
        <w:br/>
        <w:t>bort de sakkunniga styrelser, som vi onekligen hava i biskopar</w:t>
        <w:br/>
        <w:br/>
        <w:t>och domkapitel, undrar jag verkligen var man i våra städer ute i</w:t>
        <w:br/>
        <w:br/>
        <w:t>landsorten skulle kunna finna personer, som lämpade sig för ett</w:t>
        <w:br/>
        <w:br/>
        <w:t>sådant uppdrag, eller som i varje fall åtoge sig det utan nägon</w:t>
        <w:br/>
        <w:br/>
        <w:t>ersättning. Förändringen skulle således bland annat medföra</w:t>
        <w:br/>
        <w:br/>
        <w:t>större kostnader. Nu ingår det i biskoparnas och domkapitlens</w:t>
        <w:br/>
        <w:br/>
        <w:t>ledamöters ämbetsgärning att utöva denna tillsyn.</w:t>
        <w:br/>
        <w:br/>
        <w:t>Den föregående talaren har framhållit, att det varit fråga om</w:t>
        <w:br/>
        <w:br/>
        <w:t>en omorganisation av domkapitlen, så att där ej Jängre såsom nu</w:t>
        <w:br/>
        <w:br/>
        <w:t>är fallet, skulle sitta lektorer. Ja, det är sant, men denna om-</w:t>
        <w:br/>
        <w:br/>
        <w:t>organisation är ännu icke beslutad och ännu mindre verkställd,</w:t>
        <w:br/>
        <w:br/>
        <w:t>och jag finner ingen anledning att för närvarande rubba det för-</w:t>
        <w:br/>
        <w:br/>
        <w:t>hällande, som råder mellan läroverk och seminarier å ena sidan</w:t>
        <w:br/>
        <w:br/>
        <w:t>samt biskopar och domkapitel å den andra. Därför tillåter jag</w:t>
        <w:br/>
        <w:br/>
        <w:t>mig, herr greve och talman, att yrka bifall till utskottets hem-</w:t>
        <w:br/>
        <w:br/>
        <w:t xml:space="preserve">att omfatta jämväl den </w:t>
      </w:r>
      <w:r>
        <w:rPr>
          <w:b/>
        </w:rPr>
        <w:t>kvinnliga¹</w:t>
      </w:r>
      <w:r>
        <w:rPr>
          <w:b w:val="0"/>
        </w:rPr>
        <w:t xml:space="preserve"> ungdomen. utt omfatta</w:t>
      </w:r>
    </w:p>
    <w:p>
      <w:pPr>
        <w:pStyle w:val="Heading2"/>
      </w:pPr>
      <w:r>
        <w:t>2. Oscar Olsson (Socialdemokraterna, man)</w:t>
      </w:r>
    </w:p>
    <w:p>
      <w:r>
        <w:rPr>
          <w:b w:val="0"/>
        </w:rPr>
        <w:t xml:space="preserve">Herr talman! Ifråga om den </w:t>
      </w:r>
      <w:r>
        <w:rPr>
          <w:b/>
        </w:rPr>
        <w:t>kvinnliga¹</w:t>
      </w:r>
      <w:r>
        <w:rPr>
          <w:b w:val="0"/>
        </w:rPr>
        <w:t xml:space="preserve"> undervisningens ordnande stå ju två oförenliga rinciper mot varandra. Andra kammaren har ansett, att rättfärdigheten kräver, att staten tillgodoser den högre </w:t>
      </w:r>
      <w:r>
        <w:rPr>
          <w:b/>
        </w:rPr>
        <w:t>kvinnliga¹</w:t>
      </w:r>
      <w:r>
        <w:rPr>
          <w:b w:val="0"/>
        </w:rPr>
        <w:t xml:space="preserve"> undervisningen i samma omfattning som den manliga ungdomens undervisning. Utskottet anser raka motsatsen. Utskottet anser, att staten visst icke har lika stort intresse av att den </w:t>
      </w:r>
      <w:r>
        <w:rPr>
          <w:b/>
        </w:rPr>
        <w:t>kvinnliga¹</w:t>
      </w:r>
      <w:r>
        <w:rPr>
          <w:b w:val="0"/>
        </w:rPr>
        <w:t xml:space="preserve"> ungdomen får en god undervisning, som att den manliga ungdomen får en god högre undervisning. Det är ju mycket möjligt, att första kammaren ganska snart intager denna principiella ståndpunkt i direkt motsats mot andra kammarens, att kammaren således ansluter sig till den åsikten, att statens intresse kräver, att den manliga ungdomen här i landet skall hava en bättre högre undervisning än den </w:t>
      </w:r>
      <w:r>
        <w:rPr>
          <w:b/>
        </w:rPr>
        <w:t>kvinnliga¹</w:t>
      </w:r>
      <w:r>
        <w:rPr>
          <w:b w:val="0"/>
        </w:rPr>
        <w:t>.</w:t>
        <w:br/>
        <w:br/>
        <w:t xml:space="preserve">Utskottet har också givit en motivering för denna sin åskådning ifråga om statsintresset. Utskottet säger, »att det på grund av artskillnaden mellan de huvuduppgifter i samhället, som åvila å ena sidan männen och å andra sidan </w:t>
      </w:r>
      <w:r>
        <w:rPr>
          <w:b/>
        </w:rPr>
        <w:t>kvinnorna¹</w:t>
      </w:r>
      <w:r>
        <w:rPr>
          <w:b w:val="0"/>
        </w:rPr>
        <w:t xml:space="preserve">, uppenbarligen måste vara ett större statsintresse att en god högre undervisning tillförsäkras den manliga ungdomen än den </w:t>
      </w:r>
      <w:r>
        <w:rPr>
          <w:b/>
        </w:rPr>
        <w:t>kvinnliga¹</w:t>
      </w:r>
      <w:r>
        <w:rPr>
          <w:b w:val="0"/>
        </w:rPr>
        <w:t xml:space="preserve">». Jag tror så mycket mer, att detta kommer att röna bifall från första kammaren, som det står fullt i harmoni med första kammarens ståndpunkt ifråga om den </w:t>
      </w:r>
      <w:r>
        <w:rPr>
          <w:b/>
        </w:rPr>
        <w:t>kvinnliga¹</w:t>
      </w:r>
      <w:r>
        <w:rPr>
          <w:b w:val="0"/>
        </w:rPr>
        <w:t xml:space="preserve"> rösträtten. Det öppnar ju för övrigt oanade möjligheter för första kammaren i dess motstånd mot reformfrågor, som framkomma i detta och liknande ärenden. Här säger första kammaren, då </w:t>
      </w:r>
      <w:r>
        <w:rPr>
          <w:b/>
        </w:rPr>
        <w:t>kvinnorna¹</w:t>
      </w:r>
      <w:r>
        <w:rPr>
          <w:b w:val="0"/>
        </w:rPr>
        <w:t xml:space="preserve"> komma och vilja ha sin rösträtt: »Nej, </w:t>
      </w:r>
      <w:r>
        <w:rPr>
          <w:b/>
        </w:rPr>
        <w:t>kvinnorna¹</w:t>
      </w:r>
      <w:r>
        <w:rPr>
          <w:b w:val="0"/>
        </w:rPr>
        <w:t xml:space="preserve"> kunna icke få den, därför att </w:t>
      </w:r>
      <w:r>
        <w:rPr>
          <w:b/>
        </w:rPr>
        <w:t>kvinnorna¹</w:t>
      </w:r>
      <w:r>
        <w:rPr>
          <w:b w:val="0"/>
        </w:rPr>
        <w:t xml:space="preserve"> icke</w:t>
        <w:br/>
        <w:br/>
        <w:t xml:space="preserve">ha fått en sådan uppfostran, att de äro kapabla att använda röst- Om utvidgande rätten, de förstå icke samhällsförhållanden så bra som männen, "”, statens. un därför skola de icke ha rösträtt. verkoumhet till Så kommer en motion, som går ut på att </w:t>
      </w:r>
      <w:r>
        <w:rPr>
          <w:b/>
        </w:rPr>
        <w:t>kvinnan¹</w:t>
      </w:r>
      <w:r>
        <w:rPr>
          <w:b w:val="0"/>
        </w:rPr>
        <w:t xml:space="preserve"> skulle få at omfatta tillfälle till samma utbildning som männen i de högre skolorna.jämväl kvina- Då säger första kammaren: Nej, Ni ha icke de uppgifter i samlig. ungdöm. hällslivet, som männen hava, och därför kunna Ni inte göra an- (Forts.) språk på att få den undervisning som männen hava för att göra sig skickliga till deltagande i samhällets angelägenheter.; Detta torde väl vara en circulus vitiosus, om någon. Men på den gruondvalen kan första kammaren alltid avslå alla krav, som från </w:t>
      </w:r>
      <w:r>
        <w:rPr>
          <w:b/>
        </w:rPr>
        <w:t>kvinnligt¹</w:t>
      </w:r>
      <w:r>
        <w:rPr>
          <w:b w:val="0"/>
        </w:rPr>
        <w:t xml:space="preserve"> håll framkomma, då </w:t>
      </w:r>
      <w:r>
        <w:rPr>
          <w:b/>
        </w:rPr>
        <w:t>kvinnorna¹</w:t>
      </w:r>
      <w:r>
        <w:rPr>
          <w:b w:val="0"/>
        </w:rPr>
        <w:t xml:space="preserve"> vilja hava sina rättfärdiga anspråk tillgodosedda i lika stor utsträckning som männen i detta samhälle. Jag tror således, att kammaren kommer att med en viss förtjusning taga denna motivering. Jag tror, att denna kammare kommer att ställa sig på den ståndpunkten, utskottet intager, att den </w:t>
      </w:r>
      <w:r>
        <w:rPr>
          <w:b/>
        </w:rPr>
        <w:t>kvinnliga¹</w:t>
      </w:r>
      <w:r>
        <w:rPr>
          <w:b w:val="0"/>
        </w:rPr>
        <w:t xml:space="preserve"> undervisningen icke bör vara lika god som den manliga här i landet, på grund av de olika samhällsuppgifter, män och </w:t>
      </w:r>
      <w:r>
        <w:rPr>
          <w:b/>
        </w:rPr>
        <w:t>kvinnor¹</w:t>
      </w:r>
      <w:r>
        <w:rPr>
          <w:b w:val="0"/>
        </w:rPr>
        <w:t xml:space="preserve"> enligt utskottets och antagligen också enligt kammarens mening hava sig av naturen pålagda i samhällsarbetet. Annars tycker jag dock, att det skulle även för denna kammare kännas litet genant att se på de siffror, som utskottet självt meddelat, då utskottet omtalar, att staten för den </w:t>
      </w:r>
      <w:r>
        <w:rPr>
          <w:b/>
        </w:rPr>
        <w:t>kvinnliga¹</w:t>
      </w:r>
      <w:r>
        <w:rPr>
          <w:b w:val="0"/>
        </w:rPr>
        <w:t xml:space="preserve"> ungdomens uppfostran i de högre skolorna ger ut $55,000 kronor om året, medan motsvarande siffra för de allmänna läroverkens ungdom är 6,300,000 kronor. Jag tycker ändå, att det skulle vara litet sårande för anständighetskänslan vis å vis tillgodoseendet av den manliga och den </w:t>
      </w:r>
      <w:r>
        <w:rPr>
          <w:b/>
        </w:rPr>
        <w:t>kvinnliga¹</w:t>
      </w:r>
      <w:r>
        <w:rPr>
          <w:b w:val="0"/>
        </w:rPr>
        <w:t xml:space="preserve"> ungdomens uppfostringskrav här i landet, när man observerar den stora skillnad, som här framträder.</w:t>
        <w:br/>
        <w:br/>
        <w:t xml:space="preserve">Man har nu från något håll — och den meningen har utskottet också delat — sökt insinuera, att den </w:t>
      </w:r>
      <w:r>
        <w:rPr>
          <w:b/>
        </w:rPr>
        <w:t>kvinnliga¹</w:t>
      </w:r>
      <w:r>
        <w:rPr>
          <w:b w:val="0"/>
        </w:rPr>
        <w:t xml:space="preserve"> högre under-</w:t>
        <w:br/>
        <w:br/>
        <w:t xml:space="preserve">visningen skulle bättre tillgodoses i de privata skolorna än under statens kontroll med den uniformerande inverkan, som staten skulle pålägga undervisningen. Jag har här i min hand ett papper, som ganska radikalt rycker grunden undan för det resonemanget. Man har sagt, att det just är representanter för dessa </w:t>
      </w:r>
      <w:r>
        <w:rPr>
          <w:b/>
        </w:rPr>
        <w:t>flickskolor²</w:t>
      </w:r>
      <w:r>
        <w:rPr>
          <w:b w:val="0"/>
        </w:rPr>
        <w:t xml:space="preserve">, som stå på den ståndpunkten, jag antydde. Men här har nu i </w:t>
      </w:r>
      <w:r>
        <w:rPr>
          <w:b/>
        </w:rPr>
        <w:t>flickläroverkens²</w:t>
      </w:r>
      <w:r>
        <w:rPr>
          <w:b w:val="0"/>
        </w:rPr>
        <w:t xml:space="preserve"> kollegier cirkulerat ett förslag till resolution. Icke mindre än 38 kollegier utanför Stockholm ha svarat på uppmaningen att avgiva uttalande om resolutionen. Stockholms Hickskolors kollegier ha såsom bekant redan förut anslutit sig till den här föreliggande motionen om att staten borde övertaga även </w:t>
      </w:r>
      <w:r>
        <w:rPr>
          <w:b/>
        </w:rPr>
        <w:t>flickskolorna²</w:t>
      </w:r>
      <w:r>
        <w:rPr>
          <w:b w:val="0"/>
        </w:rPr>
        <w:t>. Av dessa 38 svar som inkommit från landsorten äro 28 enhälligt instämmande i resolutionen. Av de övriga 10 har endast ett kollegium enstämmigt uttalat sig mot motionen. De nio återstående fördela sig så, att 4 kollegier instämma, ehuru ej enhälligt, i resolutionen och de övriga 5, som</w:t>
        <w:br/>
        <w:br/>
        <w:t>; skolors lärarinneförbund, lyder sålunda: &gt;Förbundet anser rättvisan</w:t>
        <w:br/>
        <w:br/>
        <w:t xml:space="preserve">att omfatta Tordra, ait staten tillgodoser den högre </w:t>
      </w:r>
      <w:r>
        <w:rPr>
          <w:b/>
        </w:rPr>
        <w:t>kvinnliga¹</w:t>
      </w:r>
      <w:r>
        <w:rPr>
          <w:b w:val="0"/>
        </w:rPr>
        <w:t xml:space="preserve"> undervisningen Jämväl </w:t>
      </w:r>
      <w:r>
        <w:rPr>
          <w:b/>
        </w:rPr>
        <w:t>kvinn¹</w:t>
      </w:r>
      <w:r>
        <w:rPr>
          <w:b w:val="0"/>
        </w:rPr>
        <w:t>-1 samma omfattning som den manliga ungdomens.</w:t>
        <w:br/>
        <w:br/>
        <w:t xml:space="preserve">De enskilda skolorna utföra en stor och betydelsefull uppfostrargärning i den </w:t>
      </w:r>
      <w:r>
        <w:rPr>
          <w:b/>
        </w:rPr>
        <w:t>kvinnliga¹</w:t>
      </w:r>
      <w:r>
        <w:rPr>
          <w:b w:val="0"/>
        </w:rPr>
        <w:t xml:space="preserve"> ungdomens tjänst, men då dessa skolor ha betydligt högre avgifter än de av staten finansierade läroverken och icke bereda samma möjligheter till fortsatta studier samt ej heller kunna tillfredsställande avlöna sina </w:t>
      </w:r>
      <w:r>
        <w:rPr>
          <w:b/>
        </w:rPr>
        <w:t>lärarinnor³</w:t>
      </w:r>
      <w:r>
        <w:rPr>
          <w:b w:val="0"/>
        </w:rPr>
        <w:t xml:space="preserve">, vill förbundet, med anledning av en av lektor Björck i andra kammaren väckt motion, påyrka, att genom Kungl. Maj:ts försorg åvägabringas en utredning för utrönande av på vilket sätt och under vilka former statens verksamhet må kunna utsträckas att omfatta även den </w:t>
      </w:r>
      <w:r>
        <w:rPr>
          <w:b/>
        </w:rPr>
        <w:t>kvinnliga¹</w:t>
      </w:r>
      <w:r>
        <w:rPr>
          <w:b w:val="0"/>
        </w:rPr>
        <w:t xml:space="preserve"> ungdomens undervisning. — — —</w:t>
        <w:br/>
        <w:br/>
        <w:t xml:space="preserve">Förbundet anser som självfallet, att vid en sådan utredning </w:t>
      </w:r>
      <w:r>
        <w:rPr>
          <w:b/>
        </w:rPr>
        <w:t>kvinnlig¹</w:t>
      </w:r>
      <w:r>
        <w:rPr>
          <w:b w:val="0"/>
        </w:rPr>
        <w:t xml:space="preserve"> sakkunskap från början får göra sig fullt gällande.</w:t>
        <w:br/>
        <w:br/>
        <w:t>Förbundet önskar emellertid betona nödvändigheten av att åtgärder i denna sak ej må sammankopplas med en under förberedelse varande absolut nödvändig lönereglering för lärarpersonalen vid statsunderstödda enskilda läroanstalter, vilken under ingen som helst betingelse får fördröjas.&gt;</w:t>
        <w:br/>
        <w:br/>
        <w:t xml:space="preserve">Just denna sista passus är också av betydelse för belysande av en anmärkning, som riktats mot </w:t>
      </w:r>
      <w:r>
        <w:rPr>
          <w:b/>
        </w:rPr>
        <w:t>lärarinnorna³</w:t>
      </w:r>
      <w:r>
        <w:rPr>
          <w:b w:val="0"/>
        </w:rPr>
        <w:t xml:space="preserve"> vid dessa </w:t>
      </w:r>
      <w:r>
        <w:rPr>
          <w:b/>
        </w:rPr>
        <w:t>flickskolor²</w:t>
      </w:r>
      <w:r>
        <w:rPr>
          <w:b w:val="0"/>
        </w:rPr>
        <w:t xml:space="preserve">, nämligen för att, då det i dessa dagar ordas för dessa skolors läggande till staten, tänka blott på sina löneintressen. Det framgår otvetydigt av denna resolution, att </w:t>
      </w:r>
      <w:r>
        <w:rPr>
          <w:b/>
        </w:rPr>
        <w:t>flickläroverkens²</w:t>
      </w:r>
      <w:r>
        <w:rPr>
          <w:b w:val="0"/>
        </w:rPr>
        <w:t xml:space="preserve"> </w:t>
      </w:r>
      <w:r>
        <w:rPr>
          <w:b/>
        </w:rPr>
        <w:t>lärarinnor³</w:t>
      </w:r>
      <w:r>
        <w:rPr>
          <w:b w:val="0"/>
        </w:rPr>
        <w:t xml:space="preserve"> visserligen inse, att utredningskravet, som här påfordras, skall kunna tänkas stå i vägen för lösande av denna lönereglering. Emellertid hava de här visat, att för dem går skolans intressen före kårens intressen. Detta är egentligen så mycket underbarare som dessa </w:t>
      </w:r>
      <w:r>
        <w:rPr>
          <w:b/>
        </w:rPr>
        <w:t>lärarinnor³</w:t>
      </w:r>
      <w:r>
        <w:rPr>
          <w:b w:val="0"/>
        </w:rPr>
        <w:t xml:space="preserve"> äro föremål för en fullkomligt hjärtlös utsugning av sin arbetskraft. Det finnes inga </w:t>
      </w:r>
      <w:r>
        <w:rPr>
          <w:b/>
        </w:rPr>
        <w:t>lärarinnor³</w:t>
      </w:r>
      <w:r>
        <w:rPr>
          <w:b w:val="0"/>
        </w:rPr>
        <w:t xml:space="preserve"> i hela landet, som äro tillnärmelsevis så pass lågt avlönade som dessa </w:t>
      </w:r>
      <w:r>
        <w:rPr>
          <w:b/>
        </w:rPr>
        <w:t>lärarinnor³</w:t>
      </w:r>
      <w:r>
        <w:rPr>
          <w:b w:val="0"/>
        </w:rPr>
        <w:t xml:space="preserve"> vid de enskilda läroanstalterna, ty om man gör en jämförelse med deras utbildning och med utbildning och löneförmåner för </w:t>
      </w:r>
      <w:r>
        <w:rPr>
          <w:b/>
        </w:rPr>
        <w:t>lärarinnorna³</w:t>
      </w:r>
      <w:r>
        <w:rPr>
          <w:b w:val="0"/>
        </w:rPr>
        <w:t xml:space="preserve"> vid de kommunala mellanskolorna och högre folkskolorna, äro de lägst avlönade dessa högt kvalificerade </w:t>
      </w:r>
      <w:r>
        <w:rPr>
          <w:b/>
        </w:rPr>
        <w:t>lärarinnor³</w:t>
      </w:r>
      <w:r>
        <w:rPr>
          <w:b w:val="0"/>
        </w:rPr>
        <w:t xml:space="preserve"> vid de enskilda fickläroverken. För att bli </w:t>
      </w:r>
      <w:r>
        <w:rPr>
          <w:b/>
        </w:rPr>
        <w:t>lärarinna³</w:t>
      </w:r>
      <w:r>
        <w:rPr>
          <w:b w:val="0"/>
        </w:rPr>
        <w:t xml:space="preserve"> vid dessa läroverk fordras emellertid antingen examen från högre lärarinneseminariet eller akademisk examen. Hur högt kan en sådan </w:t>
      </w:r>
      <w:r>
        <w:rPr>
          <w:b/>
        </w:rPr>
        <w:t>lärarinna³</w:t>
      </w:r>
      <w:r>
        <w:rPr>
          <w:b w:val="0"/>
        </w:rPr>
        <w:t xml:space="preserve"> då komma upp i årsavlöning med inberäknande av det nuvarande krigstidstillägget? Jo, </w:t>
      </w:r>
      <w:r>
        <w:rPr>
          <w:b/>
        </w:rPr>
        <w:t>hon²</w:t>
      </w:r>
      <w:r>
        <w:rPr>
          <w:b w:val="0"/>
        </w:rPr>
        <w:t xml:space="preserve"> kommer upp till 2,300 kronor i högsta lönegraden, och det är ganska naturligt, att sådana förhållanden verkligen påfordra ett statens ingripande. Det är ett rent anmärkningsvärt utsugande av denna högt kvalificerade </w:t>
      </w:r>
      <w:r>
        <w:rPr>
          <w:b/>
        </w:rPr>
        <w:t>kvinnliga¹</w:t>
      </w:r>
      <w:r>
        <w:rPr>
          <w:b w:val="0"/>
        </w:rPr>
        <w:t xml:space="preserve"> arbetskraft på ett fullkomligt otillständigt sätt.</w:t>
        <w:br/>
        <w:br/>
        <w:t>Utskottet försöker också påvisa, att staten skulle komma att ikläda sig mycket stora och dryga omkostnader genom ett bifall</w:t>
        <w:br/>
        <w:br/>
        <w:t xml:space="preserve">till utredning i detta ämne, bl. a. genom att påpeka huru mycket Om utvidgande det skulle kosta eller genom att försäkra att det skulle komma att ev. statens unkosta oerhörda summor om man skulle inlösa läroverkshus eller ,tsamhet til nybygga sådana o. s. v. Men statskassan skulle knappast enligt att omfatta min mening komma att få sitta allt för mycket emellan i denna jämväl </w:t>
      </w:r>
      <w:r>
        <w:rPr>
          <w:b/>
        </w:rPr>
        <w:t>kvinndel¹</w:t>
      </w:r>
      <w:r>
        <w:rPr>
          <w:b w:val="0"/>
        </w:rPr>
        <w:t xml:space="preserve">. Det är så, att städerna nu få bekosta sina allmänna läroverk lig ungdom. själva, och det är troligt, att städerna icke skulle komma att för- — (Forts. summa att bekosta </w:t>
      </w:r>
      <w:r>
        <w:rPr>
          <w:b/>
        </w:rPr>
        <w:t>flickläroverkens²</w:t>
      </w:r>
      <w:r>
        <w:rPr>
          <w:b w:val="0"/>
        </w:rPr>
        <w:t xml:space="preserve"> uppförande, därest sådana skulle komma att behöva byggas. Här föreligger nu utom min reservation, i vilken jag påyrkar att första kammaren skall biträda andra kammarens beslut, även en annan reservation, som går ut på »att riksdagen ville i skrivelse till Kungl. Maj:t anhälla, att Kungl. Maj:t måtte lata verkställa utredning i syfte att kraftigare atgärder än hittills måtte från statens sida vidtagas för tillgodoseende av jämväl den </w:t>
      </w:r>
      <w:r>
        <w:rPr>
          <w:b/>
        </w:rPr>
        <w:t>kvinnliga¹</w:t>
      </w:r>
      <w:r>
        <w:rPr>
          <w:b w:val="0"/>
        </w:rPr>
        <w:t xml:space="preserve"> ungdomens undervisning och uppfostran». Jag har ingenting annat emot denna reservation, än att den är alldeles för allmänt och otydligt hållen. Vad menas t. ex. med en »utredning 1 syfte att kraftigare åtgärder än hittills måtte från statens sida vidtagas för tillgoduseende av jämväl den </w:t>
      </w:r>
      <w:r>
        <w:rPr>
          <w:b/>
        </w:rPr>
        <w:t>kvinnliga¹</w:t>
      </w:r>
      <w:r>
        <w:rPr>
          <w:b w:val="0"/>
        </w:rPr>
        <w:t xml:space="preserve"> ungdomens undervisning och uppfostran?» I detta uttalande kan ligga alldeles detsamma som ligger i andra kammarens beslut, nämligen att denna utredning också skulle omfatta lämpligheten av statens övertagande av </w:t>
      </w:r>
      <w:r>
        <w:rPr>
          <w:b/>
        </w:rPr>
        <w:t>flickskolorna²</w:t>
      </w:r>
      <w:r>
        <w:rPr>
          <w:b w:val="0"/>
        </w:rPr>
        <w:t xml:space="preserve"> här i landet. Skall detta räknas ligga i reservationen, då betyder det icke så värst mycket, om i stället denna reservation skulle antagas, ehuru jag då anser tämligen onödigt att komma med ett beslut i denna formulering, enär detta då måste återgå till andra kammaren för att där åter upptagas till behandling för vinnande av ett enigt beslut. Då jag således anser, att staten har samma intresse av att den </w:t>
      </w:r>
      <w:r>
        <w:rPr>
          <w:b/>
        </w:rPr>
        <w:t>kvinnliga¹</w:t>
      </w:r>
      <w:r>
        <w:rPr>
          <w:b w:val="0"/>
        </w:rPr>
        <w:t xml:space="preserve"> undervisningen blir lika väl tillgodosedd som den manliga samt man på grund av löneförbållandena vid dessa enskilda läroverk i rättvisans intresse måste taga denna sak under statskontroll, ber jag, herr talman, att få yrka bifall till min reservation, som innefattar biträdande av andra kammarens beslut i ärendet.</w:t>
      </w:r>
    </w:p>
    <w:p>
      <w:pPr>
        <w:pStyle w:val="Heading2"/>
      </w:pPr>
      <w:r>
        <w:t>3. Johan Bergman (Liberala samlingspartiet, man)</w:t>
      </w:r>
    </w:p>
    <w:p>
      <w:r>
        <w:rPr>
          <w:b w:val="0"/>
        </w:rPr>
        <w:t>Den föregående talaren riktade sig något emot den reservation, som jag och herr Malkolm Petterson framställt men visste enligt egen uppgift icke riktigt vad den innebar. Med anledning därav ber jag att få förklara dess innebörd, ehuru "den synes mig ganska klart framgå av vår tryckta motivering.</w:t>
        <w:br/>
        <w:br/>
        <w:t xml:space="preserve">Jag kan ju i mycket väsentliga delar instämma i vad den föregående ärade talaren yttrat angående dels utskottets sätt att behandla denna sak och dels över huvud statens sätt att behandla frågan om den </w:t>
      </w:r>
      <w:r>
        <w:rPr>
          <w:b/>
        </w:rPr>
        <w:t>kvinnliga¹</w:t>
      </w:r>
      <w:r>
        <w:rPr>
          <w:b w:val="0"/>
        </w:rPr>
        <w:t xml:space="preserve"> undervisningen. Men jag tycker i alla fall icke, att det vore sa synnerligen lyckligt, om första kammaren skulle utan vidare biträda andra kammarens beslut i detta ämne, ty det beslutet innebär, så vitt jag förstår, ett direkt ställnings-</w:t>
        <w:br/>
        <w:br/>
        <w:t xml:space="preserve">lorna, under det vi, i likhet med många av </w:t>
      </w:r>
      <w:r>
        <w:rPr>
          <w:b/>
        </w:rPr>
        <w:t>flickskoleväsendets²</w:t>
      </w:r>
      <w:r>
        <w:rPr>
          <w:b w:val="0"/>
        </w:rPr>
        <w:t xml:space="preserve"> egna</w:t>
        <w:br/>
        <w:br/>
        <w:t xml:space="preserve">verksamhet till Målsmän, </w:t>
      </w:r>
      <w:r>
        <w:rPr>
          <w:b/>
        </w:rPr>
        <w:t>lärarinnor³</w:t>
      </w:r>
      <w:r>
        <w:rPr>
          <w:b w:val="0"/>
        </w:rPr>
        <w:t xml:space="preserve"> och andra, i stället äro ganska ovissa, huruatt omfatta Vida det vore så särskilt lämpligt, att staten övertoge hela det Are a ke . , : . äg - 30 förr 5</w:t>
        <w:br/>
        <w:br/>
        <w:t xml:space="preserve">jämväl </w:t>
      </w:r>
      <w:r>
        <w:rPr>
          <w:b/>
        </w:rPr>
        <w:t>kvinnkvinnliga¹</w:t>
      </w:r>
      <w:r>
        <w:rPr>
          <w:b w:val="0"/>
        </w:rPr>
        <w:t xml:space="preserve"> undervisningsväsendet. Vi hava därför velat lämna denna</w:t>
        <w:br/>
        <w:br/>
        <w:t xml:space="preserve">fråga öppen. Vad som för oss synes vara av huvudsaklig vikt, är, att staten på ett mycket kraftigare sätt än hittills understödjer den </w:t>
      </w:r>
      <w:r>
        <w:rPr>
          <w:b/>
        </w:rPr>
        <w:t>kvinnliga¹</w:t>
      </w:r>
      <w:r>
        <w:rPr>
          <w:b w:val="0"/>
        </w:rPr>
        <w:t xml:space="preserve"> undervisningen. Om det skall ske på det sättet, att staten upprättar </w:t>
      </w:r>
      <w:r>
        <w:rPr>
          <w:b/>
        </w:rPr>
        <w:t>kvinnliga¹</w:t>
      </w:r>
      <w:r>
        <w:rPr>
          <w:b w:val="0"/>
        </w:rPr>
        <w:t xml:space="preserve"> undervisningsanstalter och inlöser de nuvarande enskilda anstalterna, eller om det skall ske på det sättet, att staten verksammare understödjer de nuvarande anstalterna och möjligen vid sidan därav upprättar ett och annat av staten uteslutande bekostat gymnasium, Lätta allt är spörsmål, som vi vilja lämna åt den blivande utredningen att avgöra.</w:t>
        <w:br/>
        <w:br/>
        <w:t xml:space="preserve">Såsom bekant hava delade meningar rått i denna sak. Jag förmodar, att en och annan av herrarna har läst en artikel av rektor Sigfrid Almquist, en icke minst om </w:t>
      </w:r>
      <w:r>
        <w:rPr>
          <w:b/>
        </w:rPr>
        <w:t>flickskoleundervisningen²</w:t>
      </w:r>
      <w:r>
        <w:rPr>
          <w:b w:val="0"/>
        </w:rPr>
        <w:t xml:space="preserve"> mycket förtjänt och som bekant synnerligen erfaren pedagog skrev i en huvudstadstidning för några veckor sedan, där han behandlade frågan om statens övertagande av </w:t>
      </w:r>
      <w:r>
        <w:rPr>
          <w:b/>
        </w:rPr>
        <w:t>flickornas²</w:t>
      </w:r>
      <w:r>
        <w:rPr>
          <w:b w:val="0"/>
        </w:rPr>
        <w:t xml:space="preserve"> undervisning. Denne författare hyste farhågor för att man genom ett sådant statens övertagande skulle gå miste om den frihet, de fria metoder i undervisning och uppfostran samt i åtskilliga andra hänseenden, som man hittills kunnat tillämpa vid </w:t>
      </w:r>
      <w:r>
        <w:rPr>
          <w:b/>
        </w:rPr>
        <w:t>flickskolorna²</w:t>
      </w:r>
      <w:r>
        <w:rPr>
          <w:b w:val="0"/>
        </w:rPr>
        <w:t xml:space="preserve">, och varigenom </w:t>
      </w:r>
      <w:r>
        <w:rPr>
          <w:b/>
        </w:rPr>
        <w:t>flickskolorna²</w:t>
      </w:r>
      <w:r>
        <w:rPr>
          <w:b w:val="0"/>
        </w:rPr>
        <w:t xml:space="preserve"> kommit att spela en betydande pedagogisk roll här i landet, och tillade, att man var rädd för det förstelnande, ett förstatligande i denna del skulle kunna innebära. Det ligger otvivelaktigt något i den kritiken. Vi ha emellertid icke ansett oss kunna taga ståndpunkt i denna tvistefråga men hava ansett, att vi här borde uttala oss för att staten dock måste göra något för att gottgöra den stora försammelse, staten gjort sig skyldig till i avseende på </w:t>
      </w:r>
      <w:r>
        <w:rPr>
          <w:b/>
        </w:rPr>
        <w:t>kvinnans¹</w:t>
      </w:r>
      <w:r>
        <w:rPr>
          <w:b w:val="0"/>
        </w:rPr>
        <w:t xml:space="preserve"> uppfostran och undervisning. I vilken form det skulle ske, hava vi, som sagt, velat lämna åt utredningen att avgöra.</w:t>
        <w:br/>
        <w:br/>
        <w:t>Nu säger herr Olsson, att i vår reservation kan ligga precis detsamma som i andra kammarens beslut. Det är alldeles riktigt. Men det kan också ligga andra möjligheter däri, och för att bevara friheten att välja emellan olika alternativ, ha vi velat genom denna vidsträcktare formulering bevara vår rörelsefrihet.</w:t>
        <w:br/>
        <w:br/>
        <w:t xml:space="preserve">Jag vill hoppas, att första kammaren måtte lyssna till den framställning, som vi gjort, och bifalla denna reservation. Då det här i kammaren var tal om </w:t>
      </w:r>
      <w:r>
        <w:rPr>
          <w:b/>
        </w:rPr>
        <w:t>kvinnans¹</w:t>
      </w:r>
      <w:r>
        <w:rPr>
          <w:b w:val="0"/>
        </w:rPr>
        <w:t xml:space="preserve"> rösträtt, talades det om att </w:t>
      </w:r>
      <w:r>
        <w:rPr>
          <w:b/>
        </w:rPr>
        <w:t>hon²</w:t>
      </w:r>
      <w:r>
        <w:rPr>
          <w:b w:val="0"/>
        </w:rPr>
        <w:t xml:space="preserve"> icke behövde en sådan därför att mannen lika bra kunde tillgodose </w:t>
      </w:r>
      <w:r>
        <w:rPr>
          <w:b/>
        </w:rPr>
        <w:t>hennes²</w:t>
      </w:r>
      <w:r>
        <w:rPr>
          <w:b w:val="0"/>
        </w:rPr>
        <w:t xml:space="preserve"> intressen i lagstiftningen. Det är nu att hoppas, att detta tillfälle, som denna församling av män i dag har att göra verklighet av sitt löfte i detta avseende, måtte utnyttjas så att man visar sig behjärta, vad staten är skyldig den svenska </w:t>
      </w:r>
      <w:r>
        <w:rPr>
          <w:b/>
        </w:rPr>
        <w:t>kvinnan¹</w:t>
      </w:r>
      <w:r>
        <w:rPr>
          <w:b w:val="0"/>
        </w:rPr>
        <w:t xml:space="preserve"> i avseende å </w:t>
      </w:r>
      <w:r>
        <w:rPr>
          <w:b/>
        </w:rPr>
        <w:t>hennes²</w:t>
      </w:r>
      <w:r>
        <w:rPr>
          <w:b w:val="0"/>
        </w:rPr>
        <w:t xml:space="preserve"> hittills ifrån statens sida rätt försummade undervisning. Må man särskilt tänka på det verkliga nödläge.</w:t>
        <w:br/>
        <w:br/>
        <w:t xml:space="preserve">som tack vare statens njugghet har blivit </w:t>
      </w:r>
      <w:r>
        <w:rPr>
          <w:b/>
        </w:rPr>
        <w:t>flickskolelärarinnornas²</w:t>
      </w:r>
      <w:r>
        <w:rPr>
          <w:b w:val="0"/>
        </w:rPr>
        <w:t xml:space="preserve"> lott att år efter år få finna sig i.</w:t>
        <w:br/>
        <w:br/>
        <w:t xml:space="preserve">Ingen röst från denna plikttrogna och högt bildade kår har rätt att göra sig hörd här i kammaren, men mätte nu kammarens majoritet, som ju hyser den övertygelse, att mannen tillgodoser </w:t>
      </w:r>
      <w:r>
        <w:rPr>
          <w:b/>
        </w:rPr>
        <w:t>kvinnans¹</w:t>
      </w:r>
      <w:r>
        <w:rPr>
          <w:b w:val="0"/>
        </w:rPr>
        <w:t xml:space="preserve"> alla berättigade intressen, i de'ta fall icke glömma att tillgodose ett intresse, som — det kan ingen förneka — hör till de allra mest berättigade, som över huvud kunna åberopas. Utskottsmajoriteten har tyvärr icke givit anledning till stora förhoppningar, men jag vågar förutsätta att kammaren i detta fall icke, såsom annars är vanligt, följer utskottsmajoriteten. Dess utlåtande giver verkligen ett ypperligt skolexempel på huru föga man kan lita på att mannen verkligen alltid tager vara på </w:t>
      </w:r>
      <w:r>
        <w:rPr>
          <w:b/>
        </w:rPr>
        <w:t>kvinnans¹</w:t>
      </w:r>
      <w:r>
        <w:rPr>
          <w:b w:val="0"/>
        </w:rPr>
        <w:t xml:space="preserve"> berättigade intressen. Man brukar tala om, att bockroten sticker fram under en något oförsiktig förklädnad av oskyldigare natur, men jag får verkligen säga, att jag sällan sett ett par bockfötter mera ogenerat framträda än i detta uttalande. Det står här i början — och har redan påpekats av den förste ärade talaren — att det är ett större och viktigare statsintresse, att mannen får god undervisning än att </w:t>
      </w:r>
      <w:r>
        <w:rPr>
          <w:b/>
        </w:rPr>
        <w:t>kvinnan¹</w:t>
      </w:r>
      <w:r>
        <w:rPr>
          <w:b w:val="0"/>
        </w:rPr>
        <w:t xml:space="preserve"> får det. Det är verkligen att gå bra långt, att kunna offentligt uttala i ett officiellt utlåtande nägot sådant. Det är icke tu tal om, att vi alla erkänna, att män och </w:t>
      </w:r>
      <w:r>
        <w:rPr>
          <w:b/>
        </w:rPr>
        <w:t>kvinnor¹</w:t>
      </w:r>
      <w:r>
        <w:rPr>
          <w:b w:val="0"/>
        </w:rPr>
        <w:t xml:space="preserve"> oftast hava mycket olika uppgitter i livet och det är visst icke min mening — vi hava särskilt framhållit detta i den reservation jag här försvarar — att vi icke vilja uppmuntra indragandet av </w:t>
      </w:r>
      <w:r>
        <w:rPr>
          <w:b/>
        </w:rPr>
        <w:t>kvinnor¹</w:t>
      </w:r>
      <w:r>
        <w:rPr>
          <w:b w:val="0"/>
        </w:rPr>
        <w:t xml:space="preserve"> på områden, som icke lämpa sig för </w:t>
      </w:r>
      <w:r>
        <w:rPr>
          <w:b/>
        </w:rPr>
        <w:t>hennes²</w:t>
      </w:r>
      <w:r>
        <w:rPr>
          <w:b w:val="0"/>
        </w:rPr>
        <w:t xml:space="preserve"> speciella begåvning. Här äro vi ense. Men därifrån och till att säga, att det är ett viktigare statsintresse att sörja for mannen än för </w:t>
      </w:r>
      <w:r>
        <w:rPr>
          <w:b/>
        </w:rPr>
        <w:t>kvinnan¹</w:t>
      </w:r>
      <w:r>
        <w:rPr>
          <w:b w:val="0"/>
        </w:rPr>
        <w:t xml:space="preserve">, är ett jättelikt steg, och det förvånar mig, att någon i vår tid kan vilja våga sig på en sådan anakronism. </w:t>
      </w:r>
      <w:r>
        <w:rPr>
          <w:b/>
        </w:rPr>
        <w:t>Kvinnan¹</w:t>
      </w:r>
      <w:r>
        <w:rPr>
          <w:b w:val="0"/>
        </w:rPr>
        <w:t xml:space="preserve"> kan behöva undervisas och uppfostras på annat sätt och för delvis andra uppgifter, men </w:t>
      </w:r>
      <w:r>
        <w:rPr>
          <w:b/>
        </w:rPr>
        <w:t>hon²</w:t>
      </w:r>
      <w:r>
        <w:rPr>
          <w:b w:val="0"/>
        </w:rPr>
        <w:t xml:space="preserve"> skall hava fika god utbildning som mannen, det rycker jag vi böra kunna vara ense om. Den andra bockfoten, om jag så får säga, sticker fram, när utskottzmajoriteten verkligen erkänner, att det finnes ett skäl för yrkandet att kraftigare understödja de </w:t>
      </w:r>
      <w:r>
        <w:rPr>
          <w:b/>
        </w:rPr>
        <w:t>kvinnliga¹</w:t>
      </w:r>
      <w:r>
        <w:rPr>
          <w:b w:val="0"/>
        </w:rPr>
        <w:t xml:space="preserve"> läroverken. Det är också det enda skäl, som utskottet tycks erkänna, nämligen att det blir allt mer och mer betungande avgifter tör de pappor, som måste ha sina </w:t>
      </w:r>
      <w:r>
        <w:rPr>
          <w:b/>
        </w:rPr>
        <w:t>flickor²</w:t>
      </w:r>
      <w:r>
        <w:rPr>
          <w:b w:val="0"/>
        </w:rPr>
        <w:t xml:space="preserve"> i dessa skolor. Det är dock äntligen något, som man senterar. Detta är emellertid icke huvudsaken för oss utan huvudsaken är, att man skall kunna få ökade medel för att göra rättvisa at den försummade lärarinaekår, som sannerligen icke är förtjänt av det nödläge, i vilket den befinner sig. Man skulle vidare få möjlighet att av den högre undervisningen delaktiggöra sådana begåvade </w:t>
      </w:r>
      <w:r>
        <w:rPr>
          <w:b/>
        </w:rPr>
        <w:t>flickor²</w:t>
      </w:r>
      <w:r>
        <w:rPr>
          <w:b w:val="0"/>
        </w:rPr>
        <w:t>, som nu icke ha råd att få del därav. Naturligtvis är det också önskvärt att, i den mån man kan, nedsätta avgifterna för alla, men huvudsakligen borde det väl dock gälla de mindre bemedlade.</w:t>
        <w:br/>
        <w:br/>
        <w:t>Jag ber således att med kraftigt avståndstagande ifrån den motivering, som utskottsmajoriteten här presterat få uttala den</w:t>
        <w:br/>
        <w:br/>
        <w:t xml:space="preserve">förhoppningen att kammaren ej måtte acceptera den, samt lika kraftigt understryka att vi icke utan vidare anse, att man bör säga ifrån redan nu, att staten skall övertaga all </w:t>
      </w:r>
      <w:r>
        <w:rPr>
          <w:b/>
        </w:rPr>
        <w:t>kvinnlig¹</w:t>
      </w:r>
      <w:r>
        <w:rPr>
          <w:b w:val="0"/>
        </w:rPr>
        <w:t xml:space="preserve"> undervisning vare sig så, att man öppnar gossläroverken även för </w:t>
      </w:r>
      <w:r>
        <w:rPr>
          <w:b/>
        </w:rPr>
        <w:t>flickor²</w:t>
      </w:r>
      <w:r>
        <w:rPr>
          <w:b w:val="0"/>
        </w:rPr>
        <w:t xml:space="preserve"> eller upprättar </w:t>
      </w:r>
      <w:r>
        <w:rPr>
          <w:b/>
        </w:rPr>
        <w:t>kvinnliga¹</w:t>
      </w:r>
      <w:r>
        <w:rPr>
          <w:b w:val="0"/>
        </w:rPr>
        <w:t xml:space="preserve"> statsläroverk och övertager de nuvarande privatläroverken. Vi önska, som sagt, i stället hålla vägen öppen för de olika möjligheterna eller för kombination av flera lösningsvägar. Huvudsaken är att staten kraftigare än hittills ekonomiskt understöder åtgärder för främjandet av den </w:t>
      </w:r>
      <w:r>
        <w:rPr>
          <w:b/>
        </w:rPr>
        <w:t>kvinnliga¹</w:t>
      </w:r>
      <w:r>
        <w:rPr>
          <w:b w:val="0"/>
        </w:rPr>
        <w:t xml:space="preserve"> undervisningen.</w:t>
        <w:br/>
        <w:br/>
        <w:t xml:space="preserve">Jag har fått uppmärksamheten riktad på att i det yrkande, vari vår reservation utmynnar, förekomma ett par ord, som skulle gå utanför motionens ram. Det står nämligen i slutet av klämmen »undervisning och uppfostran». Jåg ansåg det vara en ganska oskyldig utfyllnad att lägga till ordet »uppfostran», men eftersom det pästås vara formellt omöjligt att upptaga reservationen till avgörande, ifall den blir oförändrad, ber jag få yrka bifall till den med borttagande av de båda sista orden. Vår hemställan skulle sålunda lyda: »att riksdagen ville i skrivelse till Kungl. Maj:t anhålla, att Kungl. Maj:t måtte låta verkställa utredning i syfte att kraftigare åtgärder än hittills måtte från statens sida vidtagas för tillgodoseende av jämväl den </w:t>
      </w:r>
      <w:r>
        <w:rPr>
          <w:b/>
        </w:rPr>
        <w:t>kvinnliga¹</w:t>
      </w:r>
      <w:r>
        <w:rPr>
          <w:b w:val="0"/>
        </w:rPr>
        <w:t xml:space="preserve"> ungdomens undervisning.»</w:t>
      </w:r>
    </w:p>
    <w:p>
      <w:pPr>
        <w:pStyle w:val="Heading2"/>
      </w:pPr>
      <w:r>
        <w:t>4. Olof Olsson (Socialdemokraterna, man)</w:t>
      </w:r>
    </w:p>
    <w:p>
      <w:r>
        <w:rPr>
          <w:b w:val="0"/>
        </w:rPr>
        <w:t>Jag tror, herr talman, att det skulle vara olyckligt, därest kammaren kom att gå med på det avslagsyrkande som utskottet här kommit fram med.</w:t>
        <w:br/>
        <w:br/>
        <w:t xml:space="preserve">Det förefaller mig, som om ärendet under utskottsmajoritetens händer hade kommit något litet på sned. Jag säger detta inte för att såra utskottsmajoriteten, utan därför att jag har den meningen. Läroverksöverstyrelsen har i sitt utlåtande utvecklat, hurusom </w:t>
      </w:r>
      <w:r>
        <w:rPr>
          <w:b/>
        </w:rPr>
        <w:t>flickskolorna²</w:t>
      </w:r>
      <w:r>
        <w:rPr>
          <w:b w:val="0"/>
        </w:rPr>
        <w:t xml:space="preserve"> gått framåt i alla möjliga avseenden. De ha utvecklat sig förträffligt. Och utskottet har funnit att just detta var någonting, som tvingade dem att säga, att det skulle bra starka skäl till för att man skulle avbryta en utveckling, som visat sig så förträfflig. Men detta är naturligtvis något, som motionären inte alls syftat hän på. Motionären riktar ju inte nägon kritik emot de skolor som finnas, utan han riktar sig emot det bristfälliga i våra </w:t>
      </w:r>
      <w:r>
        <w:rPr>
          <w:b/>
        </w:rPr>
        <w:t>flickors²</w:t>
      </w:r>
      <w:r>
        <w:rPr>
          <w:b w:val="0"/>
        </w:rPr>
        <w:t xml:space="preserve"> utbildningsmöjligheter. Vi kunna ju ha de mest förträffliga skolor, men om det är på det viset, att man inte har råd att gå i dem, så år det ju ingen glädje med dem. Man kan ha förträffliga småskolor, men för dem, som vilja ta studentexamen, spela dessa naturligtvis ingen större roll. Utskottet har emellertid på sätt och vis rätt, när det säger, att det vill starka skäl till, innan man går till en ändring, och utskottet kan även ha rätt i att säga, att såväl motionären som andra kammarens utskott inte ha förebragt några sådana starka skäl. Båda dessa ha ju huvudsakligen spelat på den principiella strängen, och man kan inte säga, att det blivit någon visa om varför det principiella</w:t>
        <w:br/>
        <w:br/>
        <w:t xml:space="preserve">just nu skall effektueras. Men jag tror, att utskottet har orätt, Om utvidgande när det kommer till sitt avslagsyrkande, och jag skall i någon fr, stetens Mn mån söka ge skäl, varför jag kommit till denna slutledning. verkeämket dill Det är nämligen så, att jag haft tillfälle att syssla med dessa att omfatta högre </w:t>
      </w:r>
      <w:r>
        <w:rPr>
          <w:b/>
        </w:rPr>
        <w:t>flickskolor²</w:t>
      </w:r>
      <w:r>
        <w:rPr>
          <w:b w:val="0"/>
        </w:rPr>
        <w:t xml:space="preserve"> i annat sammanhang. Och då jag skulle sysseljämväl </w:t>
      </w:r>
      <w:r>
        <w:rPr>
          <w:b/>
        </w:rPr>
        <w:t>kvinnsätta¹</w:t>
      </w:r>
      <w:r>
        <w:rPr>
          <w:b w:val="0"/>
        </w:rPr>
        <w:t xml:space="preserve"> mig med dem, tänkte jag, att det kanhända var bäst att 7 Ungdom; orientera sig litet på det nya området och se efter, hur landet i — Forts. verkligheten låg. Jag företog därför en liten undersökning av dessa skolor, omfattande tiden från höstterminen 1900 till höstterminen 1914, således en jämförelsevis lång tid. Det var två saker, som under denna undersökning förvånade mig. För det första den stabilitet, som på detta område mötte mig. Jag hade ju hört och läst en hel del om det &amp; k. enskilda initiativet, som skulle vara så alldeles nödvändigt för att kunna anpassa sig här i världen. Och jag hade också både hört och läst om de många och stora vanskligheter, som i allmänhet möta den pedagogiska företagaren, då han söker ait förverkliga sina idéer; pe hade därför väntat mig att på detta gebit finna en hel del astningar och vissa oroligheter. Jag behövde dock inte tränga långt in i ämnet för att finna, att detta var ett misstag. Jag kom till den uppfattningen, att det inte var många här i världen, som hade det så lugnt, som dessa enskilda skolägare. De måste föra ett tämligen lugnt liv redan på grund av sin natur, ty det är egentligen, om man bortser ifrån Stockholm, inte just så många enskilda företagare, föreståndarinnor eller föreståndare, som äga dessa skolor, utan i allmänhet är det aktiebolag, föreningar, stif-</w:t>
        <w:br/>
        <w:br/>
        <w:t>telser och konsortier — någon gång kan det hända, att en skola äger sig själv — och i ett tiotal fall är det städerna själva, som</w:t>
        <w:br/>
        <w:br/>
        <w:t>äga sina skolor. Det är således inte alls några oroliga förhållanden, som man här möter, och som skulle för staten kunna medföra en viss tvekan att ge sig in på det här gebitet.</w:t>
        <w:br/>
        <w:br/>
        <w:t xml:space="preserve">Det var också en annan sak, som förvånade mig, nämligen den ovanligt starka tillströmning av lärjungar, som jag fann på detta område. Den hösttermin, som jag först undersökte, visade ett lärjungeantal av i runt tal 10,500. Fjorton år därefter hade antalet stigit till 15,700, och då hade de </w:t>
      </w:r>
      <w:r>
        <w:rPr>
          <w:b/>
        </w:rPr>
        <w:t>kvinnliga¹</w:t>
      </w:r>
      <w:r>
        <w:rPr>
          <w:b w:val="0"/>
        </w:rPr>
        <w:t xml:space="preserve"> gymnasisterna i Stockholm nästan fördubblats och mer än tiodubblats i landsorten. Såg man närmare efter, fann man, att det var en ökning utefter så gott som hela linjen. Det var visserligen ett tiotal skolor, som stodo och stampade och inte riktigt kunde komma sig fram, men det var över en sextio stycken, som ryckte fram med en verklig entusiasm, om man här får lov att använda ett sådant uttryck. Och jämförde man och såg efter huru denna ökning ställde sig där det fanns gosskolor på samma plats, så fann man, att i de städer, där man hade både högre </w:t>
      </w:r>
      <w:r>
        <w:rPr>
          <w:b/>
        </w:rPr>
        <w:t>flickskolor²</w:t>
      </w:r>
      <w:r>
        <w:rPr>
          <w:b w:val="0"/>
        </w:rPr>
        <w:t xml:space="preserve"> och högre allmänna läroverk, ökningsprocenten för gossarna visade sig vara något mer än 33 och för </w:t>
      </w:r>
      <w:r>
        <w:rPr>
          <w:b/>
        </w:rPr>
        <w:t>flickorna²</w:t>
      </w:r>
      <w:r>
        <w:rPr>
          <w:b w:val="0"/>
        </w:rPr>
        <w:t xml:space="preserve"> lika mycket mer än 48. I städer med realskolor för gossar var ökningsprocenten ungefär 31 för gossarna och 41 för </w:t>
      </w:r>
      <w:r>
        <w:rPr>
          <w:b/>
        </w:rPr>
        <w:t>flickorna²</w:t>
      </w:r>
      <w:r>
        <w:rPr>
          <w:b w:val="0"/>
        </w:rPr>
        <w:t>, och i städer med samskolor, som väl rättvis-</w:t>
        <w:br/>
        <w:br/>
        <w:t xml:space="preserve">Det är just denna omständighet, att våra fickor måste uti förvärvet, som ligger bakom det krav, som här reses, ty här är det liksom en mur, som reser sig för våra </w:t>
      </w:r>
      <w:r>
        <w:rPr>
          <w:b/>
        </w:rPr>
        <w:t>flickor²</w:t>
      </w:r>
      <w:r>
        <w:rPr>
          <w:b w:val="0"/>
        </w:rPr>
        <w:t xml:space="preserve">. Med normalskoleexamen är så gott som allting avklippt. Om de inte bo i en sådan stad som Stockholm eller Uppsala eller ett par, tre andra städer, komma de aldrig längre. I 27 städer, tror jag, där vi ha </w:t>
      </w:r>
      <w:r>
        <w:rPr>
          <w:b/>
        </w:rPr>
        <w:t>flickskolor²</w:t>
      </w:r>
      <w:r>
        <w:rPr>
          <w:b w:val="0"/>
        </w:rPr>
        <w:t xml:space="preserve">, ha vi också högre allmänna läroverk för gossar. Där kan brodern nå fram till studentexamen, men </w:t>
      </w:r>
      <w:r>
        <w:rPr>
          <w:b/>
        </w:rPr>
        <w:t>systern²</w:t>
      </w:r>
      <w:r>
        <w:rPr>
          <w:b w:val="0"/>
        </w:rPr>
        <w:t xml:space="preserve"> förmenas. Det är väl just denna olikhet i gossens och </w:t>
      </w:r>
      <w:r>
        <w:rPr>
          <w:b/>
        </w:rPr>
        <w:t>flickans²</w:t>
      </w:r>
      <w:r>
        <w:rPr>
          <w:b w:val="0"/>
        </w:rPr>
        <w:t xml:space="preserve"> utbildningsmöjligheter, som huvudsakligast inspirerat till kravet på ett övertagande av staten av </w:t>
      </w:r>
      <w:r>
        <w:rPr>
          <w:b/>
        </w:rPr>
        <w:t>flickornas²</w:t>
      </w:r>
      <w:r>
        <w:rPr>
          <w:b w:val="0"/>
        </w:rPr>
        <w:t xml:space="preserve"> utbildning.</w:t>
        <w:br/>
        <w:br/>
        <w:t>Nu säger utskottet, att detta inte kan ske utan ökade utgifter, och det är klart, att det är riktigt. Men jug skall be att få nämna en sak, som kanhända i någon mån kan neutralisera tyngden av detta argument. Undersöker man de 8-klassiga fiickskolornas ekonomi, finner man, att det egentligen inte rör sig om så synnerligen stora summor. Det är mellan 25- och 40,000 kronor i normala fall — det är alltsammans. Och tittar man närmare på dessa summor, så finner man att inkomsterna i allmänhet utgöras av bidrag från staten och kommunerna, någon gång från landstingen. Sedan komma terminsoch inskrivningsavgifterna som den största parten</w:t>
        <w:br/>
        <w:br/>
        <w:t xml:space="preserve">och belöpa sig i allmänhet till en 50—55 procent. Den största ut- Om utvidgande giftsposten ligger i arvoden och löner och belöper sig vanligen till ev statens uninte mindre än 65—75 procent av samtliga utgifter. Men nu förmyoumhet till håller det sig så, att vi så snart som möjligt och redan nästa år att omfutta måste ha en lönereglering för </w:t>
      </w:r>
      <w:r>
        <w:rPr>
          <w:b/>
        </w:rPr>
        <w:t>lärarinnorna³</w:t>
      </w:r>
      <w:r>
        <w:rPr>
          <w:b w:val="0"/>
        </w:rPr>
        <w:t xml:space="preserve"> vid dessa skolor. Ty jämväl </w:t>
      </w:r>
      <w:r>
        <w:rPr>
          <w:b/>
        </w:rPr>
        <w:t>kvinnsåsom¹</w:t>
      </w:r>
      <w:r>
        <w:rPr>
          <w:b w:val="0"/>
        </w:rPr>
        <w:t xml:space="preserve"> redan förut här i dag framhållits, leva dessa under fulllg ungdom. komligt olidliga förhållanden. Men det är alldeles omöjligt att (Forts) lägga ökningen av dessa utgifter på skolan själv, d. v. s. på terminsavgifterna, utan denna ökning måste läggas på staten och kommunerna. Men under sådana förhållanden kommer ju terminsavgitternas betydelse procentuellt att sjunka. Det blir ju till sist i alla fall staten och kommunerna, som få betala alltsamman, och då frågar man sig verkligen, varför inte staten och kommunerna själva kunna övertaga skolorna alldeles, när de ändå till sist måste bära utgifterna. I den frågan behövs emellertid en utredning, därför att det är en hel del problem, som inställa sig. Rent personligen är jag av den övertygelsen, att det inte med den utveckling, som allting nu tagit, skulle vara klokt, därest staten ensam övertoge denna undervisning, utan jag tror, att det skulle vara bäst, om staten och kommunen så att säga halverade den. Men i dessa ting kunna säkerligen andra åskadningar komma fram med kanhända bättre skäl än dem jag möjligen kan anföra, och följaktligen är en utredning på denna punkt mer än berättigad. Jag har kanske i denna fråga varit onödigt långrandig för kammaren, men jag tror, att man inte skall bagatellisera den. Jag tror inte heller, att man i detta stycke bör följa partilinjerna. Därför att partilinjerna dragit gränsen mellan utskottets utlåtande och reservationerna, är det inte absolut nödvändigt, att partilinjerna skola skilja oss vid voteringen. Jag tror, att det skulle vara lyckligt, därest kammaren i detta stycke för en gångs skull — för en god gångs skull — frångick sina traditioner. Jag skall till sist säga ett par ord även om det principuttalande, som utskottet ansett sig böra göra. Det har ju redan förut blivit påtalat, men jag tror, att det är riktigast, att man ytterligare skärskådar det. Det uttalande det här gäller, är, som kammaren erinrar sig, utskottets uppfattning om artskillnaden mellan mannens och </w:t>
      </w:r>
      <w:r>
        <w:rPr>
          <w:b/>
        </w:rPr>
        <w:t>kvinnans¹</w:t>
      </w:r>
      <w:r>
        <w:rPr>
          <w:b w:val="0"/>
        </w:rPr>
        <w:t xml:space="preserve"> huvuduppgifter i samhället. Jag tänker inte använda några starka ord. Jag tänker endast säga, att det hela måste bero på en felsyn hos utskottsmajoriteten. Det är alldeles riktigt, att våra </w:t>
      </w:r>
      <w:r>
        <w:rPr>
          <w:b/>
        </w:rPr>
        <w:t>kvinnor¹</w:t>
      </w:r>
      <w:r>
        <w:rPr>
          <w:b w:val="0"/>
        </w:rPr>
        <w:t xml:space="preserve"> i allmänhet utföra ett okvalificerat arbete, men därav får man inte draga den slutsatsen, att detta skulle bero på artskillnaden. Vi måste nog till sist komma dithän, att vi få en uppdelning mellan våra uppgifter i samhället, så att mannen får göra det, som mannen bäst gör, och </w:t>
      </w:r>
      <w:r>
        <w:rPr>
          <w:b/>
        </w:rPr>
        <w:t>kvinnan¹</w:t>
      </w:r>
      <w:r>
        <w:rPr>
          <w:b w:val="0"/>
        </w:rPr>
        <w:t xml:space="preserve"> får göra det, som </w:t>
      </w:r>
      <w:r>
        <w:rPr>
          <w:b/>
        </w:rPr>
        <w:t>kvinnan¹</w:t>
      </w:r>
      <w:r>
        <w:rPr>
          <w:b w:val="0"/>
        </w:rPr>
        <w:t xml:space="preserve"> bäst gör. Men det som </w:t>
      </w:r>
      <w:r>
        <w:rPr>
          <w:b/>
        </w:rPr>
        <w:t>kvinnan¹</w:t>
      </w:r>
      <w:r>
        <w:rPr>
          <w:b w:val="0"/>
        </w:rPr>
        <w:t xml:space="preserve"> gör bäst, behöver inte med naturnödvändighet vara det mest okvalificerade. Våra </w:t>
      </w:r>
      <w:r>
        <w:rPr>
          <w:b/>
        </w:rPr>
        <w:t>kvinnor¹</w:t>
      </w:r>
      <w:r>
        <w:rPr>
          <w:b w:val="0"/>
        </w:rPr>
        <w:t xml:space="preserve"> bruka ju sitta vid sjukbädden huvudsakligast som </w:t>
      </w:r>
      <w:r>
        <w:rPr>
          <w:b/>
        </w:rPr>
        <w:t>sköterskor³</w:t>
      </w:r>
      <w:r>
        <w:rPr>
          <w:b w:val="0"/>
        </w:rPr>
        <w:t>, men det finnes ingenting i sakens natur som bör hindra dem att sitta vid sjukbädden som läkare. Det är så-</w:t>
      </w:r>
    </w:p>
    <w:p>
      <w:pPr>
        <w:pStyle w:val="Heading2"/>
      </w:pPr>
      <w:r>
        <w:t>5. Theodor Borell (Högerns riksdagsgrupp, man)</w:t>
      </w:r>
    </w:p>
    <w:p>
      <w:r>
        <w:rPr>
          <w:b w:val="0"/>
        </w:rPr>
        <w:t xml:space="preserve">Herr greve och talman, mina herrar! Utskottet står icke fullt så oförstående till kravet på den </w:t>
      </w:r>
      <w:r>
        <w:rPr>
          <w:b/>
        </w:rPr>
        <w:t>kvinnliga¹</w:t>
      </w:r>
      <w:r>
        <w:rPr>
          <w:b w:val="0"/>
        </w:rPr>
        <w:t xml:space="preserve"> undervisningens utveckling, som de föregående ärade talarna hava ansett, men utskottet har sett på denna fråga också en smula från finansiella och praktiska synpunkter. Utskottet har letts av den uppfattningen, att med hänsyn till de stora anspråk, som för närvarande ställas på statskassan, det ej låter sig göra att bringa alla de stora frågor, som kräva sin lösning, på en gång eller inom en kort tidsrymd till avgörande, utan att man måste gå fram med en viss varsamhet. Man måste således låta vissa frågor, som möjligen kunna vänta, stå tillbaka. Då utskottet sålunda ansett, att staten åtminstone för närvarande icke kan i samma omfattning understödja såväl den manliga som den </w:t>
      </w:r>
      <w:r>
        <w:rPr>
          <w:b/>
        </w:rPr>
        <w:t>kvinnliga¹</w:t>
      </w:r>
      <w:r>
        <w:rPr>
          <w:b w:val="0"/>
        </w:rPr>
        <w:t xml:space="preserve"> ungdomens undervisning, även om detta i och för sig själv vore önskvärt, så har utskottet också haft skäl för sitt uttalande, att när båda dessa intressen icke i lika mån kunna tillgodoses, det obestridligen, med hänsyn till de funktioner som det manliga släktet har i staten och samhället, måste anses vara ett viktigare samhällsintresse att tillgodose denna manliga ungdomens högre undervisning än att tillgodose den </w:t>
      </w:r>
      <w:r>
        <w:rPr>
          <w:b/>
        </w:rPr>
        <w:t>kvinnliga¹</w:t>
      </w:r>
      <w:r>
        <w:rPr>
          <w:b w:val="0"/>
        </w:rPr>
        <w:t xml:space="preserve"> undervisningen, detta senare intresse må vara hur viktigt som helst i och för sig självt.</w:t>
        <w:br/>
        <w:br/>
        <w:t xml:space="preserve">Nu kräves i motionen, att staten skall omhändertaga den högre undervisningen för den </w:t>
      </w:r>
      <w:r>
        <w:rPr>
          <w:b/>
        </w:rPr>
        <w:t>kvinnliga¹</w:t>
      </w:r>
      <w:r>
        <w:rPr>
          <w:b w:val="0"/>
        </w:rPr>
        <w:t xml:space="preserve"> ungdomen. För realiserande av detta syfte kunna två olika utvägar tänkas, antingen att åt den </w:t>
      </w:r>
      <w:r>
        <w:rPr>
          <w:b/>
        </w:rPr>
        <w:t>kvinnliga¹</w:t>
      </w:r>
      <w:r>
        <w:rPr>
          <w:b w:val="0"/>
        </w:rPr>
        <w:t xml:space="preserve"> ungdomen lämna fritt tillträde till de högre allmänna läroverken eller att för den </w:t>
      </w:r>
      <w:r>
        <w:rPr>
          <w:b/>
        </w:rPr>
        <w:t>kvinnliga¹</w:t>
      </w:r>
      <w:r>
        <w:rPr>
          <w:b w:val="0"/>
        </w:rPr>
        <w:t xml:space="preserve"> ungdomen upprätta särskilda statsläroverk. Det första alternativet torde böra utan vidare avvisas. Frågan om lämpligheten av samundervisning av manliga och </w:t>
      </w:r>
      <w:r>
        <w:rPr>
          <w:b/>
        </w:rPr>
        <w:t>kvinnliga¹</w:t>
      </w:r>
      <w:r>
        <w:rPr>
          <w:b w:val="0"/>
        </w:rPr>
        <w:t xml:space="preserve"> elever på det ålderstadium, som här är i fråga har ännu icke vunnit sin principiella lösning.</w:t>
        <w:br/>
        <w:br/>
        <w:t xml:space="preserve">Utom vanskligheterna 1 övrigt torde en sådan anordning från undervisningssynpunkt icke vara tillfredsställande. Det skulle väl näppeligen vara möjligt att göra den gemensamma undervisningen lämpligen avpassad efter de olika könens fysiska och andliga läggning samt efter deras olika förmåga och olika levnadsuppgifter. Lokala och andra förhållanden lägga också hinder i vägen för en sådan lösning. Det andra alternativet, anordnande av särskilda statsläroverk för </w:t>
      </w:r>
      <w:r>
        <w:rPr>
          <w:b/>
        </w:rPr>
        <w:t>kvinnlig¹</w:t>
      </w:r>
      <w:r>
        <w:rPr>
          <w:b w:val="0"/>
        </w:rPr>
        <w:t xml:space="preserve"> ungdom, skulle givetvis lämna större möjlighet för anpassande av undervisningen efter den </w:t>
      </w:r>
      <w:r>
        <w:rPr>
          <w:b/>
        </w:rPr>
        <w:t>kvinnliga¹</w:t>
      </w:r>
      <w:r>
        <w:rPr>
          <w:b w:val="0"/>
        </w:rPr>
        <w:br/>
        <w:br/>
        <w:t>ungdomens utbildningsbehov. Emellertid har, åtminstone tidigare, Om utvidgande</w:t>
        <w:br/>
        <w:br/>
        <w:t xml:space="preserve">från de </w:t>
      </w:r>
      <w:r>
        <w:rPr>
          <w:b/>
        </w:rPr>
        <w:t>kvinnliga¹</w:t>
      </w:r>
      <w:r>
        <w:rPr>
          <w:b w:val="0"/>
        </w:rPr>
        <w:t xml:space="preserve"> läroverkens målsmän yppats betänkligheter mot” förstatligande av den </w:t>
      </w:r>
      <w:r>
        <w:rPr>
          <w:b/>
        </w:rPr>
        <w:t>kvinnliga¹</w:t>
      </w:r>
      <w:r>
        <w:rPr>
          <w:b w:val="0"/>
        </w:rPr>
        <w:t xml:space="preserve"> undervisningen. Under hänvisning,</w:t>
        <w:br/>
        <w:br/>
        <w:t>till de enskilda läroanstalternas större frihet vid anordningen av att omfatta</w:t>
        <w:br/>
        <w:br/>
        <w:t>undervisningsmetoderna på lämpligt sätt, har det gjorts gällande,j</w:t>
        <w:br/>
        <w:br/>
        <w:t xml:space="preserve">att man med bibehållande av de </w:t>
      </w:r>
      <w:r>
        <w:rPr>
          <w:b/>
        </w:rPr>
        <w:t>kvinnliga¹</w:t>
      </w:r>
      <w:r>
        <w:rPr>
          <w:b w:val="0"/>
        </w:rPr>
        <w:t xml:space="preserve"> undervisningsanstalternas ställning såsom enskilda ernår de gynnsammaste resultaten. Enligt utskottets uppfattning torde ur undervisningsoch uppfostringssynpunkt skäl icke förefinnas — åtminstone icke på frågans nuvarande ståndpunkt — att förstatliga den </w:t>
      </w:r>
      <w:r>
        <w:rPr>
          <w:b/>
        </w:rPr>
        <w:t>kvinnliga¹</w:t>
      </w:r>
      <w:r>
        <w:rPr>
          <w:b w:val="0"/>
        </w:rPr>
        <w:t xml:space="preserve"> undervisningen, och detta så mycket mindre som förbättring av denna undervisning kan nås på vida billigare sätt och i övrigt på mera lämpliga vägar, genom fortsatt och ökat understöd till de enskilda </w:t>
      </w:r>
      <w:r>
        <w:rPr>
          <w:b/>
        </w:rPr>
        <w:t>kvinnliga¹</w:t>
      </w:r>
      <w:r>
        <w:rPr>
          <w:b w:val="0"/>
        </w:rPr>
        <w:t xml:space="preserve"> läroverken. Reservanterna ha visserligen avfattat sin hemställan så, att i densamma skulle inrymmas icke blott en utredning i motionens syfte utan jämväl en undersökning i fråga om ökat understöd åt de </w:t>
      </w:r>
      <w:r>
        <w:rPr>
          <w:b/>
        </w:rPr>
        <w:t>kvinnliga¹</w:t>
      </w:r>
      <w:r>
        <w:rPr>
          <w:b w:val="0"/>
        </w:rPr>
        <w:t xml:space="preserve"> läroverken med bibehållande av dem såsom enskilda. Då utskottsmajoriteten icke kunnat förena sig med reservanterna i denna hemställan, har det berott först och främst därpå, att utskottet icke ansett sig böra göra något uttalande, som kunde innebära ett medgivande åt den uppfattningen, att de </w:t>
      </w:r>
      <w:r>
        <w:rPr>
          <w:b/>
        </w:rPr>
        <w:t>kvinnliga¹</w:t>
      </w:r>
      <w:r>
        <w:rPr>
          <w:b w:val="0"/>
        </w:rPr>
        <w:t xml:space="preserve"> läroverken böra förstatligas. Utskottet har icke ansett tiden mogen för lösningen av detta stora problem, och att man därför icke bör göra något som helst uttalande i denna riktning.</w:t>
        <w:br/>
        <w:br/>
        <w:t xml:space="preserve">5 vad yrkandet endast går ut på utredning om ökade anslag till de enskilda </w:t>
      </w:r>
      <w:r>
        <w:rPr>
          <w:b/>
        </w:rPr>
        <w:t>kvinnliga¹</w:t>
      </w:r>
      <w:r>
        <w:rPr>
          <w:b w:val="0"/>
        </w:rPr>
        <w:t xml:space="preserve"> läroverken, ligger ärendet näppeligen inom den förevarande motionens ram. Göres sistnämnda yrkande efter vederbörlig utredning till föremål för en ny framställning, torde det icke vara uteslutet, att en sådan av riksdagen mottages med förståelse. Att riksdagen icke nu bör gå in på denna sak, anser jag klart, utom av dessa formella skäl, på grund av den omständigheten, att för närvarande pågår en utredning, som visserligen icke berör de </w:t>
      </w:r>
      <w:r>
        <w:rPr>
          <w:b/>
        </w:rPr>
        <w:t>kvinnliga¹</w:t>
      </w:r>
      <w:r>
        <w:rPr>
          <w:b w:val="0"/>
        </w:rPr>
        <w:t xml:space="preserve"> enskilda läroverkens ekonomi i dess helhet, men viktiga delar därav, huvudsakligen de </w:t>
      </w:r>
      <w:r>
        <w:rPr>
          <w:b/>
        </w:rPr>
        <w:t>kvinnliga¹</w:t>
      </w:r>
      <w:r>
        <w:rPr>
          <w:b w:val="0"/>
        </w:rPr>
        <w:t xml:space="preserve"> </w:t>
      </w:r>
      <w:r>
        <w:rPr>
          <w:b/>
        </w:rPr>
        <w:t>lärarinnornas³</w:t>
      </w:r>
      <w:r>
        <w:rPr>
          <w:b w:val="0"/>
        </w:rPr>
        <w:t xml:space="preserve"> ekonomiska ställning i lönehänseende. Pa samma sätt som första kammaren, då den härom dagen behandlade frågan om ökat statsanslag till folkskolorna, ansåg lämpligt, att man först genom pågående utredning finge klart för sig vilka behov som förefunnos och vilka belopp, som dessa behov krävde, innan man uttalade sig om anvisande av statsanslag för behovens fyllande, synes man nu böra förfara. Man bör således avvakta utredningens resultat, innan man gör något uttalande om ökat statsbidrag.</w:t>
        <w:br/>
        <w:br/>
        <w:t>På grund av vad jag nu haft äran anföra, tillåter jag mig, berr talman, yrka bifall till utskottets hemställan.</w:t>
      </w:r>
    </w:p>
    <w:p>
      <w:pPr>
        <w:pStyle w:val="Heading2"/>
      </w:pPr>
      <w:r>
        <w:t>6. Nils Alexanderson (Liberala samlingspartiet, man)</w:t>
      </w:r>
    </w:p>
    <w:p>
      <w:r>
        <w:rPr>
          <w:b w:val="0"/>
        </w:rPr>
        <w:t>Jag nödgas säga, att under den tid jag tillhört denna kammare har jag aldrig hört ett utskottsbetänkande försvaras på så svaga grunder som de den föregående talaren gjorde</w:t>
        <w:br/>
        <w:br/>
        <w:t>alla möjliga utredningar eller alla möjliga anordningar på en gång,</w:t>
        <w:br/>
        <w:br/>
        <w:t>,utan man bör taga dem en smula »peu å pew. Men är detta verk-</w:t>
        <w:br/>
        <w:br/>
        <w:t xml:space="preserve">'att omfatta ligen det betraktelsesätt, som det första tillfälliga utskottet tilljämväl </w:t>
      </w:r>
      <w:r>
        <w:rPr>
          <w:b/>
        </w:rPr>
        <w:t>kvinnlämpar¹</w:t>
      </w:r>
      <w:r>
        <w:rPr>
          <w:b w:val="0"/>
        </w:rPr>
        <w:t xml:space="preserve"> vid sin handläggning, när det får till sig för utredning</w:t>
        <w:br/>
        <w:br/>
        <w:t xml:space="preserve">hänvisat en fråga, då måste jag säga, att kammaren måtte få ett egendomligt arbetsresultat från det utskottet. Utskottet borde väl hava prövat, huruvida det ärende, som här föreligger, verkligen är av den art, att här särskilt finnes anledning att ju förr desto hellre företaga utredning rörande omläggning av nuvarande förhållanden. Det har vid alltför många tillfällen i olika sammanhang just under denna riksdag kommit fram erkännanden från alla håll om att det finnes få saker, som äro bedrövligt ställda, otidsenligt ställda, i den grad som fallet är med den högre </w:t>
      </w:r>
      <w:r>
        <w:rPr>
          <w:b/>
        </w:rPr>
        <w:t>flickskoleundervisningen²</w:t>
      </w:r>
      <w:r>
        <w:rPr>
          <w:b w:val="0"/>
        </w:rPr>
        <w:t>, för att skäl sådana som dem den ärade utskottsordföranden förebar, skulle kunna få väga.</w:t>
        <w:br/>
        <w:br/>
        <w:t xml:space="preserve">Nu föreligger en reservation, som här försvarats av herr Bergman i vilken man undvikit att taga ställning till den outredda och ömtåliga frågan, huruvida, såsom från socialdemokratiskt håll här i dag påyrkats, staten skall övertaga den högre </w:t>
      </w:r>
      <w:r>
        <w:rPr>
          <w:b/>
        </w:rPr>
        <w:t>flickskoleundervisningen²</w:t>
      </w:r>
      <w:r>
        <w:rPr>
          <w:b w:val="0"/>
        </w:rPr>
        <w:t xml:space="preserve"> eller huruvida fortfarande det enskilda initiativet skall få göra sig i väsentlig grad gällande på detta område, med hänsyn till den situation som nu en gång råder och med hänsyn till att vissa fördelar äro förenade med att detta initiativ på den högre undervisningens område får göra: sig gällande vid sidan av statsundervisningen. Till detta krav har den liberala reservationen — och, som jag tycker, med allt skäl — ställt sig neutral och sagt, att denna sak skola vi icke taga ställning till på detta stadium. Då den ärade utskottsordföranden tycktes göra gällande, att man möjligen skulle kunna utläsa något annat ur ifrågavarande reservation, så ber jag få säga, att den konst, han därvidlag använt, synes mig vara något av det mera märkliga. - Reservationen är så klar den kan vara. »Utskottet», heter det, »som i sakens nuvarande outredda läge icke har anledning att taga ställning till dessa tvistefrågor, är emellertid av den meningen, att staten gjort sig skyldig till mycken försummelse i avseende på den </w:t>
      </w:r>
      <w:r>
        <w:rPr>
          <w:b/>
        </w:rPr>
        <w:t>kvinnliga¹</w:t>
      </w:r>
      <w:r>
        <w:rPr>
          <w:b w:val="0"/>
        </w:rPr>
        <w:t xml:space="preserve"> ungdomens uppfostran».</w:t>
        <w:br/>
        <w:br/>
        <w:t xml:space="preserve">Vad reservanterna däremot hava velat, det är ju, att även denna kammare skulle uttala sig för att det skulle verkställas utredning i syfte att kraftigare åtgärder än hittills måtte från statens sida vidtagas för tillvodoseende av jämväl den </w:t>
      </w:r>
      <w:r>
        <w:rPr>
          <w:b/>
        </w:rPr>
        <w:t>kvinnliga¹</w:t>
      </w:r>
      <w:r>
        <w:rPr>
          <w:b w:val="0"/>
        </w:rPr>
        <w:t xml:space="preserve"> ungdomens undervisning. Mot detta yrkande har i själva verket i utskottsmajoritetens motivering icke kunnat anföras något annat skäl än att: »då läroverksöverstyrelsen givetvis har sin uppmärksamhet riktad härpå och helt visst icke skall underlåta att i sinom tid påkalla för ändamålet nödiga åtgärder, torde någon riksdagens åtgärd i sådant syfte icke i nu förekommen ordning påfordras&gt;. Men denna vaga förhoppning, att man förmodar, att vederbörande ämbetsverk — som ju f. ö. närmast har med statens skolor att</w:t>
        <w:br/>
        <w:br/>
        <w:t>göra -— icke skall underlåta att fästa uppmärksamheten på saken, vm utvidgunde</w:t>
        <w:br/>
        <w:br/>
        <w:t>brukar icke vara avgörande skäl för riksdagen att avhålla sig från att uttala sin mening i en så viktig fråga som detta är.</w:t>
        <w:br/>
        <w:br/>
        <w:t xml:space="preserve">Då utskottsordföranden tyckes vilja göra gällande, att utredatt omfatta ningen verkligen pågår, ber jag att få hänvisa till en bilaga, som jämväl </w:t>
      </w:r>
      <w:r>
        <w:rPr>
          <w:b/>
        </w:rPr>
        <w:t>kvinn¹</w:t>
      </w:r>
      <w:r>
        <w:rPr>
          <w:b w:val="0"/>
        </w:rPr>
        <w:t>-</w:t>
        <w:br/>
        <w:br/>
        <w:t>är fogad vid utskottets utlåtande och som består i läroverksöverstyrelsens eget yttrande i ämnet. Slutorden i detta yttrande giva uttryckligen vid handen att någon sådan utredning icke pågår, men att läroverksöverstyrelsen för sin del tycker, att aet skulle vara lämpligt, att en dylik utredning komme till stånd. Det förefaller mig, som om det vore all anledning, att man från riksdagens sida toge det steget att understryka den av överstyrelsen sålunda för dess del antydda lämpligheten av en sådan utredning. Ett så försiktigt, klokt och återhållsamt uttalande, som finnes i den av herrar Bergman och Petterson avgivna reservationen, borde icke möta motständ i denna kammare.</w:t>
        <w:br/>
        <w:br/>
        <w:t xml:space="preserve">Gent emot den utveckling av de enskilda </w:t>
      </w:r>
      <w:r>
        <w:rPr>
          <w:b/>
        </w:rPr>
        <w:t>flickskolornas²</w:t>
      </w:r>
      <w:r>
        <w:rPr>
          <w:b w:val="0"/>
        </w:rPr>
        <w:t xml:space="preserve"> nuvarande läge och pedagogiska karaktär, som gjorts gällande av en talare här i kammaren, herr Olof Olsson, vill jag anmärka, att det synes som om den omprövning, han säger sig haft anledning att på särskilda grunder verkställa, skulle hava begränsats till en ren pappersutredning och att han därpå byggt slutsatser, vilka icke hålla sig inför mera reell kunskap om huru det i detta avseende står till. Den ärade talaren tyckes, bland annat, hava den pypfettningen att, därför att de </w:t>
      </w:r>
      <w:r>
        <w:rPr>
          <w:b/>
        </w:rPr>
        <w:t>kvinnliga¹</w:t>
      </w:r>
      <w:r>
        <w:rPr>
          <w:b w:val="0"/>
        </w:rPr>
        <w:t xml:space="preserve"> läroverken i åtskilliga fall formellt ägas av aktiebolag eller ekonomiska föreningar, det pedagogiska initiativet icke skulle hava frihet att göra sig gällande såsom tillbörligt vore. Förhållandet är nog emellertid det, att bolag eller föreningar, som intresserade personer bildat såsom understödsform för skolor för att de t. ex. skola hava en byggnad, där skolan kan vistas, dessa bolag eller föreningar hava i allmänhet icke något inflytande på själva den pedagogiska ledningen av läroverket, utan den ligger i det ojämförligt stora fertal fall på den plats, där den skall ligga, nämligen hos den pedagogiska ledningen själv. Och om talaren hade tagit närmare reda på huru det förhåller sig med dessa läroverk, så hade han nog funnit, att det äger rätt stora skiftningar rum även beträffande de pedagogiska principer, som tillämpas, och de försök, som anställas på undervisningens område i olika läroverken. 'Talaren gjorde själv ett undantag för Stockholmsläroverken, men det förtjänar kanske i detta sammanhang erinras om att dessa läroverk utgöra tillsammans omkring en tredjedel av landets </w:t>
      </w:r>
      <w:r>
        <w:rPr>
          <w:b/>
        </w:rPr>
        <w:t>flickskolor²</w:t>
      </w:r>
      <w:r>
        <w:rPr>
          <w:b w:val="0"/>
        </w:rPr>
        <w:t>, åtminstone med tagen hänsyn till lärjungeantalet, och att således en högst betydande reservation redan därmed är gjord med detta uttalande. Utan tvivel är det så, att den konkurrens mellan olika privatläroverk, som äger rum ig de större städerna, utövar ett livgivande inflytande på dessa skolors ledning, och att det är vida mindre väl beställt med den pedagogiska livaktigheten i sådana städer, som hava en enda sådan skola. Jag vill icke uttala något be-</w:t>
        <w:br/>
        <w:br/>
        <w:t>Jag ber med hänsyn till vad jag nu anfört få förorda bifall till den liberala reservationen i enlighet med det av herr Bergman</w:t>
      </w:r>
    </w:p>
    <w:p>
      <w:pPr>
        <w:pStyle w:val="Heading2"/>
      </w:pPr>
      <w:r>
        <w:t>7. Alexander Schyller (Första kammarens nationella parti, man)</w:t>
      </w:r>
    </w:p>
    <w:p>
      <w:r>
        <w:rPr>
          <w:b w:val="0"/>
        </w:rPr>
        <w:t xml:space="preserve">Endast några få ord! Utskottet har icke ansett sig böra taga ståndpunkt till någon annan fråga än den, huruvida de </w:t>
      </w:r>
      <w:r>
        <w:rPr>
          <w:b/>
        </w:rPr>
        <w:t>kvinnliga¹</w:t>
      </w:r>
      <w:r>
        <w:rPr>
          <w:b w:val="0"/>
        </w:rPr>
        <w:t xml:space="preserve"> läroverken skola övertagas av staten eller icke, och i detta fall har majoriteten stannat vid den åsikten, att så icke bör ske för närvarande. Utskottet har icke heller kunnat gå med på reservationen, som går ut på något helt annat än vad motionären avser. Herr Bergman har i sitt anförande tagit avstånd från </w:t>
      </w:r>
      <w:r>
        <w:rPr>
          <w:b/>
        </w:rPr>
        <w:t>flickskolornas²</w:t>
      </w:r>
      <w:r>
        <w:rPr>
          <w:b w:val="0"/>
        </w:rPr>
        <w:t xml:space="preserve"> övergång till statsläroverk och ömmar för </w:t>
      </w:r>
      <w:r>
        <w:rPr>
          <w:b/>
        </w:rPr>
        <w:t>lärarinnornas³</w:t>
      </w:r>
      <w:r>
        <w:rPr>
          <w:b w:val="0"/>
        </w:rPr>
        <w:t xml:space="preserve"> ekonomiska ställning, på grund varav reservationen givits den avfattning som den nu fatt. Att utskottsmajoriteten icke kunnat gå med på denna, beror därpå, att läroverksöverstyrelsen i sitt utlåtande sagt, att i varje fall enligt överstyrelsens mening en höjning av statsanslaget naturligtvis behöves för utvidgning av statens undervisningsverksamhet i fråga om de </w:t>
      </w:r>
      <w:r>
        <w:rPr>
          <w:b/>
        </w:rPr>
        <w:t>kvinnliga¹</w:t>
      </w:r>
      <w:r>
        <w:rPr>
          <w:b w:val="0"/>
        </w:rPr>
        <w:t xml:space="preserve"> läroverken.</w:t>
        <w:br/>
        <w:br/>
        <w:t xml:space="preserve">Majoriteten har ansett, att frågan bör framkomma i annan form än nu skett genom motionen, och utskottet har vid sitt ståndpunkttagande icke förbisett, att skäl finnas för att staten bör kraftigare än hittills inskrida till förmån för den </w:t>
      </w:r>
      <w:r>
        <w:rPr>
          <w:b/>
        </w:rPr>
        <w:t>kvinnliga¹</w:t>
      </w:r>
      <w:r>
        <w:rPr>
          <w:b w:val="0"/>
        </w:rPr>
        <w:t xml:space="preserve"> fortsatta undervisningen, men, som sagt, tagit avstånd från tanken på de </w:t>
      </w:r>
      <w:r>
        <w:rPr>
          <w:b/>
        </w:rPr>
        <w:t>kvinnliga¹</w:t>
      </w:r>
      <w:r>
        <w:rPr>
          <w:b w:val="0"/>
        </w:rPr>
        <w:t xml:space="preserve"> läroverkens övertagande av staten.</w:t>
        <w:br/>
        <w:br/>
        <w:t>Jag yrkar bifall till utskottets hemställan.</w:t>
      </w:r>
    </w:p>
    <w:p>
      <w:pPr>
        <w:pStyle w:val="Heading2"/>
      </w:pPr>
      <w:r>
        <w:t>8. Olof Olsson (Socialdemokraterna, man)</w:t>
      </w:r>
    </w:p>
    <w:p>
      <w:r>
        <w:rPr>
          <w:b w:val="0"/>
        </w:rPr>
        <w:t>Herr talman! Det var ett par ord av herr Alexanderson, som tvinga mig att ytterligare taga kammarens tid i anspråk.</w:t>
        <w:br/>
        <w:br/>
        <w:t xml:space="preserve">Då jag påpekade, hurusom den starka tillströmningen till de </w:t>
      </w:r>
      <w:r>
        <w:rPr>
          <w:b/>
        </w:rPr>
        <w:t>kvinnliga¹</w:t>
      </w:r>
      <w:r>
        <w:rPr>
          <w:b w:val="0"/>
        </w:rPr>
        <w:t xml:space="preserve"> läroverken mer och mer kommer från olika samhällslager, nägot som speciellt markeras av den omständigheten, att de </w:t>
      </w:r>
      <w:r>
        <w:rPr>
          <w:b/>
        </w:rPr>
        <w:t>flickor²</w:t>
      </w:r>
      <w:r>
        <w:rPr>
          <w:b w:val="0"/>
        </w:rPr>
        <w:t xml:space="preserve">, som komma in i </w:t>
      </w:r>
      <w:r>
        <w:rPr>
          <w:b/>
        </w:rPr>
        <w:t>flickskolornas²</w:t>
      </w:r>
      <w:r>
        <w:rPr>
          <w:b w:val="0"/>
        </w:rPr>
        <w:t xml:space="preserve"> första klass efter att ha genomgått folkskolan, alltmer ökas till antalet — 1914 var deras antal redan uppe i närmare 30 x av samtliga inträdessökande — så var det för att påpeka, att denna starka tillströmning har ett bestämt uniformerande inflytande på sliblorna. Den har det huvudsakligast därför att man nu strävar efter en examen, och därför att just detta måste ha en sådan följd. Det är det inte enbart beroende på pappersundersökningar, som jag kommit till denna min upp-</w:t>
        <w:br/>
        <w:br/>
        <w:t xml:space="preserve">fattning om uniformeringen. Visserligen har jag även i detalj Om utvidgande studerat såväl timplaner som läroböcker och </w:t>
      </w:r>
      <w:r>
        <w:rPr>
          <w:b/>
        </w:rPr>
        <w:t>lärarinnornas³</w:t>
      </w:r>
      <w:r>
        <w:rPr>
          <w:b w:val="0"/>
        </w:rPr>
        <w:t xml:space="preserve"> utbild- «ev statens unning för att se, huruvida denna går i bestämda fåror, och funnit, Zerviminden att så är förhållandet. Men jag har ju själv tjänstgjort både i”: omfatta </w:t>
      </w:r>
      <w:r>
        <w:rPr>
          <w:b/>
        </w:rPr>
        <w:t>flickskolor²</w:t>
      </w:r>
      <w:r>
        <w:rPr>
          <w:b w:val="0"/>
        </w:rPr>
        <w:t xml:space="preserve">, samskolor och gosskolor och kan således mycket väl jämväl </w:t>
      </w:r>
      <w:r>
        <w:rPr>
          <w:b/>
        </w:rPr>
        <w:t>kvinnkontrollera¹</w:t>
      </w:r>
      <w:r>
        <w:rPr>
          <w:b w:val="0"/>
        </w:rPr>
        <w:t xml:space="preserve">, huruvida det man läser ut ur papperen verkligen överlig ungdom. ensstämmer med levande livet. Och jag har varit i tillfälle att (Forts) kontrollera de primäruppgifter som jag i detta fall haft att röra mig med. Att det här i Stockholm med dess alldeles speciella förhållanden måste bli en något större konkurrens, är fullkomligt sant, men det finns ju en mängd städer vid sidan om Stockholm, där det också finns högre åtta-klassiga </w:t>
      </w:r>
      <w:r>
        <w:rPr>
          <w:b/>
        </w:rPr>
        <w:t>flickskolor²</w:t>
      </w:r>
      <w:r>
        <w:rPr>
          <w:b w:val="0"/>
        </w:rPr>
        <w:t>. De äro en 79 stycken till antalet, och alla dessa 79 ligga inte i Stockholm och inte halva antalet heller. Så att i den saken tror jag, att jag befinner mig på jämförelsevis fast mark.</w:t>
        <w:br/>
        <w:br/>
        <w:t xml:space="preserve">Medan jag har ordet, vill jag säga ett par ord till utskottets ordförande. Han säger, att utskottet inte står fullt så oförstående gent emot denna sak, som det skulle kunna synas. Men när utskottet på grund av finansiella och praktiska skäl kommit till resultat, att man måste yrka avslag, så kan jag inte finna annat, än att oförståendet här fått sitt lilla handtag. Och när man säger att man skulle vilja, om man kunde, ge till både gossar och </w:t>
      </w:r>
      <w:r>
        <w:rPr>
          <w:b/>
        </w:rPr>
        <w:t>flickor²</w:t>
      </w:r>
      <w:r>
        <w:rPr>
          <w:b w:val="0"/>
        </w:rPr>
        <w:t xml:space="preserve">, men måste utesluta </w:t>
      </w:r>
      <w:r>
        <w:rPr>
          <w:b/>
        </w:rPr>
        <w:t>flickorna²</w:t>
      </w:r>
      <w:r>
        <w:rPr>
          <w:b w:val="0"/>
        </w:rPr>
        <w:t xml:space="preserve">, så kan jag heller inte finna att detta vittnar om någon särskild förståelse för </w:t>
      </w:r>
      <w:r>
        <w:rPr>
          <w:b/>
        </w:rPr>
        <w:t>flickornas²</w:t>
      </w:r>
      <w:r>
        <w:rPr>
          <w:b w:val="0"/>
        </w:rPr>
        <w:t xml:space="preserve"> krav; deras krav är ju i alla fall att de inte ställas sämre i fråga om fortsatt utbildning än gossarna. Utskottet kunde nog tagit litet mera hänsyn härtill och överhuvud taget visat det intresse för saken, som jag tycker den förtjänar, om man verkligen haft den där förståelsen.</w:t>
        <w:br/>
        <w:br/>
        <w:t>Då tiden nu var långt framskriden och flera talare funnos anmälda, hemställde herr talmannen, att den fortsatta handläggningen av förevarande utlåtande ävensom behandlingen av återstående ärenden på föredragningslistan måtte uppskjutas till aftonsammanträdet.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Diskussion 303</dc:title>
  <dc:subject/>
  <dc:creator>Tal om Kvinnor</dc:creator>
  <cp:keywords/>
  <dc:description>generated by python-docx</dc:description>
  <cp:lastModifiedBy/>
  <cp:revision>1</cp:revision>
  <dcterms:created xsi:type="dcterms:W3CDTF">2000-01-01T00:00:00Z</dcterms:created>
  <dcterms:modified xsi:type="dcterms:W3CDTF">2000-01-01T00:00:00Z</dcterms:modified>
  <cp:category/>
  <cp:lastPrinted>2000-01-01T00:00:00Z</cp:lastPrinted>
</cp:coreProperties>
</file>