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430</w:t>
      </w:r>
    </w:p>
    <w:p>
      <w:r>
        <w:rPr>
          <w:b/>
        </w:rPr>
        <w:t xml:space="preserve">Datum: </w:t>
      </w:r>
      <w:r>
        <w:t>1922-04-04</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Herman Lindqvist (Socialdemokraterna, man)</w:t>
      </w:r>
    </w:p>
    <w:p>
      <w:r>
        <w:rPr>
          <w:b w:val="0"/>
        </w:rPr>
        <w:t xml:space="preserve">Herr greve och talman! Allting tyder ju på att riksdagen i dag icke önskar någon mera ingående debatt om den fråga, som ligger inrymd i statsutskottets föreliggande memorial, men på grund av det nyss hållna anförandet och kanske även med anledning av memorialets innehåll skall jag dock, herr talman, anhålla att få hålla ett litet </w:t>
      </w:r>
      <w:r>
        <w:rPr>
          <w:b/>
        </w:rPr>
        <w:t>jungfrutal²</w:t>
      </w:r>
      <w:r>
        <w:rPr>
          <w:b w:val="0"/>
        </w:rPr>
        <w:t xml:space="preserve"> i parlamentets överhus. Jag hoppas därvid att kunna påräkna allt överseende, då det är så ytterst sällan som jag besvärar denna kammare.</w:t>
        <w:br/>
        <w:br/>
        <w:t>Jag skall då först be att få säga några ord med anledning av det nyss hållna anförandet, och jag börjar då med det av den ärade talaren sist anförda. Han åberopade, att arbetslöshetskommissionens sammansättning icke skulle vara väl avvägd, och han framhöll, att arbetsgivarna icke hava säte och stämma i arbetslöshetskommissionens arbetsutskott. Jag har ju haft tillfälle att samråda med herr von Sydow om den saken tidigare, och han vet säkerligen, att jag icke har några principiella betänkligheter emot att ordna det så, att man såvitt möjligt skulle få det att väga jämnt beträffande de olika intressen, som där komma till prövning. När omändringen nu skulle göras och det blev ett par vakanta platser i arbetslöshetskommissionen, hänvände jag mig omedel-</w:t>
        <w:br/>
        <w:br/>
        <w:t>bart till herr von Sydow för att erhålla ett par namn, därför att ett par arbetsgivare avgått av den anledningen, att de förmenade sig ej sitta inne med den erfarenhet, som behövdes för att göra dem skickade att företräda arbetsgivarnas intressen. Jag fick då av herr von Sydow anvisning på ett par personer. Nu är jag emellertid glad över att denna fråga kommit upp, så att jag blivit satt i tillfälle att redogöra för vad som förekom i tidningspressen med anledning av en avsägelse, som ägde rum, sedan de av herr von Sydow angivna namnen blivit av Konungen godkända. Påföljande dag inkom en avsägelse från herr Löfgren och på kvällen avgav tidningen Nya Dagligt Allehanda om det inträffade bl. a. följande. Över ett vackert porträtt stod: Herr Löfgren vill icke vara med. Socialministern har fått ett fränt svar. — Jag blev ganska förvånad, då jag fick se detta, ty jag utgick bestämt ifrån att herr von Sydows förslag var fullständigt tillförlitligt. Jag räknade även med att de personer han föreslagit också givit löfte om att åtaga sig uppdraget. Det visade sig även att så var fallet, ehuru en av dem sedermera ändrat uppfattning. Detta förhållande hade emellertid icke delgivits mig, innan jag föreslog Konungen att utse personerna i fråga till ledamöter i kommissionen. Jag ber att få försäkra herr von Sydow, att om det hade funnits möjligheter att ordna det på ett annat sätt med arbetslöshetskommissionens arbetsutskott, skulle detta också hava skett, men jag tror, att herr von Sydow ger mig rätt, då jag säger, att det icke är lämpligt att arbetslöshetskommissionens arbetsutskott är alltför stort, då det ju har att behandla ett stort antal dagligen förekommande, löpande ärenden. Jag hade vetskap om att utskottet hade en sådan sammansättning, att utskottets ledamöter på det mest ingående och klara sätt kunde behandla ifrågavarande spörsmål, då däri sitta tre personer, som redan från början deltagit i arbetet, och åtminstone två från 1914, då kommissionen tillsattes. Jag trodde därför, att det icke var nödvändigt att göra nya omändringar i arbetsutskottet. Nu är förhållandet det, att arbetsutskottet har fullständig frihet att när som helst inkalla hela kommissionen. När det sker, så hoppas jag att herr von Sydow är enig med mig om att arbetsgivareintresset då är mycket starkt företrätt, såsom det nu är ordnat.</w:t>
        <w:br/>
        <w:br/>
        <w:t>Beträffande herr von Sydows erinran om nödhjälpsarbetslönerna, så är vad han där framhållit otvivelaktigt riktigt. Det har under de senaste månaderna ägt rum ett alldeles oerhört prisfall ifråga om lönerna på en hel del områden. Det blev, såsom vi alla veta, intet avtal träffat för lantarbetarna förliden höst, då förhandlingar därom pågingo. Detta har medfört, att i brist på avtal lönerna inom jordbruket pressats ned till det allra yttersta. För övrigt råder det i landet en avtalslöshet eller rättare sagt, en brist på avtal på ett flertal områden, vilket också gör, att grovarbetarnas och andra arbetares löner drivits ned till långt under vad man kunnat tänka sig skulle kunna ske vid denna tid. Med dessa oerhörda fall beträffande arbetslönerna på stora områden har det inträffat, att lönerna för nödhjälpsarbetena på en hel del håll kommit att stå över jordbrukets och grovarbetarnas löner. Jag har här i min</w:t>
        <w:br/>
        <w:br/>
        <w:t>hand en stor och ingående redogörelse, som verkställts av arbetslöshetskommissionens utskott. I denna redogörelse finns det alldeles klara siffror på, hur nödhjälpslönerna stå i förhållande till på orten gängse löner i den öppna marknaden. Kommissionen har länge haft uppmärksamheten fästad på detta sakförhållande, och den kommer självfallet att snarast möjligt vidtaga åtgärder för att åstadkomma rättelse, så att icke den olägenhet, att nödhjälpsarbetslönerna ligga över de i orten gällande lönerna skall vara gällande.</w:t>
        <w:br/>
        <w:br/>
        <w:t>Beträffande arbetslöshetsunderstöden skall jag be att få säga några ord något senare.</w:t>
        <w:br/>
        <w:br/>
        <w:t>Herr von Sydow ställde också en vädjan till mig angående en klagoskrift, som inkommit rörande arbetslöshetskommissionens beslut om indragning i stor utsträckning under sommarmånaderna av arbetslöshetsunderstöden och nödhjälpsarbetena. Härtill vill jag säga, att skrivelsen omedelbart remitterades till arbetslöshetskommissionen med hemställan om skyndsam behandling och att kommissionen otvivelaktigt kommer att snart inkomma med utlåtande i saken. Därefter skall ärendet omedelbart företagas till prövning och avgörande.</w:t>
        <w:br/>
        <w:br/>
        <w:t>Utöver detta nödgas jag, herr talman, be att få säga några ord om utskottets föreliggande memorial. Redan vid remissen av Kungl. Maj:ts proposition nr 11 tillät jag mig att under överläggningen i andra kammaren uttrycka en förhoppning om att riksdagen snarast möjligt skulle sättas i tillfälle att behandla de framställningar, som voro inrymda i förevarande proposition. Det var ju då icke endast tanken på de medel, som skulle erfordras för den löpande hjälpverksamheten, ty de kunde lämnas genom en förskottsbetalning utan att man behandlade propositionen i sin helhet, utan det var ju fastmer med hänsyn till en rad av olika frågor, som ligga inrymda i denna proposition, som jag ansåg det vara viktigt, att riksdagen så fort som möjligt fick säga sitt ord om de framförda frågorna i sin helhet. Förutom det egentliga anslagsäskandet om de 85 miljoner — eller 90 miljoner kronorna om man så vill — inrymdes i denna proposition en hel del frågor, som nu icke kunna leda till någon Kungl. Maj:ts åtgärd, förrän riksdagen prövat och avgjort desamma. Där finnes till exempel frågan om utlämnande av sten från statens stenlager till våra väghållningsdistrikt, och där finnes också en framställning om ytterligare anslag för beställningar av gatsten. Nu har utskottet visserligen i det föreliggande memorialet upptagit dessa frågor, så att de i dag nå sitt slutliga avgörande, men jag för min del kan icke finna annat än att vissa olägenheter uppstått på grund av att detta svar kommer först nu.</w:t>
        <w:br/>
        <w:br/>
        <w:t>Beträffande statsbeställningen av gatsten, för vilka Kungl. Maj:t redan i december beviljade ett belopp av 200,000 kronor, förhåller det sig så, att stencentralen nödgats vidtaga vissa dispositioner, oaktat riksdagen ännu icke behandlat frågan om anslag. Detta har skett därför att ställningen nere i stendistrikten skulle bliva ganska prekär, om man skulle avvakta den tidpunkt, då riksdagens behandling av frågan ägt rum.</w:t>
        <w:br/>
        <w:br/>
        <w:t>Frågan om de s. k. statsbeställningarna förlorar i värde för varje</w:t>
        <w:br/>
        <w:br/>
        <w:t>månad som går. Min avsikt hade varit, att man skulle få ett avgörande så fort som möjligt av denna fråga, så att dessa statsbeställningar kunnat lämnas ut till industrien under de värsta vintermånaderna för att därigenom i viss mån lindra på det bekymmersamma tryck, som vilar över landet. Jag vet, att ifråga om detta förslag rått olika meningar. Men även sådana frågor böra föras fram för att prövas och avgöras, och jag hyser för min del den livliga övertygelsen, att om denna fråga tidigare kommit upp till behandling i riksdagen, skulle den kommit att röna ett gynnsamt avgörande. Nu nödgas man kanske säga om denna fråga, som det heter i det gamla ordspråket: Medan gräset gror så dör kon. Det synes mig vara att beklaga, om man skulle nödgas konstatera, att ett uppslag, som jag tror skulle hava varit nyttigt att få använda sig av, icke kan fullföljas.</w:t>
        <w:br/>
        <w:br/>
        <w:t>Det finns också i propositionen framställt ett förslag om att kommunerna skulle beredas rätt att i egen regi utföra nödhjälpsarbeten. Denna fråga har också väntat på sitt avgörande. Jag är viss om att det här i kammaren finns en rad av kommunala representanter, som skola ge mig rätt, då jag säger, att det för kommunerna skulle vara av ovärderlig nytta om en sådan omläggning blivit verkställd, och jag tror också, att detta kunnat ske utan det ringaste förfång för statens intressen. Nu har ju emellertid utskottet i sitt memorial förklarat, att utskottet även vid denna andra behandling icke ansett sig i stånd till att medhinna den definitiva prövningen av ärendet i så god tid, att riksdagen kunde fatta slutligt beslut i frägan i sin helhet, innan de redan anvisade medlen sålunda kunde förväntas vara konsumerade. — Ja, det skall icke få läggas mig till last, att jag anfört något jäv mot det av utskottet framförda skälet, men jag kan ju få erinra om att i det närmaste två månader förflutit mellan utskottets båda utlåtanden i denna fråga. Det första utlåtandet inkom på riksdagens bord den 3 februari och det andra den 31 mars.</w:t>
        <w:br/>
        <w:br/>
        <w:t>Mot det belopp, som nu av utskottet föreslås på 15 miljoner kronor, har jag ingenting att erinra. Jag vill därom endast säga, att beträffande medeltillgången för denna hjälpverksamhet torde man komma att befinna sig i samma situation, när frågan nästa gång behandlas i riksdagen, som man gör för närvarande, d. s. v. att medlen äro till sin huvudsakligaste del förbrukade.</w:t>
        <w:br/>
        <w:br/>
        <w:t>I anslutning till vad jag anfört om innehållet i utskottets förevarande memorial, ber jag till sist att få förklara, att jag för min del kommit till ungefär samma slut beträffande uppfattningen av dessa saker, som tillkännagivits av de socialdemokratiska representanterna inom utskottet.</w:t>
        <w:br/>
        <w:br/>
        <w:t>Innan jag slutar, ber jag att särskilt med hänsyn till några vändningar i herr von Sydows anförande få lämna några uppgifter beträffande arbetslöshetens läge för närvarande. Det framgår att rapporterna, att vid utgången av februari månad antalet arbetslösa, som åtnjuta understöd, uppgick till i runt tal 65,000 personer. Vid de statliga nödhjälpsarbetena sysselsattes den 28 februari tillhopa cirka 28,900 arbetare.</w:t>
        <w:br/>
        <w:br/>
        <w:t xml:space="preserve">Vid de kommunala nödhjälpsarbetena voro vid samma tid sysselsatta cirka 12,800 arbetare. Hela antalet arbetslösa uppgick den 28 februari till 156,000 personer. Om varje arbetslös har två personer att försörja utom sig själv, skulle cirka 325,000 personer sålunda hava drabbats av nu rådande arbetslöshet. Enligt nyss nämnda siffra åtnjuta alltså 107,100 av de 156,000 arbetslösa hjälp antingen i form av understöd eller nödhjälpsarbeten, under det att 48,900 personer icke kommit i åtnjutande av sådan hjälp. Om man då tittar på kommunernas ställning, sådan den för närvarande är efter en lång hjälpverksamhet, finner man den vara ytterst betryckt. Antalet kommuner, som under februari månad utövade av arbetslöshetskommissionen kontrollerad understödsverksamhet, utgjorde 215. Av dessa hava ej mindre än 119 sedan januari månads början nödgats nedsätta arbetslöshetsunderstöden för gifta eller familjeförsörjare, som enligt författningen kunna uppbära 3 kronor pr dag, med 50 procent därav i statsbidrag. Därvid hava 18 kommuner nedsatt understödet till 2 kronor 50 öre om dagen, 10 kommuner hava nedsatt samma understöd till 2 kronor 40 öre om dagen, 34 kommuner till 2 kronor om dagen, och 15 kommuner till 1 krona 50 öre om dagen, medan 1 kommun sänkt understödet till 90 öre om dagen. Jag förmodar, att herr von Sydow, när han hör dessa siffror relateras, skall känna sig rätt tillfredsställd med utvecklingen av denna sak. Jag tror icke att vi från statens sida behöva vara så rädda för att arbetslöshetsunderstödet skall komma att stå i någon orimlig proportion till arbetslönerna på den fria marknaden, ty våra kommuner äro faktiskt nu så ansträngda i ekonomiskt hänseende, att det förefaller vara omöjligt för flertalet av dem att ens med det statsbidrag de få kunna ge ett skäligt arbetslöshetsunderstöd. När man kommer ner till belopp av 90 öre om dagen för man och </w:t>
      </w:r>
      <w:r>
        <w:rPr>
          <w:b/>
        </w:rPr>
        <w:t>hustru²</w:t>
      </w:r>
      <w:r>
        <w:rPr>
          <w:b w:val="0"/>
        </w:rPr>
        <w:t>, får man ändå lov att säga, att detta icke är ett skäligt understöd, och det lämnar icke den hjälp, som vore erforderlig.</w:t>
        <w:br/>
        <w:br/>
        <w:t>Detta sakförhållande framgår också av en annan omständighet, den nämligen, att av dessa kommuner ha 26 sedan januari månads ingång begärt och, med undantag av 3, erhållit ökat statsbidrag. Av dessa ha 10 fått statsbidraget höjt till 75 Jo och 6 kommuner ha fått detsamma ökat till 90 Jo. Men det finnes kommuner, vill det synas, vilka, oaktat de få statsbidraget höjt till 90 Jo, ändå icke ha möjlighet att utbetala det belopp i understöd, som de enligt författningarna få rätt till i och med utbekommande av statsunderstöd. Då man tar i betraktande, att sålunda inemot 50,000 arbetslösa fortfarande ej åtnjuta någon hjälp och att arbetslösheten för många varat ett halvt, ja, ända upp till ett helt år, vågar jag, trots en mängd tämligen ovilliga yttranden i pressen, dock fortfarande hoppas, att statsutskottet vid den slutliga prövningen av Kungl. Maj:ts ifrågavarande proposition skall välvilligt tillstyrka och riksdagen utan beskäring bifalla de äskanden, som ligga inrymda i denna proposition. Även med däri begärda belopp till förfogande torde man få vanskligt att på ett tillfredsställande sätt kunna möta alla de svårigheter, som torna upp sig.</w:t>
        <w:br/>
        <w:br/>
        <w:t>Jag hoppas dock, att ett fortsatt energiskt arbete från regeringens</w:t>
        <w:br/>
        <w:br/>
        <w:t>sida, med bistånd av våra dugande förlikningsmän och andra medlare, skall kunna frambringa uppgörelser och avtal mellan arbetsgivarna och arbetarna om löner och arbetsvillkor, vilket jag anser vara det bästa medlet för arbetslöshetens avlägsnande. Detta arbete har länge pågått. Det bedrives fortfarande och kommer att fullföljas, och goda resultat ha ju också, som alla torde ha sett, framgått av denna verksamhet.</w:t>
        <w:br/>
        <w:br/>
        <w:t>Därtill vill jag foga en både till arbetsgivarna och arbetarna riktad erinran att i så stor utsträckning som möjligt lystra till den paroll, som regeringen i detta avseende har givit ut, och jag skyr icke att för mitt vidkommande förklara, att jag anser den nuvarande tiden högst olämplig för utkämpande av öppna konflikter mellan arbetsgivare och arbetare.</w:t>
        <w:br/>
        <w:br/>
        <w:t>Beträffande dessa öppna konflikter fästes min uppmärksamhet i går afton vid några siffror, lämnade från Svenska arbetsgivareföreningen. Jag skall tillåta mig anföra några av dem här. Jag förmodar, att de äro riktiga. Jag litar för min del, det vill jag säga, icke på allt som står i tidningarna; tvärtom litar jag ganska litet på det, som förekommer där, men jag förmodar, att dessa siffror, som komma direkt från arbetsgivareföreningen, äro tillförlitliga.</w:t>
        <w:br/>
        <w:br/>
        <w:t>Det anges där, att det vid 200 företag råder konflikter, omfattande 16,800 arbetare. Om vi nu anta, att vi få lockouten vid pappersbruken löst — som omfattar 10,400 arbetare — och då alla utsikter tala för att överenskommelser även skola kunna komma till stånd inom sågverksindustrien, där för närvarande, enligt samma källa, 1,900 man äro ute i strid, finner man, att man på detta sätt skulle kunna avblåsa striden för 12,300 arbetare, och då skulle det därefter inte vara mer än 4,500 man kvar ute i konflikt, och jag tror icke man kan precis påstå, att detta är något stort antal med hänsyn till att det finnes så ofantligt många områden, där det nu saknas avtal, där med andra ord förhållandena icke äro ordnade rörande löner och arbetsvillkor.</w:t>
        <w:br/>
        <w:br/>
        <w:t>Jag vågar ännu en gång försäkra, att det skall vara regeringen kärt att, under förhoppningen om ett kraftigt bistånd från vederbörande parters sida, från såväl arbetsgivare som arbetare, verka för att även dessa strider skaffas ur världen och att man sörjer för att nya sådana icke må uppstå. Man bör nu i stället tillse att avtal bli slutna, trygghet och säkerhet skapade på det industriella området, och detta är, som jag nyss antydde, enligt min uppfattning den bästa vägen att motverka den nu i landet rådande arbetslösheten.</w:t>
      </w:r>
    </w:p>
    <w:p>
      <w:pPr>
        <w:pStyle w:val="Heading2"/>
      </w:pPr>
      <w:r>
        <w:t>2. Herman Lamm (–, man)</w:t>
      </w:r>
    </w:p>
    <w:p>
      <w:r>
        <w:rPr>
          <w:b w:val="0"/>
        </w:rPr>
        <w:t>Ett yttrande av herr von Sydow angående nödhjälpsarbetslönernas förhållande till lönerna på den öppna marknaden har ju i det hela taget redan blivit besvarat. Vi ha ju även inom utskottet varit mycket angelägna om att få denna sak ordnad och ha oupphörligt påmint om att vi önskade få de upplysningar vi behövde i denna sak, och nu till sist har det lovats oss, att sådana skulle komma strax efter påsk. Alla de utredningar, som blivit begärda av arbetslöshetskommissionen, lära nu vara färdiga, och arbetslöshets-</w:t>
        <w:br/>
        <w:br/>
        <w:t>kommissionen skall efter påsk vidtaga de åtgärder, som den finner påkallade på grund av de upplysningar den fått.</w:t>
        <w:br/>
        <w:br/>
        <w:t>Vi ha icke kunnat driva det längre. Det hade varit högst önskvärt, att arbetet på denna fråga inom arbetslöshetskommissionen hade kunnat bedrivas något hastigare, men från vår sida har det icke varit möjligt att göra annat än att uttala en önskan i den vägen.</w:t>
        <w:br/>
        <w:br/>
        <w:t>Vad nu själva situationen beträffar, och då herr statsrådet hänvisade till den reservation, som här blivit avgiven och vars innehåll han i det hela taget gillade, kan jag inte annat än säga, att det förvånar mig litet, att mina ärade utskottskamrater, som reserverat sig, nu påfordra ett definitivt avgörande. Visserligen är denna ståndpunkt mig icke obekant, ty redan förra gången, då vi voro i tillfälle att föreslå riksdagen att anslå en del miljoner kronor för detta ändamål, påyrkades från den sidan ett visst definitivt avgörande. Det hade då naturligtvis varit meningen att taga Kungl. Maj:ts förslag så att säga obeskuret, såsom det förelåg, men även de socialistiska ledamöterna av utskottet böra väl vara ganska noggranna med avseende på utredningar, då det föreligger frågor av så ömtålig art som denna, och då det föreligger en begäran om anslag till den omfattning det här är fråga om.</w:t>
        <w:br/>
        <w:br/>
        <w:t>Vad som här gjort majoriteten inom utskottet betänksam är nämligen de upplysningar vi fått angående arbetslöshetens omfång. Herr statsrådet lämnade nyss några uppgifter, och det framgår därav, att i närvarande stund ungefär 95,000 personer åtnjuta understöd eller äro anställda vid nödhjälpsarbeten. När man nu går till den kungl. propositionen och ser, hur anslagen äro beräknade, framgår det därav, att man med stöd av den erfarenhet man hade förra året har beräknat, att vid nödhjälpsarbeten under hela året skulle anställas 20,000 personer och att understöd under fem månader av året, d. v. s, under vintermånaderna, skulle utgå till 40,000 personer och under sommarmånaderna till 30,000 personer. Summan av de sålunda understödda och vid nödhjälpsarbeten anställda blir alltså för vintermånaderna 60,000 och för sommarmånaderna 50,000 personer. Motsvarande siffra är i närvarande stund 95,000 personer, och då kan man inte förvåna sig över att utskottet vill ha klart för sig, huruvida beräkningarna hålla streck, och att man vill avvakta, att arbetslöshetskommissionen kommer med nya beräkningar.</w:t>
        <w:br/>
        <w:br/>
        <w:t>Nu är det väl att hoppas, att man kan räkna med lägre siffror i fråga om löner och understöd än man gjorde, när propositionen avgavs, men å andra sidan hänger ju mycket på om arbetslöshetskommissionen nu, liksom förra året, lyckas genomföra den avstängning för åtskilliga arbetare, som den har föreslagit, ett förslag, som efter vad det blivit upplyst, blivit överklagat av den kommunistiska partiorganisationens verkställande utskott. Skulle det kunna genomföras, bleve det ju en minskning av de understöddas och även av de avlönades antal. Denna minskning skulle vara rätt väsentlig, det gäller nämligen 40,000 personer, varav 8,000 nödhjälpsarbetare och 32,000 understödda.</w:t>
        <w:br/>
        <w:br/>
        <w:t>Hur den frågan ligger, vet man ännu icke i denna stund, och då är det tämligen klart, att det har varit svårt att bestämma sig för ett definitivt avgörande av Kungl. Maj:ts proposition.</w:t>
        <w:br/>
        <w:br/>
        <w:t>En annan sak, som herr statsrådet berörde och som jag vet har legat honom mycket varmt om hjärtat, är de s. k. statsbeställningarna. Det har nu inte varit så, att man ej ingående diskuterat denna sak. Men meningarna äro ju ytterst delade, och hade det varit någon möjlighet att uppnå någon enighet, hade vi väl kommit fram med ett förslag i detta ärende. Men det har icke varit möjligt. Vi ha nu, vad beträffar de 10 miljoner kronor, som äro avsedda för de affärsdrivande verken, sökt taga reda på i vad mån de linjer, som anges i den kungl. propositionen beträffande telegrafverket, statens järnvägar och vattenfallsverket, ha kunnat vara framkomliga, och vi ha också haft experter uppe i detta syfte. Men vi ha icke funnit — med några undantag kanske — att det varit möjligt att följa dessa linjer, och på grund av de upplysningar vi fått från dessa verk, ha vi icke kunnat finna någon framkomlig väg för att nå syftet med dessa statsbeställningar, nämligen att kunna sätta en viss produktion i gång. De producenter, som det gällde, ha i det hela taget varit upptagna, och vederbörande verk ha redan givit de ordinarie beställningarna, vilka f. n. sysselsätta en del av verkstäderna.</w:t>
        <w:br/>
        <w:br/>
        <w:t>För Övrigt vill jag påpeka, att riksdagen redan beslutat, att för det fortsatta kraftverksbygget vid Lilla Edet skulle få användas medel av arbetslöshetsanslaget, liksom man beträffande järnvägsbyggnaderna pekat på möjligheten att fortsätta de påbörjade järnvägsbyggena i form av nödhjälpsarbeten. |</w:t>
        <w:br/>
        <w:br/>
        <w:t>Vad för övrigt beträffar de anföranden, som här blivit hållna, kan jag icke annat än livligt instämma i herr von Sydows önskan, som han framförde till herr statsrådet, att även arbetsgivarna måtte bliva representerade i arbetslöshetskommissionens arbetsutskott.</w:t>
        <w:br/>
        <w:br/>
        <w:t>Det har här talats något om arbetskonflikterna, och den frågan har ju också i någon mån varit uppe i utskottet. Det är ju en särdeles ömtålig och ganska svårlöst fråga, och huruvida de direktiv, som nyligen blivit givna av regeringen, komma att förbättra situationen eller icke, därom är det svårt att yttra sig. Vi veta ju i alla fall, att det från regeringens och enkannerligen socialministerns sida — han har tydligen understrukit det även i dag — allvarliga bemödanden göras för att åstadkomma fred på arbetsmarknaden och under sådana förhållanden får ju utskottet intaga en avvaktande ställning. De direktiv, som riksdagen redan givit och som jag tror i det hela taget ha blivit följda, få väl fortfarande gälla, och jag får i det fallet hänvisa till den motivering, som blivit avgiven av utskottet. Arbetslöshetsspörsmålet och medlen för att söka bot mot arbetslösheten äro ju av så pass ingripande art i det ekonomiska livet, att det åligger statsmakterna att se till att icke sådana åtgärder vidtagas, som kunna vara hindrande för ett återvändande till mera normala förhållanden eller som, vad kostnaderna</w:t>
        <w:br/>
        <w:br/>
        <w:t>beträffar, få en sådan omfattning, att de så att säga växa oss över huvudet. Herr talman! Jag ber att få yrka bifall till utskottets hemställan.</w:t>
      </w:r>
    </w:p>
    <w:p>
      <w:pPr>
        <w:pStyle w:val="Heading2"/>
      </w:pPr>
      <w:r>
        <w:t>3. Carl Winberg (Kilbomspartiet, man)</w:t>
      </w:r>
    </w:p>
    <w:p>
      <w:r>
        <w:rPr>
          <w:b w:val="0"/>
        </w:rPr>
        <w:t>Jag blev icke så litet förvånad, då jag fann, att utskottet i sitt nu avgivna memorial fortfarande går provisorievägen beträffande åtgärder i här föreliggande fråga. Jag har för min del ofantligt svårt att förstå, att de motiv, som här anförts, verkligen ha varit avgörande för statsutskottet. Utskottet skyller nämligen på att det nu icke haft tid att behandla denna fråga i dess helhet. Utskottet får ursäkta, om man icke utan vidare kan godtaga detta. Riksdagen har varit samlad i snart tre månader och, såsom socialministern framhöll, det är nära två månader, som förflutit mellan avgivandet av det första memorialet och det, som föreligger här i dag. Statsutskottet borde, lika väl som vi andra, förstå, att här föreliggande spörsmål nätt opp kan sägas vara det allra viktigaste, som denna riksdag har att behandla, och om utskottet under sådana förhållanden fått skjuta litet på de s. k. löpande ärendena, en del huvudtitlar och dylikt, hade därav ingen skada uppstått. Utskottet hade bort låta sig angeläget vara att så fort som möjligt komma med slutgiltigt utlåtande i denna fråga, och jag anser den taktik, som utskottet nu gång efter annan använt härvidlag, vara mycket närbesläktad med ett uppenbart saboterande av de åtgärder, som bort vidtagas, ty, som förut framhållits, det gäller inte bara att anslå en och annan miljon kronor, så att det hela med nöd och näppe kan hållas flytande ungefär som hittills, utan det är en hel del viktiga moment av principiell betydelse, vilka givetvis också måste upptagas till behandling i samband med det slutliga avgörandet av denna fråga, och innan så sker, flyter, som sagt, det hela, och något egentligt grepp om vad som från samhällets sida i verkligheten skall vidtagas för att få bättre förhållanden på det ekonomiska livets område, särskilt i fråga om arbetslösheten, kan icke erhållas, så länge man håller på med dessa provisoriska åtgärder.</w:t>
        <w:br/>
        <w:br/>
        <w:t>Det, som mest förvånar mig, är emellertid sista stycket i utskottets memorial. Jag tillhör nu lyckligtvis varken regeringspartiet eller regeringen, men om jag tillhörde någon av dessa institutioner, skulle jag verkligen ha anledning att kanske gå ännu kraftigare tillväga i fråga om statsutskottets yttrande i denna punkt än jag nu har anledning att göra. Men är det så att regeringen och regeringspartiet finna utskottets uttalanden i den punkten tillfredsställande, så å la bonne heure; jag har ju ingen anledning att var mer konungslig än konungen själv. Men jag kan i alla fall såsom relativt opartisk i detta avseende icke underlåta att framhålla det egendomliga faktum, att under det man i pressen och på en hel del andra håll mycket starkt kritiserat en del åtgärder, som från regeringens sida vidtagits i samband med arbetslöshetsspörsmålet och vad därtill hör, anser utskottet, efter det att riksdagen varit samlad i tre månader, och denna fråga debatterats i mer eller mindre upprörda tonfall överallt, att det icke funnits någon an-</w:t>
        <w:br/>
        <w:br/>
        <w:t>ledning att för närvarande uttala sig om regeringens åtgärder i denna punkt utan att man framdeles skall granska desamma. Alltså, man är nog nådig inom utskottet att resonera som så: ”Vi anse visserligen, att regeringen har syndat mycket och syndar dagligen, men vi kunna i alla fall ge den liten nådetid, men sedan kommer den verkliga avrättningen, när den tillräckligt länge syndat på nåden.”</w:t>
        <w:br/>
        <w:br/>
        <w:t>Jag undrar ändå, mina herrar i statsutskottet: är detta resonemang förenligt med den ansvarskänsla, som statsutskottets ledamöter alldeles särskilt böra känna? Anser man vissa av regeringen vidtagna åtgärder vara oriktiga, då har man sannerligen icke rätt att låta en lång tid förflyta, innan man ställer till med denna uppgörelse med regeringen beträffande vissa åtgärder, som man från en del hål icke kan gilla. Och, som sagt var, berördes jag närmare av detta mellanhavande mellan regeringen å ena sidan och statsutskottet å den andra, tror jag knappast, att jag skulle låta mig nöja med en sådan frist på några veckor eller någon månad, utan jag skulle kräva, att statsutskottet och riksdagen sin plikt likmätigt redan nu klart och tydligt sade ifrån vilka direktiv som skola följas i arbetslöshetsfrågan, ty detta är icke bara riksdagens rättighet, utan det är dess oavvisliga skyldighet.</w:t>
        <w:br/>
        <w:br/>
        <w:t>Jag skulle också vilja göra en erinran till herr socialministern. Herr socialministern och jag äro icke överens i en punkt åtminstone. Herr socialministern förklarade, att han ansåg någonting skrivet eller uttalat av herr von Sydow såsom ett Guds ord, både lag och evangelium, eller någonting i den vägen. Jag är av en annan uppfattning. Jag tror nog, att ett uttalande av herr von Sydow kan vara lag, men ingalunda kan det, efter min åsikt, vara något evangelium.</w:t>
        <w:br/>
        <w:br/>
        <w:t>Men den sak, beträffande vilken jag nu närmast skulle vilja vända mig till herr socialministern, alldeles som herr von Sydow gjorde, är arbetslöshetskommissionens senast fattade beslut om avstängning från understöd av en massa arbetsgrupper, omfattande, som jag tror, sammanlagt 45,000 personer, vilka skulle avstängas från varje understöd successive från och med första maj till och med 15 juni eller någonting ditåt. Jag skall inte ingå på denna fråga i dess helhet, ehuru jag får säga, att det för mig ter sig oförklarligt, hur man kan så där på förhand avgöra, att därför att vi nu nalkas sommaren med bättre väderleksförhållanden o. s. v., det skall bli möjligt för denna stora massa människor att leva utan understöd, trots det att vi veta, att arbetslösheten fortfarande kommer att bestå. Nu är det inte så lyckligt, att vi kunna leva på solsken och vackert väder, och dessutom finns det icke någon garanti för att vi ens få vackert väder fram i maj.</w:t>
        <w:br/>
        <w:br/>
        <w:t xml:space="preserve">Men det är särskilt en punkt i arbetslöshetskommissionens beslut härvidlag, som upprört mig, och många med mig, mer än något annat, och det är, att bland de grupper, som från första maj skulle avstängas från understöd, äro </w:t>
      </w:r>
      <w:r>
        <w:rPr>
          <w:b/>
        </w:rPr>
        <w:t>kvinnor¹</w:t>
      </w:r>
      <w:r>
        <w:rPr>
          <w:b w:val="0"/>
        </w:rPr>
        <w:t xml:space="preserve"> med försörjningsplikt. Det skulle verkligen vara intressant att höra den närmare motiveringen för, att det skulle vara lättare för </w:t>
      </w:r>
      <w:r>
        <w:rPr>
          <w:b/>
        </w:rPr>
        <w:t>kvinnor¹</w:t>
      </w:r>
      <w:r>
        <w:rPr>
          <w:b w:val="0"/>
        </w:rPr>
        <w:t xml:space="preserve"> med försörjningsplikt än för män att kunna existera utan något understöd i dessa arbetslöshetstider. Jag</w:t>
        <w:br/>
        <w:br/>
        <w:t xml:space="preserve">må verkligen säga, att skulle en sådan tillämpning av bestämmelserna utgöra den första frukten av </w:t>
      </w:r>
      <w:r>
        <w:rPr>
          <w:b/>
        </w:rPr>
        <w:t>kvinnans¹</w:t>
      </w:r>
      <w:r>
        <w:rPr>
          <w:b w:val="0"/>
        </w:rPr>
        <w:t xml:space="preserve"> likställighet med mannen i politiskt avseende, då kan man verkligen ifrågasätta, om icke </w:t>
      </w:r>
      <w:r>
        <w:rPr>
          <w:b/>
        </w:rPr>
        <w:t>kvinnorna¹</w:t>
      </w:r>
      <w:r>
        <w:rPr>
          <w:b w:val="0"/>
        </w:rPr>
        <w:t xml:space="preserve"> bort avstå från denna likställighet, så att man i fortsättningen fått tilllämpa litet mera sunt förnuft i frågor sådana som dessa.</w:t>
        <w:br/>
        <w:br/>
        <w:t>När regeringen alltså — ware sig i anledning av den framställning, beträffande vilken herr von Sydow icke drog i betänkande att ifrågasätta, huruvida den formellt skulle kunna komma att leda till beslut eller ej eller av annan anledning — kommer att ta ståndpunkt till denna arbetslöshetskommitténs åtgärd att besluta avstänga en sådan massa arbetare från arbetslöshetsunderstöd, då tror jag, att det är icke bara för arbetarna och de arbetslösa utan för hela det svenska samhället av synnerlig vikt, att regeringens ledamöter då låta det sunda förnuft, som den överhuvud taget representerar, vara med, när den fäller utslag, så att den inte bara tar hänsyn till den i visserligen nog så vänliga ordalag gjorda framställningen från herr von Sydows sida till socialministern, ty, som jag sade förut, herr von Sydows ord kunna möjligen vara lag men icke evangelium eller ens rättvisa i de flesta fall, så vitt jag kan förstå.</w:t>
        <w:br/>
        <w:br/>
        <w:t>Herr von Sydow yttrade sig också i en del detaljfrågor rörande inverkan av den arbetslöshetspolitik vi här fört, framför allt då i fråga om nödhjälpsarbetena och nödhjälpslönerna, och han ansåg, att den politik man därvidlag fört snarare förvärrat än förbättrat förhållandena i fråga om arbetslösheten. Han framdrog bland andra exempel på en alldeles onaturlig överbetalning för nödhjälpsarbeten, att man inom Solna betalade en dagavlöning av 6 kronor 50 öre, under det att lönen på den allmänna marknaden var 6 kronor. Ja, jag tror inte man behöver mer än peka på denna siffra 6 kronor 50 öre, d. v. s. den dagsinkomst en arbetare skulle ha att leva på i Solna, för att man skall förstå, hur pass hållbart underlag i realiteten herr von Sydow har för sin överdrivna föreställning om att man genom en alltför generös politik i fråga om nödhjälpslönerna har förvärrat förhållandena på den fria arbetsmarknaden.</w:t>
        <w:br/>
        <w:br/>
        <w:t>Jag har också den uppfattningen, att sådan ställningen nu är, då över 50,000 personer i vårt land varken åtnjuta arbetslöshetsunderstöd eller kunna få deltaga i nödhjälpsarbeten, är det ganska förklarligt, om det är lätt för arbetsgivarna ute i landet att få arbetare till snart sagt vilket pris som helst, men frågan är, om det är staten värdigt att på grund av dessa fullständigt exceptionella förhållanden härvidlag vara med om att pressa ner arbetslönerna vid nödhjälpsarbetena till sådan nivå, att arbetarna snart sagt inte anse det vara någon idé att arbeta där, ty de kunna dock, när det kommer till en viss gräns, resonera som så: ”Skola vi svälta, både när vi arbeta och när vi icke arbeta, kan det vara lika bra att låta bli att arbeta.” Det är farligt att komma ner till en sådan nivå, ty då upphör allt intresse för att deltaga i arbetet.</w:t>
        <w:br/>
        <w:br/>
        <w:t>Till sist vill jag endast upprepa vad jag sagt förut. Denna ensidiga politik, som man fört här i vårt land och som är den rena rama arbetsgivarpolitiken och icke har någonting att göra med det svenska samhällets intressen, denna ensidiga politik, som gör gällande, att det icke finnes någonting annat, som kan hjälpa oss ur nuvarande förhållanden än att pressa ner arbetslönerna så mycket som möjligt, den är enligt min mening lik dumheten i det avseendet, att t. o. m, gudarna kämpa förgäves däremot. Det vore kanske nödvändigt, att man även i vårt land anlade en litet mera praktisk syn på denna sak, litet mera vidsynthet i den riktningen som t. ex. den amerikanska presidenten för ett halvår sedan tillät sig framhålla, att huvudsaken nu icke uteslutande är att få så låga löner som möjligt, utan huvudsaken är att få det produktiva arbetet i gång, och även med relativt höga löner utfaller detta bättre, än om man med fortsatt arbetslöshet riskerar att komma ut på ett område, från vilket det sedan är ofantligt svårt att komma tillbaka. Och det skulle vara skäl att tillägga, när man nu i dagarna ser den ena uppgörelsen träffas efter den andra — för så vitt det träffas någon uppgörelse — där enbart arbetsgivaren dikterar arbetslönen, att man väl skulle vänta sig, att denna åtgärd, som på många håll anses vara den enda, som kan hjälpa oss, skulle framkallat större möjlighet att erhålla arbete, åstadkommit ökad livaktighet på det ekonomiska området och framför allt pressat ned priserna ofantligt mycket. Se vi emellertid på prisförhållandena å ena sidan och å andra sidan på de arbetslöner, som fastställas av arbetsgivarna och som man tvingar arbetarna att gå med på, så skola vi finna, att någon verklig relation dem emellan sannerligen icke förefinnes, sådant läget nu är.</w:t>
        <w:br/>
        <w:br/>
        <w:t>Då jag sålunda, herr talman, är av den uppfattningen, att statsutskottets åtgärd i denna fråga innebär en uraktlåtenhet att fylla den uppgift, som utskottet och riksdagen i en fråga som denna böra söka fylla så fort som möjligt, nämligen att klart säga ifrån wad man vill göra och under vilka villkor man vill göra detta, och denna åtgärd sålunda under inga förhållanden kan vara ägnad att klarlägga och ordna förhållandena på detta område, skulle det för mig ligga närmast till hands att yrka återremiss av utskottets här föreliggande memorial. Det möter visserligen den svårigheten, då man kan säga, att utskottet i så fall icke hinner inkomma med slutgiltigt utlåtande i frågan, förrän de nu förefintliga medlen äro förbrukade, och detta skulle då föranleda trassel och villervalla. Det är mig tyvärr icke möjligt att för ögonblicket avgöra, huruvida en sådan invändning är fullt befogad eller ej, men då det kan hända, att det ligger något i densamma, så skall jag uraktlåta att i frågans nuvarande läge göra något yrkande. Jag vill endast sluta med att upprepa vad jag sade förut, att jag tror det är lyckligast, om regeringen vid handläggningen av de spörsmål, som sammanhänga med detta problem, icke låter herr von Sydows mjuka stämma alltför mycket förleda till att bortse från de synpunkter, som arbetarklassen har rätt att fordra, att regeringen anlägger på denna fråga.</w:t>
      </w:r>
    </w:p>
    <w:p>
      <w:pPr>
        <w:pStyle w:val="Heading2"/>
      </w:pPr>
      <w:r>
        <w:t>4. Halfred von Koch (–, man)</w:t>
      </w:r>
    </w:p>
    <w:p>
      <w:r>
        <w:rPr>
          <w:b w:val="0"/>
        </w:rPr>
        <w:t>Herr talman! Min ärade vän, den förste talaren i dag, riktade rätt så ingående kritik mot arbetslöshetskommissionens arbete, dess metoder o. s. v. Då jag är en av dem, som deltagit i kommissionens arbete, känner jag mig nästan tvungen att i någon mån belysa arbetet på dessa punkter, icke minst med hänsyn till mina kamrater 1 kommissionen.</w:t>
        <w:br/>
        <w:br/>
        <w:t>Jag vill till en början säga, att man alltid är tacksam för en välvillig kritik i fråga om all verksamhet, och påstå, att herr von Sydows kritik i dag var välvillig, detta kan jag konstatera med stor tillfredsställelse. Jag ber också få säga, att den önskan han uttalade, nämligen att denna understödsverksamhet måtte så anordnas, att arbetslösheten icke ökas, denna önskan tror jag vi litet var verkligen kunna skriva under. Icke allenast har jag i denna kammare flera gånger gjort ett sådant uttalande, utan, vad som är mera väsentligt, kommissionens ordförande och, jag vågar säga, alla dess ledamöter ha vid upprepade tillfällen ställt sig på denna ståndpunkt.</w:t>
        <w:br/>
        <w:br/>
        <w:t xml:space="preserve">Här ha emellertid av herr von Sydow anförts vissa siffror, och jag tror, att ni, mina herrar, kanske kände, att dessa siffror verkade rätt oroande. Jag ber då till en början få påpeka, att dessa siffror, som torde stamma från en gången tid, nämligen mitten av februari månad, med all sannolikhet icke längre äga sin giltighet. Detta material insamlades i februari månad, och jag har anledning tro, att sedan dess ha förhållandena högst väsentligt förändrats. Det utgick nämligen ungefär samtidigt, i februari månad, en paroll till de båda arbetsdirektionerna för statsarbeten att noga beakta de löner, som äro gällande ute på arbetsmarknaden, och överallt söka åstadkomma, att nödhjälpslönerna icke gå upp till dessa löner utan tvärtom understiga desamma. Arbetsdirektionerna ha vidare varit sammankallade i Stockholm för överläggningar i detta ärende, och nu ha efter ganska ingående underhandlingar och undersökningar vissa beslut fattats i denna fråga, som jag tror, att herrarna kanske skulle ha intresse av att ta del av, då de ställa hela denna verksamhet i ganska nytt ljus. Man har nämligen gått så till väga, att man sökt konstatera, vad den ordinarie grovarbetarlönen är på varje plats, där nödhjälpsarbete förekommer. Man har därvid förfarit med största noggrannhet och begagnat sig av arbetsförmedlingar, arbetslöshetskommittén och socialstyrelsens experter på det statistiska området, och har man då kommit till det resultat, att lönerna på den öppna arbetsmarknaden växla mellan tre kronor, naturligtvis då på landsbygden, och åtta kronor — den högsta siffran — i Stockholm. Vidare har man, sedan man konstaterat detta, beslutat, att nödhjälpslönerna skola understiga de högsta grovarbetarlönerna på arbetsmarknaden med 25 96, och beträffande den nyss antydda lägsta lönen, att nödhjälpslönen skall understiga densamma med 15 Jo. Lönerna från den högsta till den lägsta gruppen fastställas sedan enligt en fallande skala. Familjetillägget skall vidare avskaffas. Jag ber få erinra herrarna om, att detta familjetillägg förut utgått med en krona för </w:t>
      </w:r>
      <w:r>
        <w:rPr>
          <w:b/>
        </w:rPr>
        <w:t>hustru²</w:t>
      </w:r>
      <w:r>
        <w:rPr>
          <w:b w:val="0"/>
        </w:rPr>
        <w:t xml:space="preserve"> och 25 öre för varje barn. Däremot har man såsom hjälp under vissa förhållanden infört ett slags ortstillägg, som skola verka</w:t>
        <w:br/>
        <w:br/>
        <w:t>i den riktningen, att om en arbetare t. ex. i Stockholm, således i dyrorten, kommer till en förläggning med jämförelsevis låg arbetslön, så skall skillnaden mellan arbetslönen på platsen och hemortens arbetslön tillsändas den försörjningspliktiges familj. Han erhåller det således icke själv, utan det kommer att lämnas till hans familj.</w:t>
        <w:br/>
        <w:br/>
        <w:t>Jag ber också i anledning av herr von Sydows yttrande om önskvärdheten av att dessa åtgärder, som jag talat om, så snart som möjligt måtte träda i kraft, få meddela, att omedelbart efter påsk de nya bestämmelserna skola tillämpas överallt i Sverige. Dessutom vill jag tilllägga beträffande understödsverksamheten, som herr von Sydow omnämnde, att det har bestämts, att understöd icke får utgå med mer än högst 2/3 av den ordinarie arbetslönen på platsen. De närmare bestämmelserna angående utdelande av understöd och de förändringar, som kunna vara påkallade, komma senare att fastställas. Jag ber emellertid att redan nu, i anslutning till vad herr socialministern antydde, få säga, att överallt i hela riket ha alla understöd nedgått, dels på grund av levnadskostnadernas minskning och dels på grund av arbetslöshetskommittéernas egna beslut. Man har icke kunnat erhålla de bidrag från kommunerna, som varit behövliga för att uppehålla de höga understödsbeloppen på detta område.</w:t>
        <w:br/>
        <w:br/>
        <w:t>Jag undrar, om icke min ärade vän, herr von Sydow, efter de meddelanden jag lämnat, i alla fall skulle vilja ge arbetslöshetskommissionen det erkännandet, att den åtminstone efter bästa förmåga försökt ordna denna ömtåliga lönefråga. Jag vill villigt erkänna, att det icke gått så hastigt som önskligt varit. Orsaken därtill är, dels att det är en ganska betydande organisation som det här gäller, dels att prisfallet varit abnormt hastigt, och dels att det fordrats ingående undersökningar och överläggningar, innan man kunnat erhålla tillfredsställande beräkningsmaterial.</w:t>
        <w:br/>
        <w:br/>
        <w:t>Jag vill använda tillfället för att med några ord bemöta den talare, som sade sig vara relativt opartisk i denna fråga, nämligen herr Winberg. Herr Winberg anmärkte på kommissionens åtgärd att företaga en s. k. avstängning under sommarmånaderna. Till en början vill jag erinra om, att kommissionen givetvis icke på något sätt kan förhindra kommunerna att bedriva understödsverksamhet på sommaren, om de så önska. Här är endast fråga om det statsunderstöd, som skulle lämnas kommunerna. Den springande punkten, när kommissionen skulle behandla den här frågan, var: kan man vänta, att riksdagen kommer att bevilja högre anslag i år till arbetslöshetens bekämpande än det, som Kungl. Maj:t föreslagit? Inom kommissionen uttalades allmänt den uppfattningen, att man icke kunde beräkna att få mer pengar, än som Kungl. Maj:t av riksdagen begärt. Vi ha ju f. ö. icke ens fått det hela, utan det är bara en del som beviljats. Då ställer sig frågan: hur skall verksamheten för året i sin helhet ordnas för att man skall kunna lämna största möjliga hjälp? Jag vill bara fråga herr Winberg: Skulle det vara klokt att förfara på det sättet, att man fortsatte med understödsverksamheten under den kommande sommaren, varigenom hela det</w:t>
        <w:br/>
        <w:br/>
        <w:t>kapital, som står till förfogande, bleve uttömt redan på eftersommaren, så att under hela hösten intet som helst understöd kunde utdelas? Vi ha i stället resonerat så : då dessa pengar icke räcka till understöd under hela året, är det då icke mindre svårt för en del personer, som fått understöd under vintermånaderna, att under sommarmånaderna reda sig på annat sätt i stället för att lämnas utan hjälp vid den nya vinterns inträde? Det förhåller sig verkligen på det sättet, och jag tror att särskilt de av kammarens ledamöter, som bo på landet och känna förhållandena praktiskt, skola erkänna, att sommaren där icke endast ur klimatisk synpunkt är något, som vi äro glada över, utan den bereder dessutom ofantligt många flera arbetsmöjligheter än andra årstider. Vi gjorde också den erfarenheten förra året, då en avstängning av de ogifta, icke försörjningspliktiga, verkställdes, att dessa arbetslösa i stor utsträckning kunde skaffa sig tillfälligt arbete eller inhysa sig hos anförvanter. Med andra ord, denna avstängning föranledde inga större olägenheter, men däremot mötte svårigheter vid den tidpunkt, då dessa arbetslösa skulle komma tillbaka till städerna. Då var det svårt för dem att få bostäder och kunna existera. Sommaren är för alla den tid, då det är lättast att skaffa sig bostad och lättast att få arbete, med ett ord över huvud lättare att draga sig fram än under andra tider av året. Och jag vill hemställa, huruvida det icke är en klok och riktig princip, man här slagit in på, då man — icke från 1 maj, som herr Winberg antydde — utan från 1 juni, låta dem som icke äro försörjningspliktiga, reda sig själva, på det man med så mycket större effektivitet skall kunna upptaga understödsverksamheten på hösten, då det verkligt stora behovet därav framställer sig.</w:t>
        <w:br/>
        <w:br/>
        <w:t xml:space="preserve">Till slut ett par ord med anledning av vad herr Winberg sade om </w:t>
      </w:r>
      <w:r>
        <w:rPr>
          <w:b/>
        </w:rPr>
        <w:t>kvinnornas¹</w:t>
      </w:r>
      <w:r>
        <w:rPr>
          <w:b w:val="0"/>
        </w:rPr>
        <w:t xml:space="preserve"> avstängning. Det föreföll en och annan som ett dråpslag mot kommissionen, då det antyddes att denna skulle ställt sig på en antikvinnoståndpunkt eller att den i det här fallet icke skulle vara så välvillig mot </w:t>
      </w:r>
      <w:r>
        <w:rPr>
          <w:b/>
        </w:rPr>
        <w:t>kvinnorna¹</w:t>
      </w:r>
      <w:r>
        <w:rPr>
          <w:b w:val="0"/>
        </w:rPr>
        <w:t xml:space="preserve"> som mot männen. Jag ber få erinra om, att under de tider, då arbetslösheten på </w:t>
      </w:r>
      <w:r>
        <w:rPr>
          <w:b/>
        </w:rPr>
        <w:t>kvinnoområdet¹</w:t>
      </w:r>
      <w:r>
        <w:rPr>
          <w:b w:val="0"/>
        </w:rPr>
        <w:t xml:space="preserve"> existerade, lämnade kommissionen högst avsevärda bidrag till </w:t>
      </w:r>
      <w:r>
        <w:rPr>
          <w:b/>
        </w:rPr>
        <w:t>kvinnorna¹</w:t>
      </w:r>
      <w:r>
        <w:rPr>
          <w:b w:val="0"/>
        </w:rPr>
        <w:t xml:space="preserve">, exempelvis under 1917 och 1918 års stora textilindustriarbetarekriser. Då var det tusentals </w:t>
      </w:r>
      <w:r>
        <w:rPr>
          <w:b/>
        </w:rPr>
        <w:t>kvinnor¹</w:t>
      </w:r>
      <w:r>
        <w:rPr>
          <w:b w:val="0"/>
        </w:rPr>
        <w:t xml:space="preserve">, som erhöllo icke allenast understöd utan även hjälparbete. Men, mina herrar, för närvarande föreligger ingen arbetslöshet för </w:t>
      </w:r>
      <w:r>
        <w:rPr>
          <w:b/>
        </w:rPr>
        <w:t>kvinnorna¹</w:t>
      </w:r>
      <w:r>
        <w:rPr>
          <w:b w:val="0"/>
        </w:rPr>
        <w:t xml:space="preserve">. Textilindustrien går för närvarande ganska bra, och på alla arbetsförmedlingsanstalter gör sig behov gällande av ytterligare </w:t>
      </w:r>
      <w:r>
        <w:rPr>
          <w:b/>
        </w:rPr>
        <w:t>kvinnlig¹</w:t>
      </w:r>
      <w:r>
        <w:rPr>
          <w:b w:val="0"/>
        </w:rPr>
        <w:t xml:space="preserve"> arbetskraft. Denna sak har konstaterats på vissa håll, där man påstått, att det skulle förefinnas behov av understöd åt </w:t>
      </w:r>
      <w:r>
        <w:rPr>
          <w:b/>
        </w:rPr>
        <w:t>kvinnorna¹</w:t>
      </w:r>
      <w:r>
        <w:rPr>
          <w:b w:val="0"/>
        </w:rPr>
        <w:t xml:space="preserve">. Man har annonserat efter </w:t>
      </w:r>
      <w:r>
        <w:rPr>
          <w:b/>
        </w:rPr>
        <w:t>kvinnor¹</w:t>
      </w:r>
      <w:r>
        <w:rPr>
          <w:b w:val="0"/>
        </w:rPr>
        <w:t xml:space="preserve">, som skulle vilja åtaga sig vissa arbeten, men denna annonsering har lämnat negativt resultat, emedan det icke kunnat uppbringas </w:t>
      </w:r>
      <w:r>
        <w:rPr>
          <w:b/>
        </w:rPr>
        <w:t>kvinnor¹</w:t>
      </w:r>
      <w:r>
        <w:rPr>
          <w:b w:val="0"/>
        </w:rPr>
        <w:t xml:space="preserve">, som velat åtaga sig det arbete, som stått till förfogande. Det kan möjligen inträffa i något undantagsfall, att en </w:t>
      </w:r>
      <w:r>
        <w:rPr>
          <w:b/>
        </w:rPr>
        <w:t>kvinna¹</w:t>
      </w:r>
      <w:r>
        <w:rPr>
          <w:b w:val="0"/>
        </w:rPr>
        <w:t xml:space="preserve">, som är försörjningspliktig, blir i behov av hjälp, men då ha vi en lagstiftning, som gör det möjligt för </w:t>
      </w:r>
      <w:r>
        <w:rPr>
          <w:b/>
        </w:rPr>
        <w:t>henne²</w:t>
      </w:r>
      <w:r>
        <w:rPr>
          <w:b w:val="0"/>
        </w:rPr>
        <w:t xml:space="preserve"> att från kommunens sida erhålla understöd, nämligen vår fattigvårdslagstiftning. En sådan </w:t>
      </w:r>
      <w:r>
        <w:rPr>
          <w:b/>
        </w:rPr>
        <w:t>kvinna¹</w:t>
      </w:r>
      <w:r>
        <w:rPr>
          <w:b w:val="0"/>
        </w:rPr>
        <w:br/>
        <w:br/>
        <w:t xml:space="preserve">är naturligtvis berättigad till understöd. I det stora hela vill jag säga, att beträffande </w:t>
      </w:r>
      <w:r>
        <w:rPr>
          <w:b/>
        </w:rPr>
        <w:t>kvinnorna¹</w:t>
      </w:r>
      <w:r>
        <w:rPr>
          <w:b w:val="0"/>
        </w:rPr>
        <w:t xml:space="preserve"> för närvarande intet behov föreligger av vare sig understöd eller nödhjälpsarbete, och då finnes uppenbart ingen anledning att bibehålla denna understödsverksamhet.</w:t>
        <w:br/>
        <w:br/>
        <w:t>Jag har med detta velat bemöta eller i varje fall belysa ett par inlägg, särskilt herr von Sydows, i frågan, och jag vill nu blott till sist, medan jag ännu har ordet, få uttala min stora glädje över de ord, som herr socialministern i dag yttrade angående önskvärdheten av att få slut på de upprörande och upprivande striderna på arbetsmarknaden, önskvärdheten av vad jag vill kalla en borgfred, sådan som vi hade i början av kristiden, 1914 och 1915. Under det arbete, som i åtta år pågått i arbetslöshetskommissionen, ha dagrar och skuggor växlat rätt mycket. Det har varit oerhörda svårigheter och vissa misstag ha begåtts, men allt har gått jämförelsevis lätt och ledigt, tills dessa arbetskonflikter kommo till och försvårade arbetet. Arbetslöshetskommissionen var ju icke ursprungligen tillsatt för att medla i svåra och invecklade arbetskonflikter. Den har sökt göra sitt bästa och sökt att vara så opartisk som möjligt. Jag skall icke nu ingå närmare på frågan, men jag vill säga, att kunde dessa arbetskonflikter genom herr socialministerns och andra behjärtade personers ingripande i övrigt lämna rum för en smidigare lösning av de strider, som naturligtvis måste uppstå, skulle det vara oändligt mycket lättare att handhava denna stora verksamhet för de arbetslösa. Ty vill man se saken i stort, mina herrar, och jag tycker nästan att den diskussion vi fört vittnar om att man inser kärnan i vad det gäller, nämligen att komma igenom det rådande nödtillståndet, då få inga smärre, ovidkommande hänsyn spela in, utan arbetet bör koncentreras på den stora och viktiga frågan, att så vitt möjligt bereda lindring i den nöd, som arbetslösheten vållar.</w:t>
        <w:br/>
        <w:br/>
        <w:t>Jag har, herr talman, intet annat yrkande än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430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