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1857</w:t>
      </w:r>
    </w:p>
    <w:p>
      <w:r>
        <w:rPr>
          <w:b/>
        </w:rPr>
        <w:t xml:space="preserve">Datum: </w:t>
      </w:r>
      <w:r>
        <w:t>1930-04-03</w:t>
      </w:r>
    </w:p>
    <w:p>
      <w:r>
        <w:rPr>
          <w:b/>
        </w:rPr>
        <w:t xml:space="preserve">Kammare: </w:t>
      </w:r>
      <w:r>
        <w:t>Andra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Per Nilsson (Lantmanna- och borgarepartiet inom andrakammaren, man)</w:t>
      </w:r>
    </w:p>
    <w:p>
      <w:r>
        <w:rPr>
          <w:b w:val="0"/>
        </w:rPr>
        <w:t>Herr förste vice talman! Jag tillåter mig hemställa, att kammaren måtte besluta, att å föredragningslistan för morgondagens plenum bland två gånger bordlagda ärenden måtte uppföras först statsutskottets utlåtande nr 89, därefter samma utskotts utlåtande nr 90 samt sedan ärendena i den ordning, vari de äro upptagna å dagens föredragningslista.</w:t>
        <w:br/>
        <w:br/>
        <w:t xml:space="preserve">GUSTAF, med Guds nåde, Sveriges, Götes och Vendes Konung. Vår ynnest och nådiga benägenhet med Gud Allsmäktig! Som Gud den Högste, efter Sitt allvisa råd, behagat denna dag klockan 7 eftermiddagen från det jordiska hädankalla Vår Högtälskade </w:t>
      </w:r>
      <w:r>
        <w:rPr>
          <w:b/>
        </w:rPr>
        <w:t>Fru²</w:t>
      </w:r>
      <w:r>
        <w:rPr>
          <w:b w:val="0"/>
        </w:rPr>
        <w:t xml:space="preserve"> Gemål, </w:t>
      </w:r>
      <w:r>
        <w:rPr>
          <w:b/>
        </w:rPr>
        <w:t>Hennes²</w:t>
      </w:r>
      <w:r>
        <w:rPr>
          <w:b w:val="0"/>
        </w:rPr>
        <w:t xml:space="preserve"> Majestät Sveriges Drottning Sophie Maria Victoria, född </w:t>
      </w:r>
      <w:r>
        <w:rPr>
          <w:b/>
        </w:rPr>
        <w:t>Prinsessa³</w:t>
      </w:r>
      <w:r>
        <w:rPr>
          <w:b w:val="0"/>
        </w:rPr>
        <w:t xml:space="preserve"> av Baden, så vilja Vi denna för Oss och hela landet högst smärtsamma förlust riksdagens andra kammare härmed tillkännagiva.</w:t>
        <w:br/>
        <w:br/>
        <w:t>Förvissade att Ni och alla Våra undersåtar varmt och innerligt deltaga i den djupa sorg, som drabbat Oss, Konungahuset och Riket, befalla Vi Eder härmed Gud Allsmäktig nådeligen.</w:t>
        <w:br/>
        <w:br/>
        <w:t>Vi förbliva Eder med all Kungl. nåd och ynnest städse välbevågen.</w:t>
        <w:br/>
        <w:br/>
        <w:t>Min allernådigste Konungs och Herres frånvaro:</w:t>
      </w:r>
    </w:p>
    <w:p>
      <w:pPr>
        <w:pStyle w:val="Heading2"/>
      </w:pPr>
      <w:r>
        <w:t>2. Bernhard Eriksson (Socialdemokraterna, man)</w:t>
      </w:r>
    </w:p>
    <w:p>
      <w:r>
        <w:rPr>
          <w:b w:val="0"/>
        </w:rPr>
        <w:t xml:space="preserve">Mina damer och herrar! Som kammarens ledamöter erfarit av det nu upplästa budskapet, har från det främmande land, där </w:t>
      </w:r>
      <w:r>
        <w:rPr>
          <w:b/>
        </w:rPr>
        <w:t>Hennes²</w:t>
      </w:r>
      <w:r>
        <w:rPr>
          <w:b w:val="0"/>
        </w:rPr>
        <w:t xml:space="preserve"> Majestät Drottningen sökte vila och lindring i sina plågor, ingått meddelande, att sjukdomen ändats med döden.</w:t>
        <w:br/>
        <w:br/>
        <w:t xml:space="preserve">Icke anade den nittonåriga, glada </w:t>
      </w:r>
      <w:r>
        <w:rPr>
          <w:b/>
        </w:rPr>
        <w:t>kronprinsessan³</w:t>
      </w:r>
      <w:r>
        <w:rPr>
          <w:b w:val="0"/>
        </w:rPr>
        <w:t xml:space="preserve"> Victoria, då </w:t>
      </w:r>
      <w:r>
        <w:rPr>
          <w:b/>
        </w:rPr>
        <w:t>hon²</w:t>
      </w:r>
      <w:r>
        <w:rPr>
          <w:b w:val="0"/>
        </w:rPr>
        <w:t xml:space="preserve"> 1881 landsteg på Sveriges jord, att framför </w:t>
      </w:r>
      <w:r>
        <w:rPr>
          <w:b/>
        </w:rPr>
        <w:t>henne²</w:t>
      </w:r>
      <w:r>
        <w:rPr>
          <w:b w:val="0"/>
        </w:rPr>
        <w:t xml:space="preserve"> låg en lång lidandets, en tung sjukdomens och prövningens tid. Drottning Victoria bar sitt svåra lidande med föredömligt tålamod, som icke visste av någon klagan, och den själsstyrka, som på ett så underbart sätt uppehållit de svaga krafterna, återspeglar </w:t>
      </w:r>
      <w:r>
        <w:rPr>
          <w:b/>
        </w:rPr>
        <w:t>hennes²</w:t>
      </w:r>
      <w:r>
        <w:rPr>
          <w:b w:val="0"/>
        </w:rPr>
        <w:t xml:space="preserve"> karaktärsfasthet och viljestarka personlighet. Hemma i Sverige eller borta i främmande land glömde </w:t>
      </w:r>
      <w:r>
        <w:rPr>
          <w:b/>
        </w:rPr>
        <w:t>hon²</w:t>
      </w:r>
      <w:r>
        <w:rPr>
          <w:b w:val="0"/>
        </w:rPr>
        <w:t xml:space="preserve"> icke de lidande. </w:t>
      </w:r>
      <w:r>
        <w:rPr>
          <w:b/>
        </w:rPr>
        <w:t>Hennes²</w:t>
      </w:r>
      <w:r>
        <w:rPr>
          <w:b w:val="0"/>
        </w:rPr>
        <w:t xml:space="preserve"> omtanke om sjuka och fattiga medmänniskor kom till synes vid olika tillfällen och på mångahanda sätt.</w:t>
        <w:br/>
        <w:br/>
        <w:t>Dödsängeln är en ovälkommen gäst i Konungens slott som i envar medborgares boning. Smärtsam sorg och saknad följa honom. Vid detta dödsbud gå våra tankar och vårt djupaste deltagande i sorgen till den efterlevande maken Hans Majestät Konungen, barnen och övriga anhöriga.</w:t>
      </w:r>
    </w:p>
    <w:p>
      <w:pPr>
        <w:pStyle w:val="Heading2"/>
      </w:pPr>
      <w:r>
        <w:t>3. Raoul Hamilton (Frisinnade folkpartiet, man)</w:t>
      </w:r>
    </w:p>
    <w:p>
      <w:r>
        <w:rPr>
          <w:b w:val="0"/>
        </w:rPr>
        <w:t xml:space="preserve">Herr talman! Jag ber med anledning av det smärtsamma dödsbud som nått oss att få hemställa, att kammaren måtte uppdraga åt talmannen att till Konungen och Kronprinsen-Regenten frambära vårt djupt kända deltagande i den svåra sorg, som drabbat dem vid makans och </w:t>
      </w:r>
      <w:r>
        <w:rPr>
          <w:b/>
        </w:rPr>
        <w:t>moderns²</w:t>
      </w:r>
      <w:r>
        <w:rPr>
          <w:b w:val="0"/>
        </w:rPr>
        <w:t xml:space="preserve"> frånfälle.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1857</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