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1955</w:t>
      </w:r>
    </w:p>
    <w:p>
      <w:r>
        <w:rPr>
          <w:b/>
        </w:rPr>
        <w:t xml:space="preserve">Datum: </w:t>
      </w:r>
      <w:r>
        <w:t>1932-06-04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Spångberg (Kilbomspartiet, man)</w:t>
      </w:r>
    </w:p>
    <w:p>
      <w:r>
        <w:rPr>
          <w:b w:val="0"/>
        </w:rPr>
        <w:t>Herr talman! Jag vill icke påstå att arbetslöshetspolitiken under senare år blivit brutalare, än den har varit förr. Men jag påstår alldeles bestämt att den mentalitet, som vuxit fram i hägnet av denna arbetslöshetspolitik, som alltid varit brutal och hänsynslös, kan betecknas såsom cynisk och medfört, att de så kallade samhällsbevarande partierna överhuvud taget ställa de arbetslösa fullständigt rättslösa och i vissa fall genom myndigheterna igångsätta klappjakt på dem som på oskäliga djur.</w:t>
        <w:br/>
        <w:br/>
        <w:t>När man behandlar ett sådant här problem, borde man väl först undersöka de arbetslösas antal och de möjligheter, som världen i närvarande stund bjuder på, då det gäller att bringa de arbetslösa hjälp eller, rättare sagt, att åstadkomma den reda i förhållandena, som sannerligen — det kan var och en för närvarande konstatera — är erforderlig. Visserligen är detta mycket svårt, det skall jag erkänna, ty den cynism, som det kapitalistiska samhället framskapat, har lett till, att man överhuvud taget, trots allt tal om vår »upplysta tid» har synnerligen litet reda på t. ex. huru många arbetslösa, som finnas. Man har icke ens på 10-tusentalet eller på 100-tusentalet när här i landet reda på hur många de arbetslösa äro. Men det finnes ju dock några hållpunkter för en beräkning av de anslag, det här är fråga om, och dessa hållpunkter ha delvis redan nämnts här av flera talare. Jag svftar på de anmälda arbetslösa. Vi ha alltså de hjälpsökande arbetslösa och vidare de arbetslösa, som rapporteras genom fackorganisationerna. De siffror, som därvid komma fram, stärka just påståendet, att det är en brutal arbetslöshetspolitik, som bedrivits och alltjämt bedrives under denna regering och under föregående regeringar mot de arbetslösa.</w:t>
        <w:br/>
        <w:br/>
        <w:t xml:space="preserve">Jag vet icke, om regeringen tror på underverk. Den regering, vi nu ha, skall ju vara en regering, som står kristendomen mycket nära. Kanske har därför regeringen såsom utgångspunkt för sin arbetslöshetspolitik tagit det recept, som omtalas i legenden om de femtusen män utom </w:t>
      </w:r>
      <w:r>
        <w:rPr>
          <w:b/>
        </w:rPr>
        <w:t>kvinnor¹</w:t>
      </w:r>
      <w:r>
        <w:rPr>
          <w:b w:val="0"/>
        </w:rPr>
        <w:t xml:space="preserve"> och barn, som mättades med 5 bröd och 2 stycken fiskar. Man skulle nästan kunna tro, att det förhåller sig så. Trolldomens tid är emellertid förbi, underverkens likaså. Det går icke att med trollformler mätta hungrande människor. Det kan man bara göra genom de livsmedel, som måste och kunna åstadkommas. De löften, som det frisinnade partiet givit, och de förhoppningar, som deras valmän satt på regeringen, ha lika litet infriats nu som tidigare. Jag måste säga, att den behandling, som de arbetslösa äro utsatta för, svär illa mot det tal, som fördes i valrörelsen från frisinnat håll. Resultatet av denna arbetslöshetspolitik har</w:t>
        <w:br/>
        <w:br/>
        <w:t>blivit, att det är synnerligen få arbetslösa, som i varje fall genom den hjälp, som utgår från statens sida, få någon mat.</w:t>
        <w:br/>
        <w:br/>
        <w:t>Utgångsläget för regeringen och för förutvarande regeringar har icke varit att hjälpa de arbetslösa. Det har varit att utnyttja de arbetslösas nödläge för att därigenom skaffa billig arbetskraft. Jag bortser härvid från de kontantunderstöd, som givits. När det gäller att utse de arbeten, som skola utföras av de arbetslösa, så går det ju till så, att man tar till sådana arbeten, som eljest skulle komma till utförande om ett eller annat år. Sådant arbete utföres som nödhjälpsarbete för en lägre betalning, än som är gällande i den ort, där arbetet skall utföras. Jag interpellerade här i fjol om ett vägbygge, som för närvarande pågår å Kungsvägen uppe i Värmland i Jösse härad. Det gäller en mycket trafikerad väg, som utgör en viktig förbindelseled mellan Sverige och Norge, och där man sålunda har olika sorters trafik, Sverige med sin vänstertrafik och Norge med sin högertrafik, en väg, där bilister därför voro utsatta för olyckshändelser och som var mycket dålig. En ombyggnad av denna väg var planerad redan 1923. Länsstyrelsen hade är 1926 ålagt vägdistriktet att bygga vägen, och Kungl. Maj:t hade, sedan länsstyrelsens beslut blivit överklagat, fattat samma beslut år 1928. Det var många samverkande krafter i rörelse för att detta vägarbete skulle läggas ner. Arbetslöshetskommissionen och regeringen torde därför icke ensamma bära skulden till, att detta arbete utföres som nödhjälpsarbete. Det var även kommunerna, socialdemokraterna liksom de borgerliga och vägstämmorna m. fl., som mot de arbetslösas intressen fingo detta vägarbete beslutat och förklarat som nödhjälpsarbete. Från de arbetslösas utgångspunkt kan man icke beteckna sådant arbete som någon hjälp utan bara såsom ett utnyttjande av den nöd, som dessa äro utsatta för. Man begagnade sig av deras nöd för att få billigast möjliga arbetskraft.</w:t>
        <w:br/>
        <w:br/>
        <w:t>Socialministern sade nyligen, att han besökt några nödhjälpsförläggningar och att han där kunde konstatera en bra behandling av de arbetslösa och en ganska god förtjänst, i varje fall hos vissa lag. Ja, jag har under de sista 10 åren rätt flitigt besökt nödhjälpsförläggningar i olika delar här i landet i den mån jag har haft någon möjlighet därtill. På åtskilliga platser har jag tagit reda på, hur de arbetslösa ha det. Jag behöver emellertid icke gå längre än till min egen hemkommun i detta fall, till Kungsvägen, som jag nyss omnämnde. Jag var där i december månad och gick från arbetslag till arbetslag och hörde mig för, hur de hade det och vad de förtjänade. Jag konstaterade att det var tungt arbete och att det var folk, som ville och kunde arbeta. Det fanns lag, som visserligen förtjänade 60 öre i timmen, men där var också arbetslag, som icke kom upp till mer än 38 öre i iimmen. Jag känner en duktig arbetare, som berättade, att han på 171 effektiva arbetstimmar hade förtjänat 66 kr. och 23 öre. Det var under en hel månad, och det skulle en familj på 3 personer leva på. Jag skall icke draga fram flera exempel på arbetsinkomster för nödhjälpsarbetarna. Jag har gjort det så många gånger förut från den här platsen. Det finns nämligen gott om material i detta fall. De arbetslösa i Indals kommun ha exempelvis till länsstyrelsen i Västernorrlands län lämnat in en skrivelse, där de påvisa, att de vid anställning på arbetslöshetskommissionens vägbygge i Indalslidens socken kommit upp i en arbetsförtjänst av mellan 7 och 8 kronor i veckan. Det skulle vara intressant och icke oberättigat att uppställa frågan, hur de arbetslösa skola kunna leva på detta belopp. Hur skola de kunna försörja sig och sina familjer? Jag anser, att detta är en av de viktigaste frågor, som man har att lösa, när man skall ta ställning till frågan, om ett anslag skall beviljas, och vilka direktiv, som skola ligga till grund för utbetalandet av kontantunderstöd eller arbetslöner. Det har här under årens lopp samlats ett material från dessa olika nödhjälps-</w:t>
        <w:br/>
        <w:br/>
        <w:t>arbetsförläggningar, som fullständigt slår omkull socialministerns påstående = Ang. om, att det är en bra behandling, som de arbetslösa få röna. Mot social- Ed Hr ministerns påstående stå också de verkliga förhållandena, såsom de dåliga v.ärbetss bostadsförhållandena eller andra rättigheter, såsom sjukavlöningar och dylikt, lösheten m. m. som de arbetslösa vid nödhjälpsarbetena skola ha men icke alltid erhålla. (Forts.)</w:t>
        <w:br/>
        <w:br/>
        <w:t xml:space="preserve">Vid en nödhjälpsarbetsförläggning i Ulvsjö tilldrog sig under pingsthelgen en händelse, som giver en bild av den brutalitet, den rättslöshet, som de arbetslösa ofta äro utsatta för under den tid de vistas på nödhjälpsförläggningarna, och hur man tar ifrån dem alla mänskliga rättigheter överhuvud taget. Det var en nödhjälpsarbetare där, vars </w:t>
      </w:r>
      <w:r>
        <w:rPr>
          <w:b/>
        </w:rPr>
        <w:t>syster²</w:t>
      </w:r>
      <w:r>
        <w:rPr>
          <w:b w:val="0"/>
        </w:rPr>
        <w:t xml:space="preserve"> dog. Han hade tjänstledighet från arbetet under pingsthelgen till tredjedag pirgst. Då hans </w:t>
      </w:r>
      <w:r>
        <w:rPr>
          <w:b/>
        </w:rPr>
        <w:t>syster²</w:t>
      </w:r>
      <w:r>
        <w:rPr>
          <w:b w:val="0"/>
        </w:rPr>
        <w:t xml:space="preserve"> dog, ringde han upp ingenjören för vägbygget och bad honom att få stanna hemma och övervara sin </w:t>
      </w:r>
      <w:r>
        <w:rPr>
          <w:b/>
        </w:rPr>
        <w:t>systers²</w:t>
      </w:r>
      <w:r>
        <w:rPr>
          <w:b w:val="0"/>
        </w:rPr>
        <w:t xml:space="preserve"> begravning. Han blev nekad detta. Endast en dag längre fick han stanna hemma, men sedan måste. han infinna sig på nytt igen, såvida han icke skulle riskera att jagas bort från denna plats. Socialministern är nu icke i kammaren, men nog skulle jag vilja fråga honom, om han anser, att man mot bakgrunden av sådana exempel kan tala om en i något avseende human behandling av de arbetslösa. Anser icke socialministern, att detta är en human behandling, må det sannerligen ske ett ingripande från regeringens sida i dessa fall. Om det är de underordnade arbetsledningarna på de olika förläggningarna, som skapat detta inferno för de arbetslösa utan regeringens vilja, då är det på tiden, att det från regeringens sida offentligen tages itu med dessa verkliga missförhållanden. Svårast är det givetvis för dem, som icke få någon hjälp alls, vare sig arbetslöshetsunderstöd eller nödhjälpsarbete.</w:t>
        <w:br/>
        <w:br/>
        <w:t>Jag upprepar vad vi kommunister förut sagt här i kammaren i fråga om arbetslöshetsförsäkringer, att det riktigaste sättet att lösa denna fråga givetvis vore att gå in för en effektiv arbetslöshetsförsäkring. En sådan, genomförd efter de grunder vi motionerat om, skulle lösa problemet även beträffande skogsoch lantarbetare, kontorspersonal och så vidare, grupper, som man även från något annat håll berört i vissa speciella motioner. Men det skall vara en arbetslöshetsförsäkring som alla, som äro beroende av sin arbetskraft, komma i åtnjutande av, då man kommer till en viss ålder, såvida man icke kan få arbete. Det är arbete de svenska arbetarna vilja ha, de vilja inte i främsta rummet ha understöd. De vilja ha sysselsättning, det är jag mycket medveten om, men hur skall denna sysselsättning kunna erhållas, när samhället är sådant, att det utestänger dem från alla möjligheter att få sysselsättning? Hur vill ni då, att dessa människor skola leva? Det skulle vara intressant att få veta det, och jag anser, att det är regeringens skyldighet att klargöra den saken.</w:t>
        <w:br/>
        <w:br/>
        <w:t>Det har här vid olika tillfällen talats om den höga levnadsstandard, som de svenska arbetarna ha. Nåväl, res ut i kommunerna! Res till min hemkommun, Eda socken, eller res till andra kommuner! Res upp till Värmland, till skogskommunerna där, till Norra och Södra Finnskoga och andra socknar! Det är i fråga om naturtillgångar rätt förmögna kommuner med stora skogar och det värde dessa representera, men med en av bolagen utblottad och nära nog rättslös befolkning. Tala vid tändsticksfabrikernas arbetare, som nu hålla på att bli avskedade, tala vid arbetarna på glasbruken! Res upp genom Fryksdalen och Klarälvens dalgång, de vackra, mångbesjungna bygderna, och tala vid befolkningen i dessa trakter, där banker och bolag äga allting, sedan man utplundrat befolkningen och nu icke kan skaffa dem arbete, utan den måste leva under fullständig svält! Kanske det efter en sådan undersökning skulle talas mindre om arbetarnas höga levnadsstandard.</w:t>
        <w:br/>
        <w:br/>
        <w:t>Om det är någon som tycker, att jag gjorde mig skyldig till överdrift, när</w:t>
        <w:br/>
        <w:br/>
        <w:t>jag talade om cynism och klappjakt på människor, så skall jag som bevis för att sådana metoder användas, som förtjäna att karakteriseras på det sättet. be att få återge en skildring i den borgerliga tidningen Dagens Nyheter. I tidningens nummer för söndagen den 22 maj i år kunde de, som hade den tidningen och kanske fingo den serverad till sitt morgonkaffe, läsa följande rubrik i fetstil: »Polisrazzia i Brommalador. 17 man tagna.» Och så följande underrubrik: »Polispiket och polishundar på nattligt arbete.» Härefter kommer följande skildring: »Natten till lördagen gjorde Brommapolisen en razzia i ett par lador på Ulvsunda gårds ägor, varvid resultatet blev, att icke mindre än 17 man — varav det stora flertalet torde vara löst folk — hamnade på kriminalpolisens lösdrivaravdelning.» Klappjakten beskrives på följande sätt: »När mörkret föll på, körde polispiketen fram och bemannades med 10 konstaplar, varjämte fyra av Brommapolisens tjänstehundar togos med. Färden ställdes först till den s. k. Ranhammarladan och sedan till en annan lada på norra delen av Ulvsunda gårds ägor på gränsen mot Bromma trädgårdar. I den ladan logerade 8 man och i den andra 9. Allesammans beordrades att lämna sina viloläger och komma ut, varefter klungan under bevakning av polismännen med hundarna fick marschera till polisbilen, som väntade på vägen ett stycke därifrån. Alla 17 transporterades sedan till polishuset på Kungsholmen.» Tidningen meddelar vidare, att den haft ett sam-</w:t>
        <w:br/>
        <w:br/>
        <w:t>tal med poliskommissarien Amundson, och denne hade förklarat, att »han</w:t>
        <w:br/>
        <w:br/>
        <w:t>hade hoppats», jag citerar ordagrant, »på en ännu rikare fångst». Men han var »dock icke missbelåten med det resultat som nåtts». — Detta uttalar en poliskommissarie, och detta skrives i en svensk tidning! Om människor, herr statsminister! Det heter vidare, att »poliskommissarie Amundson trodde, att de flesta männen hörde till de permanent arbetslösas kategori». Ja, så var ju den saken klar, de hörde till »de permanent arbetslösas kategori». Men hur hade de blivit permanent arbetslösa? Jo, genom att utestängas från arbete. Det fanns en tid, då helt visst de flesta av dem bett om arbete, innan dessa förhållanden gjorde dem, eller en del av dem — om de nu voro det — till vrak. Det var icke deras skuld, utan den politik, som ni, mina herrar, bedriva och försvara. -</w:t>
        <w:br/>
        <w:br/>
        <w:t>Man har rättighet att fråga: Är detta det enda sätt, som vår tid har för att bekämpa arbetslösheten? Vi kommunister ha alltid påstått, att vi ha inga förhoppningar på detta samhälle, och när ni förklara, att det inte kan bedrivas någon annan arbetslöshetspolitik än denna, då är detta en bankruttförklaring för de nuvarande samhällsförhållandena, som visat sig ohållbara. Ty det kan icke vara meningen, att människor skola leva under sådana förhållanden, som nu råda, och det hjälper inte, att man mot dessa människor skickar polis, statspolis och annan polis, det hjälper icke, det bli de icke mätta av. Det hjälper icke, att man skickar polishundar på dem och jagar dem nattetid, som man gör här i landet, såsom den borgerliga tidningen skildrade. Vi däremot, vi påstå, att världen har förutsättningar att skapa samhällsförhållanden, som skulle göra det möjligt för människorna att leva på annat sätt.</w:t>
        <w:br/>
        <w:br/>
        <w:t>Vi ha haft här i landet goda år med rika skördar. Och vad har resultatet blivit? Ja, herr Strindlund har nyss vittnat om den svåra jordbrukskris, som råder; bondebefolkningen håller på att svälta ihjäl. Vi ha en tillräcklig myckenhet av naturrikedomar av alla slag, vi ha haft en oanad teknisk framgång under de senaste åren, och nu ha vi, som resultat av dessa framgångar, dessa 200,000 människor, vilkas arbetslöshet nu är föremål för kammarens behandling. Dessa människor begära att få arbete. Ha ni några möjligheter, ni som stå i ansvar för detta samhällssystem, att framskapa ett sådant tillstånd. att dessa människor kunna leva ett annat liv än det, som avspeglas däri, att de av myndigheterna bli jagade av polis och polishundar? Det finnes alla förut-</w:t>
        <w:br/>
        <w:br/>
        <w:t>sättningar att här framskapa drägliga förhållanden, men vad är nu herrarnas Ang. recept härvidlag? Skola ni ingenting göra, skola ni bara hänvisa till att saanslag till kén är mycket svår att ordna, att arbetet icke kommer i gång o. s. v.? oekämpande</w:t>
        <w:br/>
        <w:br/>
        <w:t>Herr Järtes recept är lönenedpressning. Han sade helt cyniskt: Töm facklöshelen an. 4. föreningskassorna och ge dem till de arbetslösa! Ja, det tror jag, det. Jag (Forts.) förstår mycket väl, att det är herr Järtes recept. Men hans recept skulle inte lösa krisen, ty det är ju bara c:a 50 miljoner kronor, som det därvidlag kan bli fråga om, och det räcker ju inte långt. Nej, hans och många andras recept syftar längre. Man resonerar som så, att när dessa fackföreningsfonder äro tömda, då ha vi blottställt arbetarklassen, då är den fullständigt maktlös, och då kunna vi svälta arbetarna så mycket vi vilja, så man kan på några få dagar tvinga dem till fullständig underkastelse. Detta är herr Järtes perspektiv, som skymtar bakom parollen: Töm fackföreningarnas fonder och ge dem till de arbetslösa! Ty sedan kan man börja med en ännu mera hänsynslös lönenedpressning än vad för närvarande kan ske. Men hjälper nu denna lönenedpressning samhället ut ur krisen, gör den det? Nej, det gör den inte. Krisen beror inte på att arbetarna ha för höga löner, utan krisen beror tvärtom på att löner och produktionsresultat inte det ringaste stå i jämvikt med varandra, att med andra ord lönerna äro för låga, att köpkraften hos den stora massan är för liten, så att de som tillverka varorna, icke kunna köpa dem, utan det uppstår en överproduktion på varor, som icke kunna säljas. Det är egentligen det, som är hela orsaken till denna kris. Om nu herr Järtes recept på lönenedpressning kommer att genomföras, skulle köpkraften då ökas? Nej, det veta alla, t. o. m. herr Järte begriper den saken, att det receptet icke löser krisen, utan att det skärper densamma och att det blir ännu svårare än förut.</w:t>
        <w:br/>
        <w:br/>
        <w:t>Herr Järte menade vidare, att här går det inte an att tillämpa högre löner vid nödhjälpsarbetena än vad nu tillämpas, ty då skulle arbetarna inte söka sig därifrån, då skulle de stanna kvar, och då blev det inte något folk över för de arbetstillfällen som finnas. Herr Järte läser helt säkert de redogörelser, som lämnas från olika arbetsplatser rörande ansökningar till lediga platser, om antalet arbetssökande hos exempelvis arbetsförmedlingarna o. s. v. Av dessa redogörelser framgår, att under mars månad kommo på 100 lediga platser 343 sökande, som anmält sig hos arbetsförmedlingarna, och om det blir en skaplig plats ledig någon gång här i samhället, så är det hundratals sökande, som kämpa om den platsen. Det veta också alla synnerligen väl, men där kommer ovederhäftigheten fram i herr Järtes tal om att arbetslösa icke skulle söka sig till dessa arbetsplatser. Utskottet hänvisar i sitt utlåtande till arbetslöshetskommissionens skrivelse till Kungl. Maj:t den 5 april i år, där arbetlöshetskommissionen anmäler, att kommissionen med hänsyn till statsmakternas direktiv rörande löneläget vid reservarbetena haft att beakta den förskjutning 1 nedåtgående riktning, som för närvarande påginge beträffande den allmänna lönenivån. Kommissionen hade därför gått i författning om att undersöka gällande grovarbetarlöner på den öppna arbetsmarknaden och komme att verkställa de justeringar av lönenivån vid reservarbetena, vartill undersökningen gåve anledning.</w:t>
        <w:br/>
        <w:br/>
        <w:t>Nu skall man sålunda på nytt gå in för — och detta understryker utskottet — en lönenedpressning även ifråga om nödhjälpslönerna, vilkas storlek Jag nyss har omnämnt. Utskottet fortsätter: »Utskottet vill med avseende härå framhålla angelägenheten av att därvid tillbörlig hänsyn tages till löneförhållandena inom jordoch skogsbruk.» Man går alltså till de lägst avlönade, till de arbetargrupper i detta land, vilkas löner äro mest nedpressade, och säger: Nu skola lönerna bringas ned under dessas löner. På detta sätt fungerar alltså arbetslöshetskommissionen med stöd av de nuvarande arbetslös-</w:t>
        <w:br/>
        <w:br/>
        <w:t>hetsdirektiven såsom en lönenedpressningsapparat, där arbetarnas levnadsstandard med alla medel skall pressas ned. Jag upprepar, att på den vägen lösa inte herrarna arbetslöshetsproblemet, ni kommer bara in i en allt ohållbarare situation. Det nuvarande samhällssystemet har kommit in i ett läge, som ni icke längre bemästra, och den oförmåga, som avspeglas i edra tal, innebär en dödsdom över ett system, som håller på att överleva sig själv.</w:t>
        <w:br/>
        <w:br/>
        <w:t>Herr förste vice talman! Med hänsyn till arbetarnas läge i denna situation ber jag att få yrka bifall till det förslag, som här har framställts av min partikamrat herr Karlsson i Grängesberg.</w:t>
      </w:r>
    </w:p>
    <w:p>
      <w:pPr>
        <w:pStyle w:val="Heading2"/>
      </w:pPr>
      <w:r>
        <w:t>2. Arne Forssell (Lantmanna- och borgarepartiet inom andrakammaren, man)</w:t>
      </w:r>
    </w:p>
    <w:p>
      <w:r>
        <w:rPr>
          <w:b w:val="0"/>
        </w:rPr>
        <w:t>Herr talman, mina herrar! Jag har begärt ordet för att uttala min anslutning till den tanke, som ligger i herr Carlesons ändringsyrkande beträffande utskottsmajoritetens motivering. Nu förhåller det sig så, att jag vid voteringen kommer att biträda herr Bergqvists reservation. Då emellertid den talare, som förordade den Bergqvistska reservationen, visserligen uttalade sina sympatier för herr Carlesons tankegång, men likvisst, då han kom till klämmen i'sitt resonemang, yrkade bifall till herr Bergqvists reservation oförändrad, har jag här velat taga upp den Carlesonska tankegången även för högerreservanternas del. Jag vill således framställa ett yrkande om bifall till herr Bergqvists reservation men med det tillägg, som herr Carleson gjorde för utskottsmajoritetens motiverings del, d. v. s. att på sid. 25 skulle i herr Bergqvists reservation den sista transumtionen: »Vad beträffar — — — hemställa», utfyllas på motsvarande sätt som det Carlesonska ändringsyrkandet i den parallella delen av utskottsmajoritetens motivering innehåller. Det är detta yrkande jag här velat framställa.</w:t>
        <w:br/>
        <w:br/>
        <w:t>Det skulle därutöver, herr talman, vara frestande att också säga några ord om herr Wigforss” uttalande i debatten. På grund av den sena timmen är det naturligtvis självklart, att jag icke skall tillåta mig att ingå på någon närmare analys av detta diskussionsinlägg, men jag ber dock att få konstatera, att såvitt jag kunde fatta herr Wigforss rätt, hade hans yttrande ett alldeles särskilt intresse av den anledningen, att han ideligen förklarade, att han talade å socialdemokraternas vägnar. Han framförde icke sina synpunkter såsom personligt färgade deklarationer, utan han talade ideligen om vad »vi socialdemokrater» tycka och vad »vi socialdemokrater» mena. Detta måste ge ett ganska betydande intresse åt hans framställning.</w:t>
        <w:br/>
        <w:br/>
        <w:t>Jag ber då att få konstatera, att det program, som herr Wigforss här skisserade, och icke bara skisserade, utan tämligen utförligt utvecklade för oss, detta program gick i inflationistisk riktning och hade en inflationistisk tendens vida utöver det valutaprogram, kring vilket riksdagen samlade sig här den 7 maj, då vi dryftade bankoutskottets valutabetänkande. Jag måste betrakta det som ett ytterligt betänkligt symtom, att när vi nu av omständigheternas makt tvingats bort från gyldmyntfoten, man på detta sätt skall begagna denna nya situation till att börja bolla med valutan i skilda samhällsklassers intressens tjänst. Detta är ett högst betänkligt fenomen, mot vilket jag för min del vill rikta ett varningens ord. Herr Wigforss påpekade mycket riktigt, att här är situationen sådan, att arbetarklassen och bondeklassen kunna »göra upp den här frågan», såsom orden föllo. Ja, det är riktigt, det ligger en tanke i detta herr Wigforss” yttrande, som sannerligen är värd att observera, ty om man går till länder, där man drivit en inflationistisk politik, har det klart visat sig, att de stora arbetarorganisationerna ha kunnat genom sin makt i det sociala livet</w:t>
        <w:br/>
        <w:br/>
        <w:t>ganska snart inrätta sin lönepolitik efter en inflation. Samtidigt ha ägare av jord och annat realkapital mycket snart kunnat kompensera sig för de</w:t>
        <w:br/>
        <w:br/>
        <w:t>risker, som följa av inflationen. De som sitta emellan äro de, som tillhöra me- Ang, delklassen, löntagare med fasta löner, som icke ändras. Det är också de små poRrg BIN spararna med tillgodohavanden i sparbanker, obligationer, inteckningar o. s. v., Poker panle som få sitta emellan i den klämman, när de stora maktägarintressena, de stora löshelen ms me arbetarorganisationerna och det fasta kapitalets ägare, bolla med valutan. (Forts) Det kan vara skäl i, mina herrar, att observera, hurusom man på socialdemo-</w:t>
        <w:br/>
        <w:br/>
        <w:t>kratiskt håll är inne på den tankegången samtidigt som man icke drar sig</w:t>
        <w:br/>
        <w:br/>
        <w:t>för att uppträda såsom målsmän för småfolket och för tjänstemännen och</w:t>
        <w:br/>
        <w:br/>
        <w:t>värnare av deras intressen, uppträda för dem, som skulle få betala kalaset,</w:t>
        <w:br/>
        <w:br/>
        <w:t>om den politiken komme i tillämpning. Jag har icke kunnat underlåta att.</w:t>
        <w:br/>
        <w:br/>
        <w:t>fästa uppmärksamheten på detta högst betänkliga förhållande.</w:t>
      </w:r>
    </w:p>
    <w:p>
      <w:pPr>
        <w:pStyle w:val="Heading2"/>
      </w:pPr>
      <w:r>
        <w:t>3. Bertil Mogård (Socialdemokraterna, man)</w:t>
      </w:r>
    </w:p>
    <w:p>
      <w:r>
        <w:rPr>
          <w:b w:val="0"/>
        </w:rPr>
        <w:t>Herr talman! När från olika håll här riktats anmärkningar mot arbetslöshetskommissionen, så har säkerligen bakgrunden till dessa anmärkningar varit olika. Man kan, såsom framgår av den socialdemokratiska inställningen, anse, att arbetslöshetskommissionen rent principiellt är obehövlig. Jag tror dock, att kritiken mot denna förvaltningsapparat även har en annan och mera reell bakgrund. Jag tror, att ingen, som något känner till arbetslöshetskommissionen, förnekar, att den i sin nuvarande, som vi alla veta, från början provisoriskt avsedda form har mycket stora vanskligheter att möta 1 sitt viktiga och ansvarsfyllda värv. Jag vill med herr statsrådet och chefen för socialdepartementet gärna medge, att de personer, som arbeta i arbetslöshetskommissionen, utföra ett synnerligen betydelsefullt och väl ryktat värv. Men jag undrar likväl, om icke denna förvaltningsapparat, om den också är billig, likväl kommer att på sätt och vis fungera på ett stundom alltför summariskt och stelt byråkratiskt sätt.</w:t>
        <w:br/>
        <w:br/>
        <w:t>Det förefaller mig efter de erfarenheter jag gjort, som om arbetslöshetskommissionen hyste en bastant rädsla för nya riktlinjer och nya arbetsmetoder. Jag behöver bara hänvisa på en detalj, nog så viktig i sig. Jag tänker på arbetet att hjälpa de unga arbetslösa till en bättre tillvaro under deras nödtvungna arbetslöshetstid. Här i riksdagen hade tidigare väckts en motion om att något skulle göras för dessa unga. Motionen ledde till ett samstämmigt beslut om en skrivelse till Kungl. Maj:t, och på grund därav tillsattes sakkunniga. Dessa sakkunniga utarbetade en promemoria, men man måste säga, att både vid den förberedande behandlingen i riksdagen av motionen och sedan vill det förefalla, som om från arbetslöshetskommissionens sida man hade mycket svårt att finna sig i, att verkligen något på detta område skulle ske. Det var först efter ganska allvarliga påtryckningar från socialministerns sida, som arbetslöshetskommissionen fann sig föranlåten att på allvar taga upp en verksamhet för att stödja och hjälpa de unga arbetslösa. Och vi hörde alldeles nyss från herr statsrådet och chefen för socialdepartementet ett meddelande, att under den förflutna tiden ha icke mindre än 6,000 unga arbetslösa män fått komma in i utbildningskurser under sin nödtvungna arbetslöshet, en kursverksamhet, som visat synnerligen goda resultat och varit till djupt gagn för dessa unga personer.</w:t>
        <w:br/>
        <w:br/>
        <w:t>Nu har jag vid denna riksdag en motion, som föreligger till avgörande just i afton under denna punkt. Det är en motion, som syftar till att förmå arbetslöshetsmyndigheterna i detta land att något mera än som hittills skett taga sig an dem bland de inom affärslivet anställda, kontorister, tjänstemän och dylika, som råkat i arbetslöshet. Det är en ganska typisk bild av arbetslöshetskommissionens inställning jag får, då jag läser utskottets utlåtande, enär jag förmodar det är på dennas rekommendation som utskottet har kunnat skriva, att, »enligt vad erfarenheten visar, de i motionen framförda önskemålen» — om hjälp-</w:t>
        <w:br/>
        <w:br/>
        <w:t>Man frågar sig, vad har då gjorts för dessa människor? Jag tror ingen skall kunna giva besked om vad som uträttats för denna mycket beklagansvärda grupp av arbetslösa. De ha kanske vid något tillfälle fått något litet kontantunderstöd, men det är icke bara kontantunderstöd det gäller, när man skall hjälpa. De vilja också ha möjlighet till sysselsättning inom sitt arbetsområde. Det är klart, att från deras sida begäres icke någon undantagsställning. De unga, som ha kroppskrafter, må gå ut i reservarbetena, men vi veta, att de, som en längre tid varit sysselsatta inom kontorsyrkena, därigenom blivit mindre skickade att genom kroppsarbete vinna sin utkomst. Det är ju kroppsarbetet, som blivit arbetslöshetskommissionens patent, då det gäller reservarbetena.</w:t>
        <w:br/>
        <w:br/>
        <w:t>Denna grupp av befolkningen är dubbelt hjälplös. Den har icke några organisationer bakom sig. Till densamma hörande personer ha förut stått i en tjänstemannaställning direkt under chefen i ett företag. När företaget går över styr, bliva de kastade på gatan. De ha icke någon organisation, som kan förfäkta deras intressen. De stå hjälplösa. Man frågar sig, vad skola de göra, som sakna fysiska förutsättningar för det hårda kroppsarbete, som reservarbetena nu en gång bestå i? Ja, ingenting är gjort för dessa, ändock direktiven enligt utskottets utlåtande icke skulle omöjliggöra en hjälp, avsedd för just denna kategori av arbetslösa.</w:t>
        <w:br/>
        <w:br/>
        <w:t>För en tid sedan läste jag en notis om att Kungl. Maj:t ställt till förfogande för Konungens befallningshavande i, jag tror, Stockholms län ett belopp för att Konungens befallningshavande skulle låta arbetslösa kontorister göra snyggt och rent bland kontorshandlingar och arkivalier i länsstyrelsen. Och jag är övertygad om att, om man ville göra en undersökning av dylika arbetstillgångar, skulle man finna, att det ges möjlighet att med dylikt, också produktivt och nyttigt arbete sysselsätta åtskilliga av dessa för hårt kroppsarbete icke lämpade personer.</w:t>
        <w:br/>
        <w:br/>
        <w:t xml:space="preserve">Vi ha för övrigt hört, att inom statsvaltningen då och då uppstår behov av tillfälliga arbetskrafter för kansliarbete av olika slag. Jag pekar på önskvärdheten av att, när dylika tillfälliga arbeten igångsättas, man går till den grupp av arbetslösa, som jag tänker på, och från deras krets hämtar den arbetshjälp, som kan erfordras. Det är ofta så, att dessa skrivsysslor utföras av fruar till statstjänstemän eller </w:t>
      </w:r>
      <w:r>
        <w:rPr>
          <w:b/>
        </w:rPr>
        <w:t>döttrar²</w:t>
      </w:r>
      <w:r>
        <w:rPr>
          <w:b w:val="0"/>
        </w:rPr>
        <w:t xml:space="preserve"> till personer, som sitta i relativt eller kanske mycket god levnadsställning, medan gifta och försörjningsskyldiga arbetslösa affärsanställda sakna möjlighet att förtjäna bröd och utkomst åt sig och de sina. Det finnes icke någon omöjlighet på den punkten för det allmänna, om verkligen god vilja finnes, att inrikta hjälpåtgärderna till förmån för denna kategori av arbetslösa. Jag vill gärna medge, att det kan resas stora svårigheter i vägen för en dylik hjälpverksamhet, men som det gått, när det gällt att finna åtgärder för unga arbetslösa i kurserna, skulle det väl icke behöva möta oöverstigliga hinder att finna en väg åtminstone tillfälligtvis för denna grupp av arbetslösa ur deras svårigheter.</w:t>
        <w:br/>
        <w:br/>
        <w:t>Någon undantagsställning behöver icke ske med avseende å den hjälp samhället lämnar eller formerna för denna hjälp. Det behövs endast, att någon hänsyn tages till deras fysiska förutsättningar, vilka jag tycker böra vara vägledande för dylika arbetens anordnande, och det är därpå motiveringen i min motion syftar. Och när jag hörde, att herr Carleson framställt ett särskilt yrkande just i det hänseendet, och som stöder de synpunkter jag framhållit i min motion, vill jag för min del be att få instämma i den del av yrkandet, som gäller en ändring av utskottsmotiveringen.</w:t>
      </w:r>
    </w:p>
    <w:p>
      <w:pPr>
        <w:pStyle w:val="Heading2"/>
      </w:pPr>
      <w:r>
        <w:t>4. Ernst Wigforss (Socialdemokraterna, man)</w:t>
      </w:r>
    </w:p>
    <w:p>
      <w:r>
        <w:rPr>
          <w:b w:val="0"/>
        </w:rPr>
        <w:t>Herr talman! Jag skall be att få göra ett par repliker. Ang. Jag begärde ordet, när herr socialministern bemötte vad jag sagt, och jag järn GA skall därför kanske be att få lov att börja med herr socialministern. Först "av ihelevill jag säga, att han tycktes anse, att mina beräkningar av arbetslösheten lösheten m. m. voro för höga, särskilt i jämförelse med förra krisen. Jag erkänner, att jäm- = (Forts) förelserna med förra krisen äro mycket osäkra, men jag ville ha fram, att om man talar om 165,000 anmälda arbetslösa i februari 1922 och jämför det med 120,000 nu, är det icke en rättvisande jämförelse därför att det finnes åtskilliga anledningar att antaga, att anmälningsfrekvensen var större då än nu. Men den saken har icke någon betydelse för mitt resonemang, utan det väsentliga är, att det är riktigt, om man säger, att 200,000 icke är en för hög siffra. Men man kommer icke ifrån, att 25 procent av de organiserade äro arbetslösa eller således 150,000 bland 600,000. Det är orimligt att tänka sig, att antalet dolda arbetslösa ute på hela landsbygden icke skulle fylla ut 50,000. Men det tjänar icke något till att tvista om huruvida det är 200,000 eller 125,000, ty problemet är lika stort för det.</w:t>
        <w:br/>
        <w:br/>
        <w:t>Den andra anmärkningen herr socialministern hade att göra var, att hela den nu förefintliga arbetslösheten är så ofantligt stor, att den är ohanterlig för staten, om staten skulle sätta i gång arbeten för alla. Ja, herr socialministern tycks förbise ett litet förhållande, som är av alldeles väsentlig betydelse, när det gäller krisen. Det är så, att om jag vill ha i gång arbeten för 100 människor, är det int2 nödvändigt, att jag sätter alla de 100 i arbete. Det är så lyckligt ställt här i världen, att om jag kan skaffa en arbetslös skräddare arbete, så får han möjlighet att skaffa sig nya skor, och på det viset får en arbetslös skomakare arbete. Krisen är utmärkt framför allt av ett förhållande, som brukar kallas den fördärvliga cirkeln och som innebär, att först få några människor sin inkomst minskad, och det leder till att de människor, som bruka fylla deras behov, kunna icke heller sälja sina varor, och så bli de arbetslösa. Man kan säga, att krisen föder sig själv, när den kommer i gång. Det är väl ett känt faktum, men det är likaså, när återhämtningen börjar. När återhämtningen börjar. betyder det, att när 10,000 få arbete och inkomst, detta omedelbart leder till att de i sin tur få ökad köpkraft, och det blir då ökad efterfrågan på varor. Man kan säga, att om man kan sätta i gång processen, om det ingrepp, som göres från enskilda och samhället, är så pass starkt, att det kan få en uppåtgående rörelse i gång, behöver man icke göra sådana beräkningar, som herr socialministern gjorde, att om det är 200,000 arbetslösa, som få 1,800 kronor var, blir det en total kostnad av 360 miljoner kronor. Jag vågar mig icke på några beräkningar om vad som behövs, men jag vill säga, att om jag kan sätta 1 gång hälften av de arbetslösa här i landet, skall jag med lugn vänta och se, om icke också den andra hälften kommer i arbete. Jag är så van vid att i denna kammare, när man har svårt att klart bemöta argument, kastas det ut talesätt om teoretiska resonemang. Jag är övertygad om att det under vissa förhållanden, särskilt då man sysslar med arbetslösheten, icke är alldeles värdelöst att något ha sysslat med ekonomiska teorier.</w:t>
        <w:br/>
        <w:br/>
        <w:t>Till herr Strindlund ber jag få säga, att det var intressant att höra herr Strindlund komma in på den verkliga sakfrågan. Herr Strindlund betvivlade, att ökad köpkraft hos industriarbetarna behövde medföra förbättrade förhållanden för jordbrukarna. När människor äro tillräckligt fattiga, tvingas de att köpa de »grövre» livsmedel som jordbrukarna tillverka, men när de få det bättre, köpa de även »finare» livsmedel. Jag vet inte vem som tillverkar finare och dyrare livsmedel. Jordbrukarna odla icke bara råg utan även vete, och de producera smör, fläsk och ägg. Nu är saken den, att om vi skola hjälpa</w:t>
        <w:br/>
        <w:br/>
        <w:t>Fare till "livsmedel utan att det konsumeras mera vegetabilier, så vill jag säga, att det ekämpande .. o 3 z . SS :</w:t>
        <w:br/>
        <w:br/>
        <w:t>avarbetsår icke någon hjälp för de svenska jordbrukarna. Mera rimlig är herr Strind-</w:t>
        <w:br/>
        <w:br/>
        <w:t>lösheten m. m. lunds fråga, när han säger: vad tjänar det till att skaffa större köpkraft hos</w:t>
        <w:br/>
        <w:br/>
        <w:t>smör bestämmes icke av landet självt, utan det bestämmes av priset på export-</w:t>
        <w:br/>
        <w:br/>
        <w:t>varan i utlandsmarknaden. Jag erinrar om att det största intresset för jord-</w:t>
        <w:br/>
        <w:br/>
        <w:t>brukarna vore, att det bleve ökad köpkraft i sådana industriländer, som köpa</w:t>
        <w:br/>
        <w:br/>
        <w:t>vårt smör. Är det rimligt att säga, att de svenska jordbrukarna ha intresse</w:t>
        <w:br/>
        <w:br/>
        <w:t>av ökad köpkraft inom dessa industriländer men icke inom det egna landet?</w:t>
        <w:br/>
        <w:br/>
        <w:t>Jag vill erinra om att jordbrukarna vid flera tillfällen ha trott sig få hjälp</w:t>
        <w:br/>
        <w:br/>
        <w:t>genom att pressa tillbaka margarinkonsumtionen i landet. Jag förstår icke an-</w:t>
        <w:br/>
        <w:br/>
        <w:t>nat än att de gått ut ifrån, att om de svenska arbetarna äta mindre marga-</w:t>
        <w:br/>
        <w:br/>
        <w:t>rin, så äta de mera smör, varvid den ökade efterfrågan skulle ha betydelse</w:t>
        <w:br/>
        <w:br/>
        <w:t>för den svenska smörproduktionen. Jag vet vad herr Strindlund svarar där-</w:t>
        <w:br/>
        <w:br/>
        <w:t>på. Jag frågade herr Strindlund privat. Han sade, att om vi pressa</w:t>
        <w:br/>
        <w:br/>
        <w:t>margarinkonsumtionen, så få vi sälja allt vårt smör. Om det är vägen,</w:t>
        <w:br/>
        <w:br/>
        <w:t>att allt smör skall konsumeras här hemma och vi göra oss oberoende</w:t>
        <w:br/>
        <w:br/>
        <w:t>av den utländska marknaden, så förstår jag resonemanget, även om jag vet</w:t>
        <w:br/>
        <w:br/>
        <w:t>alla olägenheter av det. Men då få jordbrukarna komma ihåg, att om allt</w:t>
        <w:br/>
        <w:br/>
        <w:t>svenskt smör konsumeras här i landet, blir den svenska produktionen helt</w:t>
        <w:br/>
        <w:br/>
        <w:t>beroende av de svenska konsumenternas köpkraft. Då är man i fördubblat</w:t>
        <w:br/>
        <w:br/>
        <w:t>mått tillbaka där, att de svenska jordbrukarna bliva beroende av om andra</w:t>
        <w:br/>
        <w:br/>
        <w:t>människor kunna köpa.</w:t>
        <w:br/>
        <w:br/>
        <w:t>Herr Strindlund talade om, att det ej är rätt att säga detta: ha vi råd att arbeta? utan att vi få väl säga, sade han, som en jordbrukare: Jag tittar efter i börsen, hur mycket jag har att köpa för, och därefter får jag rätta mig. Ja, herr Strindlund och andra, är det verkligen på det sättet man skall resonera, när det gäller hela landets näringsliv? Det skulle betyda, att hur långt krisen än skrider, hur många människor än bli arbetslösa, hur låga inkomsterna än bli, skola vi titta i börsen och säga: Vi ha inga inkomster. Vi kunna ingenting göra. — Man måste vända på frågan och säga: Jag har så litet pengar i börsen, vad är då att göra? Jag måste skaffa mer, och hur skall jag göra det? Ja, det kan jag få genom att arbeta och producera mera. Däremot kunna Jordbrukarna svara, att för deras del kan det ej bli tal om att arbeta mer. Det är riktigt, men då är det ej svar på tal. Herr Strindlund säger, att det ej är gott att veta, var man kan börja med att höja priserna, ty om jordbrukarna få ökade priser, kunna de betala bättre löner, så att jordbruksarbetarna kunna köpa mer. Men hur skall man ordna så, att det blir bättre priser? Ja, det finns endast en väg, nämligen att ge människor tillfälle att köpa mer, så att det blir större efterfrågan. Men det finnes en annan väg att gå, och när vi komma till den kungl. propositionen om stödlån åt jordbruket, få ni där ett utomordentligt exempel på, vad det betyder att öka jordbrukets köpkraft. Om jag ser i propositionen, så är det 15 miljoner, som skola tagas från amorteringsfonden. Det är precis som om jag lånade upp 15 miljoner. Dem tar jag och delar ut till ett antal jordbrukare. Vad blir följden? Jo, att dessa Jordbrukare kunna ge ut 15 miljoner till. Deras köpkraft blir ökad, och i det fallet är det en åtgärd av samma slag som hjälpen åt arbetslösa. Men ökas Jordbrukarnas köpkraft och sättas mer pengar i rörelse, så åstadkommas bättre förhållanden för näringslivet.</w:t>
        <w:br/>
        <w:br/>
        <w:t>Så kommer herr Forssell och talar om, att det här pekar åt inflation. Jag berörde den saken i mitt anförande. Jag beklagar, att jag ej fick höra herr Forssells anförande, men jag har fått ett referat därav. Han tycks mena, att de, som kunna klara sig, äro företagare å ena sidan och arbetare å andra sidan.</w:t>
        <w:br/>
        <w:br/>
        <w:t>ty när priserna stiga förtjäna företagarna mera pengar och arbetarna kunna Ang. fortsätta att skaffa sig högre löner. Men vad skall medelklassen göra? Det i pptsmsana skulle vara intressant att få höra, vad det är för medelklass. Jag trodde, att; av arhelsden bestode av arbetande folk, vare sig självständiga företagare eller lön-lösheten m. m. tagare. Om jag reducerar medelklassen till vad herr Forssell närmast tänkte = (Forts) på, nämligen ämbetsmän och tjänstemän, är det riktigt, att de ha svårt att</w:t>
        <w:br/>
        <w:br/>
        <w:t>få sina löner höjda. De komma alltid att sitta emellan, när det gäller prisstegring. Men, herr Forssell, vi komma om några dagar att erfara, hur det</w:t>
        <w:br/>
        <w:br/>
        <w:t>går för tjänstemännen. Då är det ej tal om, att lönerna höjas, utan att deras</w:t>
        <w:br/>
        <w:br/>
        <w:t>löner äro för stora i förhållande till vad samhället kan åstadkomma. Jag</w:t>
        <w:br/>
        <w:br/>
        <w:t>undrar, om det ej är klokast för ämbetsoch tjänstemän att känna solidaritet</w:t>
        <w:br/>
        <w:br/>
        <w:t>med den producerande befolkningen — ja, de äro ju produktiva på sitt sät —</w:t>
        <w:br/>
        <w:br/>
        <w:t>att känna sig solidariska med den övriga delen av medborgare och säga, att</w:t>
        <w:br/>
        <w:br/>
        <w:t>på längden är det bäst även för oss att få näringslivet i gång, även om där-</w:t>
        <w:br/>
        <w:br/>
        <w:t>med kommer att följa prisstegring. Jag sade i mitt första anförande, att jag</w:t>
        <w:br/>
        <w:br/>
        <w:t>ej tror på en prisstegring, som kan kallas inflation, därför att vi ha en sådan produktionskapacitet i världen, att vi kunna producera mera, utan att priser-</w:t>
        <w:br/>
        <w:br/>
        <w:t>na behöva stiga. Men det blir ett löneproblem, som uppstår efteråt och som</w:t>
        <w:br/>
        <w:br/>
        <w:t>vi få ta hand om då. När man skall lösa den första uppgiften, skall man inte</w:t>
        <w:br/>
        <w:br/>
        <w:t>se på de risker, som följa, om prisstegringen blir för stor. Vi riskera mera</w:t>
        <w:br/>
        <w:br/>
        <w:t>genom att företagarverksamheten är lamslagen och köpkraften därigenom för</w:t>
      </w:r>
    </w:p>
    <w:p>
      <w:pPr>
        <w:pStyle w:val="Heading2"/>
      </w:pPr>
      <w:r>
        <w:t>5. Helmer Molander (–, man)</w:t>
      </w:r>
    </w:p>
    <w:p>
      <w:r>
        <w:rPr>
          <w:b w:val="0"/>
        </w:rPr>
        <w:t>Herr talman! Jag hade kunnat avstå från ordet, om ej herr Strindlund haft sitt anförande nyss. Vi representera båda Västernorrlands län, det av arbetslöshet mest tyngda i landet. Det är den skillnaden mellan oss, att herr Strindlund är representant för bondeförbundet och jag för socialdemokraterna. Det är kanske orsaken till, att vi ha olika uppfattning i den föreliggande frågan. Jag fick i går meddelande, att en rad av Ådalskommuner i dagarna komma att hos statsmakterna klaga sin nöd. Den kommun, vari herr Strindlund är mantalsskriven, har till sin talesman i den deputation, som skall hos socialministern andraga kommunens nödläge, utsett herr Strindlund. Herr Strindlund har här talat för lägre löner vid reservarbetena. Då kommer han väl att hos regeringen begära mindre anslag även för Multrå kommun. Jag vill ej lägga mig i det. Men nog tror jag, att det är första gången, som socialministern får till sig framställd en önskan, att man skall få minskade anslag.</w:t>
        <w:br/>
        <w:br/>
        <w:t>Herr Strindlund undrade om den effekt, som de »höga» lönerna haft på reservarbetarna. Jag skall då tillåta en reservarbetare att genom mig göra ett anförande till kammarens protokoll. Jag vill ej tala om vad han heter eller på vilken arbetsplats han arbetar. Jag skall lämna uppgift därom till regeringen eller till arbetslöshetskommissionen om så påfordras, så vitt de kunna lämna garantier för, att han ej trakasseras av arbetslöshetskommissionens underhuggare. Han skriver så här: »Vi äro en hel del arbetare, som äro hänvisade till statens reservarbeten. Detta är ju i och för sig ingalunda ovanligt i dessa tider. Det är första gången jag är ute på s. k. reservarbete. Jag har hört berättas om A. K. både mångt och mycket, men att förhållandena verkligen voro sådana, har jag ej gärna trott. Emellertid har jag nu fått ett ovedersägligt bevis för det berättigade i många, för att ej säga alla, klagomål, som riktats mot A. K. och dess metoder i fråga om arbete och dess avlönande. Vi äro tre man i ett lag, som hitsändes för att taga ut sten till ett brobyggnadsföretag. Det sattes i utsikt, att vi skulle undantagas den s. k. normalförtjänsten av kr. 4:30 per dag och få tjäna efter som vi prestera arbete. Detta var vår första besvikelse. I stället blevo vi satta till att lägga en trumma.</w:t>
        <w:br/>
        <w:br/>
        <w:t xml:space="preserve">"Nåväl, vad är priset på sådant jobb? 30 kr. per meter ett för allt. Får vi fri grävning? ”Nej, det ingår i priset.” ”Något extra för utseende av sten, transport av materialier ete.? Nej, jag får se hur det går. Kanske jag kan hjälpa upp det en del.” Detta samtal försiggick med den s. k. schaktmästaren, som här är anställd som någon sorts sektionschef. Väl. Vi lade trumman och den godkändes av både schakten och platsledaren. Så kom avlöningen. Förtjänsten blev 62:24 för 140 timmars arbete per man. Jag har hört mig för efter linjen, och så har det blivit generellt. Det är minsann ej roligt att arbeta under sådana betingelser, när man som jag har </w:t>
      </w:r>
      <w:r>
        <w:rPr>
          <w:b/>
        </w:rPr>
        <w:t>hustru²</w:t>
      </w:r>
      <w:r>
        <w:rPr>
          <w:b w:val="0"/>
        </w:rPr>
        <w:t xml:space="preserve"> och 4 barn att försörja. Det står i A. K:s cirkulär, att ackorden skola sättas så, att dagsförtjänsten vid normal arbetsprestation och 8 timmars arbetsdag går till 4:30 per man och dag. Jag försäkrar, att vi ej legat på latsidan utan arbetat fullkomligt normalt. Men jag kan ej förstå, var A. K. dragit gränsen för vad de säger normal arbetsprestation. Att påtala saken för arbetsledaren är ej lönt. Det blir endast ett svamlande och oratoriskt föredrag om förnöjsamhet o. s. Vv. Dessutom resonerar han som så: </w:t>
      </w:r>
      <w:r>
        <w:rPr>
          <w:b/>
        </w:rPr>
        <w:t>Hustru²</w:t>
      </w:r>
      <w:r>
        <w:rPr>
          <w:b w:val="0"/>
        </w:rPr>
        <w:t xml:space="preserve"> och barn skola ej försörjas av mig utan av kommunen. Är det svar av en ingenjör? Jag svarade honom då: ”Det var verkligen oförskämt svarat. Det finnes de, som skrivit direkt till A!. K., men det är ju lönlöst, det blir inte bättre för det. Kommer en av de ledande kaxarna från högkvarteret i Stockholm hit, jag menar en från arbetschefsexpeditionen, så heter det, att det skall bli ändring till det bättre. Detta utlovas, men tycks endast vara en chimär. Så pratas det vitt och brett om, hur bra nödhjälpsgubbarna ha i fråga om bostäder, sängoch servisutrustning. Låt mig och flera till hellre få tjäna en krona mer om dagen, och vi ska gladligt avstå från A. K:s privilegier. Det har gått förr att arbeta på anläggen utan sådant och det går än. Som förhållandena nu äro inom ÅA. K., är det en stor skam, att staten skall bidraga med medel, varav, det är jag övertygad om, en stor del går åt till administrationskostnader samt höga löner till en förfärligt stor tjänstemannastab. Jag har resonerat med en hel del gubbar, som äro äldre samt lugna och sansade, men det tyckes, som om de börja bli kommunister. Och varför inte? Jag vill påstå, att all politik till sist slutar i magen. När man ser och själv även får en släng av all slentrian, ligger det nära till hands att bli samhällsomstörtare. Skulle ej våra partikamrater kunna göra något för att få bort A. K. helt enkelt? Är det system, som nu tilllämpas, det enda rätta? Varför kan ej vägstyrelserna själva anställa schaktmästare och dylika samt utföra arbetet i egen regi? Tas det månne bort för många feta löner för en del? Ja, dessa frågor tränga sig på en osökt. Undra ej på, om man blir bitter. Kunde ej Molander söka få till stånd en kommitté eller dylikt, som mera inkognito besökte arbetsplatserna för att ta del av klagomål samt förvissa sig om, att klagomålen äro berättigade eller ej.»</w:t>
        <w:br/>
        <w:br/>
        <w:t>Herr talman, jag tror, att detta brev innehåller en del belysande saker, och det är skrivet så, man har all anledning tro det vara vederhäftigt. Herr Strindlund skulle, tror jag, även på annat sätt kunna få del av, hur reservarbetarna själva se på dessa saker. Den förtjänst, som denne man erhåller enligt hans egna uppgifter, har uppgått till cirka 3 kronor 50 öre om dagen. För dem skall</w:t>
        <w:br/>
        <w:br/>
        <w:t>han försörja en familj om 6 personer. Är det möjligt att på det försörja en fa-</w:t>
        <w:br/>
        <w:br/>
        <w:t>milj på 6 personer i dessa tider? Jag kan det icke, herr Strindlund kan det icke och ej socialministern heller. Men man fordrar att andra människor skola göra det. Då är det så, att kommunen får träda emellan. Men kommunerna i Västernorrlands län kunna ej göra det längre. Det brister redan på en del platser därutinnan. Jag skall ej orda så mycket om den saken. Här kvarstår med fog vad min länskamrat och partivän herr Berg anförde vid behandlingen av samma ärende i fjol. Det är den skillnaden, att det nu är värre och svårare. För en månad sedan träffade jag en kommunalman i en av de mindre Ådalskom-</w:t>
        <w:br/>
        <w:br/>
        <w:t>munerna, ordförande i en arbetslöshetskommitté. Han sade, att nu äro alla våra Ag a resurser uttömda. Vi ha ej längre möjlighet att låna upp pengar. Vill Boteå feRUn sunda</w:t>
        <w:br/>
        <w:br/>
        <w:t>socken låna pengar, finnes det inom socknen inga medborgare, som vilja gå 1 av arbetsborgen. Vi ha ett par skolhus och en kyrka som tillgångar. Ingen vill gå 1ilösheten m. m. borgen. Vi ha vänt oss till regeringen med begäran om ett amorteringslån på &lt;(Forts.) 15,000 kronor, men det går ej så fort att få framställningen avgjord. För 17/- månad sedan hade länsstyrelsen tillstyrkt detta lån. Vi ha erhållit bidrag från «arbetslöshetskommissionen på 90 2 till kontantunderstöd för reservarbetarna, men vi ha ej de återstående 10 procenten, utan nödgas låna upp dem. Om det dröjer med det begärda lånet eller om vi ej få det, sade han, så visste han ingen levande råd, eftersom en tredjedel av samtliga människor i socknen voro i behov av hjälp. Så ser det ut i de socknar, som herr Strindlund representerar, ty Boteå socken är en ren jordbrukssocken utan någon industri. Herr socialministern var nöjd med direktiven. Det kan jag förstå, ja, egentligen förstår jag det ej. De äro såväl människosom samhällsfientliga. Jag tror, att de komma att grundlägga en anda hos stora delar av vårt folk, som i framtiden blir mycket bekymmersam. Det är emellertid att tala för döva öron, det förstår jag. Man får se, hur utvecklingen kommer att fortgå. Det är visserligen tråkigt, att människor under tiden skola svälta och lida nöd och under stora umbäranden draga sig fram. Men då man nu ej bryr sig om människorna, kunde man kanske taga hänsyn till exempelvis den kommunala organisationen, ty ett faktum är, såvitt jag förstår — och jag bedömer saken ej bara efter egna iakttagelser utan efter uttalanden från ledande kommunalmän, som ha beröring med dessa förhållanden — att det förekommer, åtminstone i min hembygd, att kommuner stå inför fullständigt fallissemang. De kunna ej längre uppfylla vad som enligt lag och författning åligger dem, t. ex. i fråga om att lämna fattigvårdsunderstöd åt nödlidande, och ett därtill verkande bidrag är, att arbetslöshetskommissionens direktiv verka så, att man fullständigt bringar kommunerna till undergångens brant. Ty först när kommunerna i grund förstört sin ekonomi, lämnas någon egentlig hjälp från staten. När man hör hur man jämrar sig i Stockholm, där man har en skatt, som är synnerligen låg i förhållande till vad man har i Norrland, och ser, hur våra Ådalssocknar ha det, där skatten höjes pr gång med högre belopp än hela skatten utgör i Stockholm, tycker man, att det borde ske en utjämning till fördel för de mindre kommuner, som nu utan egen förskyllan kommit i sådant nödläge.</w:t>
        <w:br/>
        <w:br/>
        <w:t>Jag ber, herr talman, att få yrka bifall till herr Olssons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