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1959</w:t>
      </w:r>
    </w:p>
    <w:p>
      <w:r>
        <w:rPr>
          <w:b/>
        </w:rPr>
        <w:t xml:space="preserve">Datum: </w:t>
      </w:r>
      <w:r>
        <w:t>1933-01-19</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Edoff Andersson (Kilbomspartiet, man)</w:t>
      </w:r>
    </w:p>
    <w:p>
      <w:r>
        <w:rPr>
          <w:b w:val="0"/>
        </w:rPr>
        <w:t>Herr talman! Herr Pettersson i Hällbacken, som här talade nu, tycktes ju för det första ha utomordentliga bekymmer över, huruvida vi skulle komma att göra revolution eller ej. Ja, med en så socialistiskt okunnig, att han resonerar på det sättet, är det icke mycket lönt att diskutera. Och framför allt förmodar jag, att kammaren håller mig räkning för, om jag icke tar upp diskussionen på det plan, där det efter herr Petterssons uttalanden vore möjligt för honom att förstå, vad det egentligen är fråga om. Herr Pettersson rekommenderade herr Lindman att vara med om genomförandet av sociala reformer för att det skulle bliva missväxt på kommunister. Herr Pettersson tycks ändå ha sina farhågor för att det släkte, som finns i detta land, där den av herr Pettersson så utomordentligt prisade statsverkspropositionen nu har framlagts, ändå finner läget vara sådant, att det är fara för den politiska inställning, som herr Pettersson representerar. Jag kan icke utläsa någonting annat ur herr Petterssons uttalande.</w:t>
        <w:br/>
        <w:br/>
        <w:t>Det säges emellertid här, att »nationalkommunisterna» — det hette ju så? — hava haft förfärligt svårt på sista tiden att skälla på det socialdemokratiska partiet. Och därav drog herr Pettersson den slutsatsen, att den socialdemokratiska statsverkspropositionen är någonting alldeles underbart. Ja, är det på det sättet herr Pettersson, att vi här skola få lov att utgöra det där samvetet, som skall giva er påminnelser om de löften, ni givit de svenska arbetarna, så försäkra vi, att vi skola fylla den uppgiften. Och är det så, att vi icke enligt herr Petterssons uppfattning gjort detta tillräckligt nu, så vill Jag påminna om, att riksdagen är icke slut ännu.</w:t>
        <w:br/>
        <w:br/>
        <w:t>Jag hade annars, herr talman, närmast begärt ordet för att jag skulle vilja ha ett så här mera offentligt samtal med herr statsrådet och chefen för försvarsdepartementet. Innan jag går in på detta spörsmål, skall jag be att få säga några ord om debatten, sådan den förts här hittills. Herr Pettersson har prisat statsverkspropositionen i anslutning till partichefens uttalande från denna plats i går, där han sade att det fordras djärva grepp och gjorde gällande att det ligger något av socialism i vad regeringen åstadkommit. Det fordrades djärva grepp för att åstadkomma hjälp åt de lidande människorna i samhället. Några timmar därefter kom herr Wigforss och sade, att vad vi föreslagit det är ingenting annat än vad vilken framsynt borgare som helst skulle kunna vara med om, och jag måste säga, att jag tycker herr Wigforss karakteriserade statsverkspropositionen på ett mycket bättre sätt än både herr Per Albin Hansson och herr Pettersson i Hällbacken lyckats göra.</w:t>
        <w:br/>
        <w:br/>
        <w:t>När det gäller det förslag till bekämpande av arbetslösheten som föreligger i statsverkspropositionen, sade herr Wigforss och det med rätta i går</w:t>
        <w:br/>
        <w:br/>
        <w:t>Vid remiss av statsverkspropositionen. (Forts.) att det är ju ändå på det sättet med de föreslagna 160 miljonerna, att en hel del av dem avse bedrivande av nödvändiga arbeten, till vilka heller ingen annan regering hade kunnat underlåta föreslå anslag. När man talade om förslaget såsom innebärande sociala hjälpåtgärder, då lärer det vara riktigt att räkna bort de summor, som skola gå till absolut nödvändiga arbeten, som varje annan regering nödgats föreslå anslag till, och räknas det ifrån blir det ju en betydligt mindre summa än den, som nämnts här bl. a. av den siste talaren. När emellertid de borgerliga i denna debatt har gjort gällande — framför allt gjorde ju herr Lindman det — att man borde bibehålla arbetslöshetskommissionen som organ för hjälpverksamhetens bedrivande kan jag ju 1 korthet säga, att det är helt enkelt omöjligt att i längden fortsätta med detta bortkastande av statens och kommunens pengar, som måste ske vid bedrivande av arbeten enligt arbetslöshetskommissionens direktiv. Jag skall bara nämna en siffra, som är ganska belysande. Stockholms stad har placerat en del av sina arbetslösa på arbete i Hässelby. Enligt arbetslöshetskommissionens direktiv få de förtjäna högst 4 kronor om dagen. Det kostar Stockholms stad 1 krona 80 öre att transportera dem ut till Hässelby. Det är alltså respengarna som det kostar per dag för att de skola kunna få utföra ett arbete, som inbringar dem 4 kronor om dagen. Det skulle vara intressant höra någon av arbetslöshetskommissionens förespråkare som skulle kunna stå upp och säga att det där är en förnuftig ordning, som vi skola fortsätta med.</w:t>
        <w:br/>
        <w:br/>
        <w:t>Jag skall inte taga kammarens tid i anspråk med att gå in på alla de exempel, som skulle kunna givas på det huvudlösa i bedrivandet av en politik i arbetslöshetsfrågor, enligt de direktiv, som gälla för arbetslöshetskommissionen. Jag har berört den saken flera gånger förut, och jag erinrar om vad jag då sagt.</w:t>
        <w:br/>
        <w:br/>
        <w:t xml:space="preserve">Beträffande arbetslösheten här i landet är det ett spörsmål, som icke så ingående berörts i denna debatt, det är spörsmålet om den arbetslösa ungdomen. Gå ut var helst ni vill i denna stad eller andra delar av landet, ni finna här i staden tusentals unga män och </w:t>
      </w:r>
      <w:r>
        <w:rPr>
          <w:b/>
        </w:rPr>
        <w:t>kvinnor¹</w:t>
      </w:r>
      <w:r>
        <w:rPr>
          <w:b w:val="0"/>
        </w:rPr>
        <w:t xml:space="preserve">, män och </w:t>
      </w:r>
      <w:r>
        <w:rPr>
          <w:b/>
        </w:rPr>
        <w:t>kvinnor¹</w:t>
      </w:r>
      <w:r>
        <w:rPr>
          <w:b w:val="0"/>
        </w:rPr>
        <w:t xml:space="preserve"> ända upp till 25 30-årsåldern, som icke haft tillfälle utföra ett enda dagsverke. Herr Holmgren sade: fåfäng gå lärer mycket ont. Ja, det är ändå det samhällssystem, som herr Holmgren och hans meningsfränder företräda, som medför sådana verkningar för de unga arbetarna här i landet. I var och varannan arbetarfamilj ha föräldrarna de mest utomordentliga bekymmer för vad den unge sonen, den unga </w:t>
      </w:r>
      <w:r>
        <w:rPr>
          <w:b/>
        </w:rPr>
        <w:t>dottern²</w:t>
      </w:r>
      <w:r>
        <w:rPr>
          <w:b w:val="0"/>
        </w:rPr>
        <w:t xml:space="preserve"> skola få för arbete, på vilket de kunna grunda sin utkomst för framtiden. Det är obestridligt så med ungdomen nu för tiden i detta land, att för tusentals och åter tusentals förflyter den tid i arbetslöshet, under vilken de skola lära sig det yrke, på vilket de skola få sin utkomst i fortsättningen, den tid under vilken de skola grundlägga sin framtid. Dessa förhållanden skapa icke lidande endast för den tid, som arbetslösheten varar, utan gör det omöjligt för en hel del att under sin levnad få ett arbete, på vilket de kunna få sin försörjning. Det är verkningarna av den produktionsordning, som finns här för närvarande. Det är verkningarna av det system, com råder i det samhälle, i vilket ordningen till varje pris skall upprätthållas. Ja, det var en högerman här i kammaren förra året. Han är icke känd för att vara så särdeles arbetarvänlig. Han sade, när frågan om statspolisen behandlades, att den, som har en bra anställning, han är i regel en god socialdemokrat, men, när arbetslösheten inträder, då börja partilinjerna på att bölja, och då är det fara för att en hel del går över till kommunisterna. Och han sade: vi skola icke förneka, att det är mot den faran, som vi rusta oss för närvarande. När arbetslösheten inträder och den därmed följande nöden gör sig gällande, när arbetarna på allvar kräva arbete och bröd, då skola de mötas</w:t>
        <w:br/>
        <w:br/>
        <w:t>Vid remiss av statsverkspropositionen. (Forts.) av de maktmedel i detta samhällets hand, som bland annat statspolisen utgör. Det är proklamationen från i fjol från högerpartiets främste män, det är de riktlinjer; som gälla allt fortfarande för dem, som tala om att ordningen skall till varje pris upprätthållas. Jag skulle vilja ställa frågan: Vad ha ni, de främsta företrädarne för och försvararne av det där samhällssystemet det samhällssystem, som visat sin oförmåga att giva människorna arbete och försörjning — för moralisk rätt att med bajonetter och kulsprutor försvara det systemet mot dem, som kräva en annan ordning, där de kunna få det arbete, de längta efter, få de försörjningsmöjligheter, som för människorna i detta samhälle äro nödvändiga. För den arbetslösa ungdomen gäller alldeles speciellt det bekymmer, om vilket jag här tillåtit mig erinra. Herr Holmgren har rekommenderat inkallande av den arbetslösa ungdomen till värnplikt 1 kasernerna. Det skulle vara den åtgärd, som skulle vara den förnuftigaste ur ekonomisk och andra synpunkter för att bereda arbetarna försörjning, ty herr Holmgren säger: På intet sätt kunna arbetarna beredas en så billig försörjning, som de beredas under den tid de ligga i kasernerna. Ja, det är möjligt, men vad nyttar det till? Vad ha de för möjligheter att försörja sig, när de komma ut från kasernerna? De, som ha legat i kasernerna en tre år som underbefäl vid armén, marinen och flygvapnet, vad ha de för möjligheter att försörja sig med de kunskaper, samhället givit dem? Arbetslöshetsfrågan för dem är ett minst lika stort och svårt problem som för någon annan arbetare i detta samhälle. Den undervisning, som beredes i de av herr Holmgren rekommenderade kasernerna, ger ingen människa möjlighet att försörja sig. Den verksamhet, som bedrives i kasernerna, den försörjer alls ingen. De värnpliktiga underhålla ju icke sig själva, utan deras försörjning måste ordnas på annat sätt. Om man ifrån regeringens sida hade vidhållit det i fjol framförda kravet på värnpliktsövningarnas inställande, så hade det inneburit, att man hade tömt kasernerna, och är det så att man skaffar därifrån den militära verksamheten, sedan håller jag före, att kasernerna kunna utnyttjas till förnuftiga ändamål. Kalla sedan gärna dit arbetslös ungdom, giv dem tillfälle till utbildning och giv dem där försörjning. Den möjligheten finns, om man tager först därifrån den verksamhet, som herr Holmgren rekommenderat. Det går ju att försörja de värnpliktiga där lika billigt i fortsättningen, ty herr Holmgren vill väl icke ett ögonblick göra gällande, att militärerna här i landet visat sig vara sådana finanssnillen, att vad de kunna åstadkomma i ekonomiskt avseende är bättre än vad andra människor kunna uträtta. Erfarenheten talar ju ett alldeles bestämt motsatt språk.</w:t>
        <w:br/>
        <w:br/>
        <w:t>När jag har för avsikt att nu säga några ord beträffande fjärde huvudtiteln, så skall jag icke göra det med de utgångspunkter, som herr Holmgren haft för sitt resonemang i denna fråga. Jag kan utan vidare från början deklarera, att jag har den uppfattningen, att man borde vägra varje anslag till militära ändamål. Jag gör det, trots att jag i min dagliga gärning har att företräda en grupp av arbetare i landet, som för närvarande har sin försörjning vid de militära institutionerna. De hysa emellertid icke den uppfattningen, att militärväsendet här i landet skall vara till för att de i fortsättningen där skola ha arbete. De ställa bara det anspråket och detta även på den nuvarande regeringen, att man skall icke behandla arbetarna vid de militära institutionerna sämre, än man behandlat de där anställda militärerna, och det är från den utgångspunkten, jag tillåter mig göra några crinringar beträffande det förslag, som nu föreligger under fjärde huvudtiteln.</w:t>
        <w:br/>
        <w:br/>
        <w:t>Herr Holmgren sade, att försvarsministern förutsatt, att inkomsterna skulle minskas med 25 procent för vissa av de vid försvarsväsendet sysselsatta arbe-</w:t>
        <w:br/>
        <w:br/>
        <w:t>Vid remiss av statsverkspropositionen. (Forts.) tarna. Ja, det står så i statsverkspropositionen. När herr Holmgren beskärmar sig över den saken, måste jag emellertid säga, att det är ytterst få militärer, som någonsin ha bekymrat sig om inkomsten för arbetarna vid de militära verkstäderna på det sätt, som herr Holmgren nu och några gånger tidigare givit uttryck för i debatten här. Det är här i riksdagen med hänsyn till att man skall kunna få några varvsarbetare i Karlskrona att rösta med det parti, som herr Holmgren representerar, som herr Holmgren anser det opportunt att tala mot försämring av lönerna för arbetarna, men annars förekommer det icke.</w:t>
        <w:br/>
        <w:br/>
        <w:t>Det innebär emellertid icke, att den sänkning av inkomsterna för arbetarna, som är avsedd i statsverkspropositionen, är berättigad och att besparingar icke kunna genomföras utan sådana åtgärder. Om man hade gått den vägen, som jag här rekommenderat, och vägrat anslag till militära ändamål, skulle man kunnat spara ungefär 50 miljoner utöver vad regeringen föreslår i besparingar på fjärde huvudtiteln. Det andra är man bunden vid delvis genom de beslut, riksdagen tidigare fattat. Jag förutsätter, att arbetarna naturligtvis icke skola kastas ut i arbetslöshet. Är det så, att de bliva arbetslösa, måste man från statens sida sörja för deras uppehälle. Det är den utgångspunkt, som är nödvändig att använda i det här sammanhanget. Det är klart, att dessa arbetare äro intresserade för vad det skall bliva för deras vidkommande i fortsättningen. Det är ganska förklarligt. Litet varstans ute i landet, där arbetarna stå inför arbetslöshet i större eller mindre utsträckning säga de: vi göra icke anspråk på att vi helt skola undgå vad som är nödvändigt i det här sammanhanget, men vi göra anspråk på att bördorna skola läggas i första hand på deras skuldror, som ha möjlighet bära dem. Militärerna på övergångsstat, de ha nu gått sedan år 1925, 1926 och 1927 och haft en lön, som, om de varit bosatta på A-ort, alltså den billigaste orten, varit 4'/, procent högre än den, som eljest skolat utgå till dem på den tjänstgöringsort, där de varit placerade. De avlönas nämligen på övergångsstat efter B-ort. Den, som var bosatt på A-ort, när han avgick, fick således en löneförhöjning på 4'/; procent enligt det beslut riksdagen fattade 1925. Riksdagen har i sin hand att taga skillnaden mellan A-ort och B-ort, lön och dessutom dyrtidstillägg, från dessa militärer på övergångsstat. Det skulle göra i besparing på övergångsstaten 870,000 kronor i runt tal. Där har försvarsministern icke tagit någonting, men han förutsätter, att arbetarna skola ha en minskning av sina inkomster med 25 procent. Så länge man icke tagit ut vad man har möjlighet taga av dem, som i ekonomiskt avseende visat sig vara i den ställningen, att de väl kunna bära 'en sänkning, då är det åtminstone enligt min mening otillbörligt att komma och säga, att arbetarnas inkomster skola minskas med 25 procent. För den uppfattningen har också en hel del av regeringens partivänner här givit uttryck, och jag skulle tro, att det är nödvändigt, att här så småningom från regeringens sida beakta dessa synpunkter.</w:t>
        <w:br/>
        <w:br/>
        <w:t>Om man emellertid löser pensionsfrågan för statens arbetare, vilket föregående års riksdag med mycket stor bestämdhet uttalade sig för, ges det därigenom möjlighet avveckla en del av den arbetskraft, som skulle bliva överflödig genom de besparingar, som försvarsministern föreslagit. Personligen anser jag, att man i fråga om besparingar skulle kunna gå betydligt längre.</w:t>
        <w:br/>
        <w:br/>
        <w:t>Jag ställde för något år sedan en interpellation till en dåvarande försvarsminister, om han icke ansåg det borde göras en undersökning av förvaltningsförhållandena vid armén och marinen. Han svarade: det har icke förekommit någonting, som ger anledning till en sådan undersökning. Det är ju ändå inte så långt emellan skandalerna beträffande de militära förvaltningarna.</w:t>
        <w:br/>
        <w:br/>
        <w:t>Jag erinrar om förskottshistorierna i Vaxholm och Karlskrona och en del andra sådana tilldragelser. Jag skulle kunna ge exempel på att man i avlöningslistor från regementenas intendenturverkstäder kan hitta avlöningar utbetalta till folk, som aldrig där varit sysselsatta. Men det »existerar icke någonting, som motiverar en undersökning»!</w:t>
        <w:br/>
        <w:br/>
        <w:t>Det rättsförfarande, som förekommer vid vissa militära institutioner för närvarande, och som det nu är meningen avskaffa, det kan exemplifieras. Jag erinrar om ett krigsrättsmål, som förekom här för ungefär ett år sedan, där en militär var anklagad och en krigsfiskal verkställt utredning. Han kom icke till några graverande omständigheter för vederbörande. Sedan jag sett den krigsfiskalens meritlista, måste jag ju förstå, att det var inte så underligt, om han icke var så särdeles intresserad. Han dömdes nämligen för några veckor sedan till två år och sex månaders straffarbete. När det är sådana där, som skola sköta rättsskipningen, är det inte underligt, om straffen icke bli så förfärligt stora för dem, som syssla med statens medel på sätt, som för närvarande i rätt stor utsträckning förekommer.</w:t>
        <w:br/>
        <w:br/>
        <w:t>När det gäller handhavandet av medlen och möjligheterna göra besparingar, skulle jag vilja erinra, att man för närvarande gör sådana affärer vid de militära institutionerna, som inköp för 80,000 kronor koppar till ammunitionsfabrikerna. Detta trots att man har koppar i sina förråd i så stor utsträckning, att man icke kan taga emot mer av dem, man köper av, utan måste låta kopparn ligga kvar hos de firmor, som levererat den, för att någon gång i framtiden hämta ut vad man köpt.</w:t>
        <w:br/>
        <w:br/>
        <w:t>När man skall spara, tycker jag det varit förnuftigt, om försvarsministern använt dessa pengar till andra ändamål. 80,000 kronor är ju också en slant, som kan användas om icke till annat så för att lindra hungern och nöden bland en del arbetslösa människor. Det lär icke ske, då de lämnas ut på sätt, som här förekommit.</w:t>
        <w:br/>
        <w:br/>
        <w:t>Herr talman, jag har icke för avsikt att säga något ytterligare i denna debatt. Herr Lundstedt sade, att nu skulle man icke behöva uppehålla sig vid kommunisterna längre, ty de grupper, som här finnas, ha ju börjat att inför kammaren förgöra varandra. Jag skall icke bidraga till den glädje, som herr Lundstedt och hans meningsfränder här i kammaren väl hoppas skall komma att bliva till finnandes i fortsättningen.</w:t>
        <w:br/>
        <w:br/>
        <w:t>Herr Hagberg ställde till kammarens prövning välvilligt en del frågor. Han sade bland annat, att han överlämnade till kammaren att avgöra, vem som var den bäste och riktigaste kommunisten herr Hagberg eller vi andra. Ja, jag är nog ganska förvissad om att, får kammaren, med den sammansättning den har och i varje fall dess majoritet, avgöra den saken, så nog komma väl rösterna att falla på herr Hagberg, ty den glädjen, som herr Hagberg ställde i utsikt att bereda de borgerliga här i kammaren, förstår jag Ju, att de i tacksamhet måste lämna någonting i stället. När emellertid de, som säga sig Icpresentera kommunismen, börja på att uppträda som pajasfigurer eller kanske som hovnarrar inför de borgerliga, så är det icke utan, att man börjar på att fundera på vad Carl Marx på sin tid skrev om socialdemokratien: den börjar på att vara så komprometterad, så man vet icke om man kan använda namnet längre. Och är det så att herr Hagberg fortsätter här i kammaren till glädje för de borgerliga såsom representant för kommunismen, såsom han började i går, då måste jag säga, att då komma icke kommunisterna att samla några arbetare. Icke ens bland arbetarna i Norrbotten kommer den att stå i sådan kurs i fortsättningen, att det blir så särskilt många som komma att följa herr Hagberg. De borgerligas rekommendation kommer han väl alltid att ha, som han vunnit i pressen i dag.</w:t>
      </w:r>
    </w:p>
    <w:p>
      <w:pPr>
        <w:pStyle w:val="Heading2"/>
      </w:pPr>
      <w:r>
        <w:t>2. Oscar Osberg (–, man)</w:t>
      </w:r>
    </w:p>
    <w:p>
      <w:r>
        <w:rPr>
          <w:b w:val="0"/>
        </w:rPr>
        <w:t>Herr talman! Det största intresset vid denna remissdebatt har helt naturligt koncentrerat sig kring krisen och de stora belopp, som regeringen nödgats ställa i utsikt, att den måste kräva av det svenska folket. Det är ju helt naturligt, att ett sådant spörsmål skall komma under debatt och att det blir olika meningar därom.</w:t>
        <w:br/>
        <w:br/>
        <w:t>Men här har inte under dessa två dagar egentligen resonerats något om, hur dessa pengar på lämpligaste sätt böra användas. Det har klagats över de stora belopp, som äskats, och det är ju klart, att man måste ställa sig ganska betänksam inför sådana summor. Dock beror ju mycket på, hur dessa pengar i det långa loppet komma att användas. Användas de på förnuftigt sätt, är ingen fara å färde, men om de däremot skola användas på ett icke förnuftigt sätt, då är det naturligtvis riskabelt. Herr statsministern nämnde i går, att vi ha 160,000 arbetslösa. Det är ju givet, att skola alla dessa på något sätt bli tillgodosedda med arbete, så tarvar det mycket pengar.</w:t>
        <w:br/>
        <w:br/>
        <w:t xml:space="preserve">Jag har närmast begärt ordet, herr talman, för att något resonera om, huruvida inte en stor del av dessa belopp borde gå till ett syfte, som kan tänkas minska antalet av de arbetslösa. Detta är i varje fall min uppfattning, att så kan ske. Ty det må jag säga, mina damer och herrar, att om vi fortsätta som hittills med vägbyggnader etc., äro vederbörande naturligtvis inte arbetslösa, så länge de ha arbete vid dessa företag. Men när detta arbete är slut, står man inför den situationen, att återigen måste skaffas arbete, och jag tror säkert, att icke någon — åtminstone inte bland dem, som äro valda till ledamöter av denna kammare — har den uppfattningen, att vårt arbetslösa industrifolk nu åter kan sysselsättas inom industrien igen. I och med den rationalisering, som försiggått — rustningar till världskriget voro ju första upphovet till denna rationalisering — ansträngdes ju alla tillgängliga förmågor att arbeta under högtryck för att möjliggöra frambringande av varor i största möjliga utsträckning och på samma gång i syfte att frigöra mänsklig arbetskraft. Detta har lyckats såtillvida, att jag knappt tror, att det är möjligt för världen att åter få sina industriarbetare i längden sysselsatta inom det område de en gång ägnat sig åt. Under sådana förhållanden är det riksdagens och inte minst regeringens uppgift att se till, att man har framtiden i sikte. Det kan hända, att herrarna och </w:t>
      </w:r>
      <w:r>
        <w:rPr>
          <w:b/>
        </w:rPr>
        <w:t>damerna²</w:t>
      </w:r>
      <w:r>
        <w:rPr>
          <w:b w:val="0"/>
        </w:rPr>
        <w:t xml:space="preserve"> inte gilla det recept jag ämnar föreslå för att kunna sysselsätta många av dessa, som nu trängas i de arbetslösas led. Det finns nog intet annat medel än att man måste försöka ge folk tillfälle — d. v. s. sådana som ha förutsättningar härför — att i lämplig omfattning komma tillbaka till jorden. Man kan naturligtvis inte forcera i vilket tempo som helst. Man måste dock inrikta sig på att i större utsträckning anskaffa jordbruksegnahem. Man må resonera hur man vill, men grundbetingelserna för en människa äro dessa: tillgång på bostad, föda och kläder. Ha de fått dessa tre grundbetingelser, äro de ju hjälpta.</w:t>
        <w:br/>
        <w:br/>
        <w:t>Några talare i dag sade, att hur man än resonerar, måste man nog komma ner till en lägre levnadsstandard. Jag har också den uppfattningen. Men detta behöver inte innebära, att det skall bli så mycket sämre. Man behöver härmed blott avstå några, kanske behagliga, nyanser man vant sig vid inom denna levnadsstandard, och som man kan undv folket kan må lika gott ändå.</w:t>
        <w:br/>
        <w:br/>
        <w:t>Om jordbruksministern varit inne skulle jag velat vädja till honom att göra vad på honom ankommer för att i möjligaste mån vinnlägga sig om en utvidgning av egnahemsrörelsen. I och med detsamma man gör detta, öppnar man ju arbetstillfällen, och arbete är ju vad som behövs. Visserligen får jord anskaffas, men jord kan nu förvärvas för en billig penning, i all synnerhet blir detta förhållandet, om man köper sådan jord, som ej är odlad. Jag vill inte på något sätt förorda, att man skall gå ut i ödemarken och skaffa jord åt</w:t>
        <w:br/>
        <w:br/>
        <w:t>Den sociala jordutredningen har kommit med ett litet betänkande, som tilltalar mig. Det går nämligen ut på att försöka skaffa sådana personer, som ha lust och fallenhet för jordbruk, men äro medellösa, lån till mindre jordområde och bostad. Detta skulle kanhända också i någon mån borteliminera — enligt min uppfattning — det tråkiga statsystemet. Ovanstående utväg skulle nämligen kunna bereda statare ändrade betingelser. De kunna fortfarande gärna arbeta på den plats, där de äro anställda, men de skulle kunna bjudas en möjlighet att leva ett friare liv och föra en mera angenäm tillvaro än som nu är fallet. Man behöver inte köra ihop dessa statare framme vid gården i tråkiga statarebyggnader. Deras lilla egnahem skulle ju kunna läggas mera i periferien av de större egendomar, där de ha sin utkomst, precis som industribostäder. De senare måste ju oftast läggas utanför det område, där den anställde har sitt arbete. Det är ju helt naturligt, att vi måste räkna med en rätt stor arbetslöshet också i framtiden, och det är därför, som det är allra viktigast att man ser till, att man uträttar sådant, som kan vara till varaktig båtnad.</w:t>
        <w:br/>
        <w:br/>
        <w:t>Jag tillät mig i fjol väcka en motion om skrivelse till Kungl. Maj:t angående utredning av spörsmålet, huruvida det inte vore det lyckligaste att beträffande arbetsmöjligheterna gå in för saken på lång sikt. Jag vidrörde i början av mitt anförande detta systemlösa vägbygge, som pågår ute i bygderna. Jag kan säga mina kamrater här, att det gått så långt, att i de mest vanlottade distrikten, i de, som äro mest utsatta för arbetslösheten, där ödelägges nu den ena kommunen efter den andra ekonomiskt. De skola erlägga sin tribut till kontantunderstöd och till vägbygge, och de kunna väl i all rimlighets namn inte hålla på hur länge som helst, när de förlorat mer än halva skatteunderlaget. I många av distrikten forceras vägbyggnadsarbetena till det orimliga. Jag hoppas verkligen, att de, som makten hava, försöka förskona dessa kommuner och vägdistrikt från att gå till förintelse. Ty det hjälper inte de arbetslösa, att man för fram ett sådant system.</w:t>
        <w:br/>
        <w:br/>
        <w:t>Jag skall tillåta mig att ta ett exempel ur högen bara, för att belysa, hur det kan gestalta sig. Och många gånger äro distrikten faktiskt fullkomligt tvungna att gå in för något liknande.</w:t>
        <w:br/>
        <w:br/>
        <w:t>Jag vet ett distrikt, som anlade en bygdeväg för cirka 12—13 år sedan. Kostnaden gick då till 300,000 kronor vill jag minnas. Nu kom det fram ett förslag om, att denna väg — som var fullt farbar — skulle breddas och de värsta kurvorna uträtas. Undersökningen visade, att kostnaden blev cirka 1 miljon kronor. Nog hade det varit vida förnuftigare, att skaffa ett par hundra egna hem för denna miljon, än att besluta omläggning av en så gott som nybyggd väg. Arbetslösheten är så stor och denna skrämsel för kontantunderstöd, att man närapå går med på vad som helst. — Emellertid, vägen är beslutad och skall byggas om. Den var inte dålig, något smal kanske, men användbar i långa tider framåt. Hade inte arbetslösheten kommit, hade inte denna väg blivit ombyggd på en 30, 40 år. Sådana äro i varje fall förhållandena i de bohuslänska trakterna, där arbetslösheten är värst. Jag hoppas, regeringen förskonar dessa kommuner från detta system genom att skaffa nyttigare arbeten på lång sikt. Vägbyggen böra möjligen företagas på andra orter, där det kan vara behövligt. Här finns ju i vårt stora land många ställen, där man inte har vägsystemet tillfredsställande ordnat, och då vore det väl bättre att lägga ned arbete på dessa orter.</w:t>
        <w:br/>
        <w:br/>
        <w:t>Jag skall nu inte bli alltför långrandig, jag har inte begärt ordet för att klandra regeringen, men det förefaller dock en smula politiskt, att inte den sittande</w:t>
        <w:br/>
        <w:br/>
        <w:t>Vid remiss av statsverkspropositionen. (Forts.) regeringen på något sätt försökt att taga någon liten smula från en kategori här i landet, som nu har det långt bättre än de flesta. Jag menar dem, som äro statsanställda och halv-statsanställda. Det har inte kommit fram någon antydan om, att regeringen ämnar snudda något vid de s. k. dyrtidstilläggen. Jag medger gärna, att det kanhända inte vore klokt att slopa det hela; i synnerhet gäller detta för dem, som äro anställda i Stockholm, där man genom Konstlade åtgärder och trustbildningar lyckats hålla upp en slags högkurva, när det gäller prisläget, både på det ena och det andra området. Men när man kommer ut i bygderna, där allt är förlamat och priserna sjunkit långt under förkrigspriserna, frågar folk sig, om det kan vara möjligt, att man inte i någon mån försöker låta denna kategori bidraga med någon smula till lindrande av den nöd, man kommit i.</w:t>
        <w:br/>
        <w:br/>
        <w:t>Det är inte min mening att säga, att jag önskar någon våldsam nedskärning, och det är ju inte heller här fråga om att rucka på själva lönerna, men man kan utan samvetskval så att säga rucka något på dessa dyrtidstillägg. Jag hoppas också, att här skall göras framställningar i denna riktning. Men 'det hade varit vida angenämare, om regeringen själv tagit upp hela detta spörsmål. Det är ju naturligt, att man i en sådan tid som denna måste klämma rätt våldsamt på vissa områden. Men det hade inte alls varit ur vägen, att regeringen beaktat detta spörsmål.</w:t>
        <w:br/>
        <w:br/>
        <w:t>Jag vill vidare peka på en annan faktor. Jag har tillförne här resonerat om, att det överföres den ena miljonen kronor efter den andra — och detta har skett uti alldeles ovanligt hastigt tempo under de senaste åren — till stiftelser och fonder. Summan lär nu uppgå till inemot 800 miljoner kronor här i landet. Det mesta av detta belopp är skattefritt, om man får använda det uttrycket. Det är inte många år sedan staten fick en icke ringa inkomst av Nobelstiftelsen. Fonden är nu uppe i, vill jag minnas, 44 miljoner. Men då var det så mycket gentilt folk här i denna riksdag, som tyckte, att man inte — eftersom denna fond hade internationell prägel — kunde gå in för att forfara med att beskatta densamma. Då var det goda tider, man hade inte så ont om slantar. Men nu, när tiderna försämrats och blivit brydsamma, tycker jag inte det skulle vara ur vägen, att man beslutade om beskattning igen.</w:t>
        <w:br/>
        <w:br/>
        <w:t>Jag ämnar till årets riksdag göra en framställning i syfte att få till stånd en utredning med uppgift att undersöka, i vilken utsträckning man kan beskatta detta kapital. Och det är inte nog med dessa belopp jag talat om här, beträffande donationer och stiftelser, utan hit hör även annan fondering, som sker i stor utsträckning. Alla dessa försäkringsbolag exempelvis suga ut pengar från folk i oerhörd grad. Ju värre och knappare det blir för folket ute i bygderna, ju mera angeläget blir det att gardera sig mot förluster. Men detta system plockar ifrån bygderna det ena beloppet efter det andra, som ledes in till centra. Dessa spörsmål hoppas jag verkligen skola inom den närmaste tiden komma under omprövning, och jag hoppas att det också skall bli något resultat av det hela.</w:t>
        <w:br/>
        <w:br/>
        <w:t>Herr Österström talade här om någonting, som han kallade resultatpolitik, och däri vill jag till alla delar instämma. Nu måste man börja med en resultatpolitik, och här kan jag inte föreställa mig att vi äro betjänta av att de borgerliga klandra socialdemokraterna och tvärtom att socialdemokraterna klandra de borgerliga, utan nu måste man hjälpas åt. om man skall få detta landet i ett sådant läge, att vi inte skola gå alldeles för svåra tider till mötes. Man måste på alla möjliga sätt försöka hålla uppe produktionen. Kan man inte uppehålla den, befinner sig ju snart hela folket, så att säga, i ett nödläge. Det är produktionen, som skall uppehålla det hela, och det är därför jag hoppas, att den nu sittande regeringen lägger sig vinn om att på alla möjliga</w:t>
        <w:br/>
        <w:br/>
        <w:t>Vid remiss av statsverkspropositionen. (Forts.) sätt gynna produktionen av sådana företag, som kunna anses behjärtansvärda. Vi måste samtidigt, naturligtvis, ägna oss åt sådan verksamhet, att vi i någon mån därigenom kunna hoppas på att borteliminera en stor del av den nuvarande arbetslösheten. Det finns väl knappt något land, som har större förutsättningar därför än vi, som ha dessa stora vidder och stora naturtillgångar. Då är det bara en resultatpolitik, som sagt var, och en taktisk politik, som kan säkerställa och återbörda förhållandena till ett något så när normalt läge.</w:t>
        <w:br/>
        <w:br/>
        <w:t>Med dessa ord, herr talman, skall jag sluta. Jag hoppas att de synpunkter, Jag här framfört, må bli beaktade.</w:t>
      </w:r>
    </w:p>
    <w:p>
      <w:pPr>
        <w:pStyle w:val="Heading2"/>
      </w:pPr>
      <w:r>
        <w:t>3. Arvid Lindman (Högerns riksdagsgrupp, man)</w:t>
      </w:r>
    </w:p>
    <w:p>
      <w:r>
        <w:rPr>
          <w:b w:val="0"/>
        </w:rPr>
        <w:t>Herr talman! Då jag nu begär ordet för andra gången i denna remissdebatt, är det för att dels få lämna några repliker till särskilda talare på regeringsbänken och dels för att, efter att ha lyssnat till de anföranden, som hållits av herr statsministern och herr finansministern, få ytterligare något skärskåda det förslag, som av regeringen här blivit framlagt.</w:t>
        <w:br/>
        <w:br/>
        <w:t>Jag börjar med ett par repliker, vilka först gälla hans excellens herr statsministern själv, som i sitt anförande i går omedelbart efter mitt började med att tala om, att han ju egentligen skulle ha väntat med sitt anförande, så att även herr Kilbom, som var andre talare, skulle fått komma till orda, på det att herr statsministern därefter skulle ha kunnat bemöta de båda företrädarna för ytterligheterna: den yttersta högern och den yttersta vänstern. — Jag trodde uppriktigt sagt, att herr statsministern tog till orda, därför att herr Kilbom skulle få tala under lunchpausen, men det är ju möjligt att jag misstog mig i det fallet, och att det var vida allvarligare skäl, som lågo till grund för detta. Men då förstår jag också, att herr statsministern menar, eftersom han nämner de två ytterlighetsriktningarna, mellan vilka det gäller att söka finna en gyllene medelväg, att han sålunda nu betraktar sig såsom den nye vågmästaren, som skall sitta som tungan på vågen emellan högern och kommunisterna.</w:t>
        <w:br/>
        <w:br/>
        <w:t>Emellertid förstår jag icke riktigt logiken i det resonemanget. Herr statsministern säger, att socialdemokraterna — eller i vart fall de som företräda den uppfattning, åt vilken det givits uttryck i propositionen — hade fått majoritet vid sista valet i landet. De hade övervikt.</w:t>
        <w:br/>
        <w:br/>
        <w:t>(Herr statsministern: Jag sade, att de borgerliga inte hade fått majoritet.)</w:t>
        <w:br/>
        <w:br/>
        <w:t>Nåja, följaktligen finns majoriteten på något annat håll, och den består av socialdemokrater och kommunister. Det är obestridligt. Men herr statsministern sade även något annat, nämligen att uppgiften var att skapa ett gott samarbete.</w:t>
        <w:br/>
        <w:br/>
        <w:t>Men ännu viktigare var att tillgodose väljarna, och därmed menade han de väljare, som voro i majoritet. Majoriteten, den majoritet, som står emot de borgerliga, innefattar även kommunisterna. Följaktligen måste herr statsministern för att kunna tala om majoritet bland väljarna, taga även kommunisterna, både de f. d. rysskommunisterna och de nuvarande verkliga rysskommunisterna, som hönan tager kycklingarna under sina vingar. Det är slutresultatet. Skillnaden mellan den borgerliga majoriteten vid valet och den rent socialdemokratiska var, om jag minns rätt, sådan, att de borgerliga hade en övervikt på inemot 200,000 väljare över socialdemokraterna. Om emellertid det på något sätt är meningen, att stöd skall fås av kommunisterna, hörde ju hans excellens själv av den nye representanten på Luleåbänken i går, att han sade, att regeringen framlagt ett rent borgerligt förslag. Sålunda skulle efter hans mening det, som ni kommit med, vara borgerligt. Hans excellens herr statsministern var även inne på detta, då han! sade, att</w:t>
        <w:br/>
        <w:br/>
        <w:t>Emellertid framgår ju av den debatt, som varit, att det dock finns bland de borgerliga, även bland dem, som inte tillhöra högern utan bondeförbundet och de frisinnade, en ganska bestämd uppfattning om det kungliga förslaget med hela denna stora lånebudget och understödet för arbetslösheten. Det är ju, som jag nämnde i går, en helt ny linje, som regeringen här är inne på. Jag skall inte upptaga tiden med att utförligare tala om förslaget att sysselsätta värnpliktiga för att minska arbetslösheten — herr Holmgren har talat om det i dag. Nu är det emellertid fråga om denna helt nya ekonomiska politik.</w:t>
        <w:br/>
        <w:br/>
        <w:t>När herr finansministern talade i går, ett anförande, som jag åhörde med mycket stort intresse, föreföll det mig, som om för honom det viktigaste i hela regeringsförslaget var att man genom denna nya politik skulle hjälpa näringslivet att sätta i gång igen. Det framhävdes mycket mindre starkt, att det hela var tillkommet för att hjälpa de arbetslösa. Sålunda, vi skola se till, att vi på något sätt lämna hjälp åt näringslivet, det var det viktigaste för honom. Jag hade uppriktigt sagt annars trott, att för regeringen det huvudsakliga syftemålet var att hjälpa de arbetslösa, och för att kunna motverka arbetslösheten hade man uppfunnit denna s. k. nya politik. Det är emellertid anlitandet i denna väldiga utsträckning av lånevägen, som mest oroar och förskräcker.</w:t>
        <w:br/>
        <w:br/>
        <w:t>Jag har med allra största intresse läst den bilaga av professor Myrdal, som finns fogad till den kungl. propositionen. Den är naturligtvis för en lekman ganska svårläst. Man får göra det både en och två gånger, och jag måste säga, att även om den måste betraktas såsom ett mycket skickligt arbete från nationalekonomisk synpunkt, innehåller den dock en sådan mängd av förbehåll, antaganden och förutsättningar, att man knappast kan draga ut en riktig slutsats ur den såsom ett stöd för det uppslag, som givits från regeringen. Finansministern talade härom i går afton — Jag nämnde det nyss — och han talade med en trosvisshet, som var helt enkelt storartad. Jag fick den uppfattningen, att här är en finansminister, som helt och fullt går in för allt detta, som han föreslagit, och tror på det, så att det inte får finnas några invändningar emot det. Om det hade varit såsom en uppgift vid ett nationalekonomiskt seminarium, hade det säkerligen kunnat falla i bättre Jord än vad det kanske gjorde här i andra kammaren.</w:t>
        <w:br/>
        <w:br/>
        <w:t>Då herr statsrådet och chefen för finansdepartementet säger, att han inte kan uttala sig om utvecklingen efter det budgetår, som vi nu behandla, utan antyder, att det kan hända att de dåliga tiderna komma att fortsätta längre, så att den amorteringstid, som man har tänkt sig för de stora lånen, skulle kunna utsträckas över de fyra tänkta åren, ja, ända upp till 8—10 år, är det Just detta, som vi anse vara det riskabla i hela detta tillvägagångssätt. Vi veta ju inte någon av oss, om eller när de goda tiderna komma tillbaka, och det är inte bara det, att amorteringstiden kan förlängas, utan det blir dessutom fråga om upptagande av nya lån för samma ändamål, för vilka man nu skall upptaga lån. Ty de pengar, som man nu upplånar, äro Ju avsedda för budgetåret 1933/1934. Det blir sålunda en ökad lånesumma, och om, som jag erinrade i går, detta bedrövliga tillstånd kommer att fortsätta under ytterligare ett eller annat år, det är då, som den stora risken och den stora faran uppkommer.</w:t>
        <w:br/>
        <w:br/>
        <w:t>Herr statsrådet sade, att kritiken mot honom sätter in på att man inte skall låna pengar för att uppföra byggnader för statens räkning, och han hänvisade till kommunerna. Han sade, att här finns så många kommunalmän i denna</w:t>
        <w:br/>
        <w:br/>
        <w:t>Vid remiss av statsverkspropositionen. (Forts.) kammare, som äro med om att upplåna penningar för byggnader inom kommunerna, och att man då ofta upptager långa lån, 40 år brukar amorteringstiden uppgå till, och det ville han anföra såsom ett försvar för att man även skulle kunna använda lånemedel för statens byggnader. Jag vill fästa uppmärksamheten vid, att det förefinns en oerhört stor skillnad mellan dessa tvenne saker. Vad kommunernas upplåning för t. ex. ett skolhus eller ett ålderdomshem beträffar, så följer man där en väg, som har tradition för sig. Det innebär inte något avbrytande av en väg för att slå in på en helt ny, utan det är något, som tillämpats förut och som väl är hart när ofrånkomligt, ty en liten kommun saknar ekonomisk förmåga att uppföra ett dyrbart skolhus eller ålderdomshem eller dylikt med sina begränsade medel under ett enda år. Staten har däremot ett visst byggnadsprogram för uppförande av hospital, sjukhus, lärdomsanstalter o. s. v., som fortgår 1 en löpande följd och som vi återfinna i de kungl. propositionerna från det ena året till det andra. Det kan vara mer eller mindre omfattande, men det är i alla fall en följd i hela denna statens byggnadsverksamhet. Det är något helt annat än det system, som herr finansministern talade om att man tillämpar i Danmark, och jag skulle inte säga något om det, om det bara gällde att fortsätta med något, som man haft förut. Men vad gör man här? Jo, där man förut har bekostat statens byggnader med skattemedel, övergår man nu till att betala dem med lånemedel. Det är precis detsamma, herr talman, som om man säger till en person: Ni har varit van att förut göra edra uppköp och betala kontant, hädanefter skall ni köpa på kredit. Det är precis detsamma, som man här slår in på. Jag skulle till och med kunna jämföra det med den metod, som jag för övrigt inte klandrar i detta sammanhang, nämligen metoden att man upptar två riksbanksvinster på ett år. Det system med betalandet av statens byggnader med skattemedel, som har tillämpats uti vårt land, har varit ett utomordentligt tryggt och fast system, stående i fullständig överensstämmelse med hela den konservativa anda som i dylika ting präglar Sveriges riksdag, och ett frångående av detta skulle, menar jag, föra med sig mycket betydande olägenheter. Detta system har utgjort en av anledningarna till att Sverige åtnjutit anseende i utlandet för att ha det allra mest trygga och säkra budgetsystem.</w:t>
        <w:br/>
        <w:br/>
        <w:t>Då finansministern säger, att man ju genom dessa byggnader ökar statens förmögenhet, så ligger det ju en viss sanning 1 detta; när man lägger ned pengar i byggnader, så är det naturligtvis en viss förmögenhetsplacering. Men herr finansministern borde samtidigt betänka, att när man gör detta, d. v. s. övergår till att betrakta dem såsom förmögenhetsobjekt, vilket man inte gjort förut, skall man också taga 1 betraktande, i vilken mån statens verkliga förmögenhetsobjekt ha sjunkit i värde, skogar, egendomar och järnvägar m. m., vilka man ju ansett svara mot statsskulden, och att denna värdeminskning inte kan på något sätt ersättas genom statliga byggnader. Ty dessa statliga byggnader ha egentligt värde, endast försåvitt de uppbäras av ett ekonomiskt tillstånd i landet, som är av den beskaffenhet, att det kan uppbära vår folkhushållning och statsekonomi. Det är detta, som skapar statens möjlighet till liv och verksamhet, och det är detta, som ger staten möjlighet att kunna uppföra sådana byggnader, som vi här tala om.</w:t>
        <w:br/>
        <w:br/>
        <w:t>När man nu, herr talman, på en gång vill utföra en hel mängd sådana byggnader, som vi förut ha diskuterat i riksdagen och som man delvis har skjutit upp, därför att man inte ansett sig ha råd att utföra dem, så tar man med lätt hand på den ekonomiska sidan av saken och säger: ja, nu uppföra vi dem, ty nu skola vi införa ett nytt system, där inte längre byggnaderna skola betalas med anslagsmedel utan med lånemedel och betraktas såsom tillgångar i statens hand... Om man gör detta för att stimulera produktionen, tror jag, att man</w:t>
        <w:br/>
        <w:br/>
        <w:t>Hans excellens herr statsministern sade i går i sitt anförande, att bland de utgifter, som här skulle göras med lånemedel, skulle man ju också på vissa områden få andra att deltaga och sätta in pengar. Han talade om två eller tre områden, där man skulle lägga ut 30 miljoner kronor och där man då skulle begära, att andra, de, som komma i åtnjutande härav i form av bidrag eller lån, skulle själva bidraga på ett sådant sätt, att summan i själva verket inte stannade vid 30 miljoner kronor utan växte till 200 miljoner kronor. Jag undrar, om man inte, när man säger så, drar för starka växlar, på näringslivets möjlighet i denna stund att kunna släppa till pengar. Om för dessa ändamål 30 miljoner kronor ställas till förfogande, hur skall man tro, att man kan ur näringslivet, även med de förmåner, som man bjuder, i detta nu pressa fram de återstående 170 miljonerna?</w:t>
        <w:br/>
        <w:br/>
        <w:t>I första kammaren yttrade herr Möller enligt tidningsreferat, att man räknade med att kunna få 25,000 man in i produktionen. Jag är övertygad om, att man misstager sig. Jag är alldeles övertygad om, att man här räknar med en för hög siffra. Produktionen hjälpes icke på detta sätt. Vad produktionen behöver är att få komma ned till billigare produktionskostnader, att kunna komma ned till lägre arbetslöner, lägre löner överhuvud taget, att få en minskad belastning och minskade utgifter, med andra ord billigare produktionskostnader. Det är vad produktionen behöver. Det behövs en bättre anpassning till det nuvarande ekonomiska läget.</w:t>
        <w:br/>
        <w:br/>
        <w:t>Här ha vi, herr talman, otvivelaktigt i detta land under de senare åren levat och byggt och vidtagit anordningar i en omfattning, som icke har svarat emot våra tillgångar. Vi märka det nu, när den svåra tiden sätter in. Vi ha levat i tron, att vi haft råd till att göra det. Nu märka vi, att vi inte ha det, med andra ord, att den rustning, som vi påtagit oss att bära, har blivit oss för tung, och det är den, som måste lättas. Så är det, när man talar om näringslivet, där jag i alla fall har en ganska stor erfarenhet. .</w:t>
        <w:br/>
        <w:br/>
        <w:t>Det är vidare den stora fara, som ligger i att vi övergiva den nuvarande arbetslöshetspolitiken. Jag upprepar det från i går, och jag gör det därför, att Jag alldeles särskilt skulle vilja poängtera, att om man anordnar dessa arbeten till avtalsenliga löner, fastslår man samtidigt och fastlåser den enskilda produktionens löner och hindrar en återgång till normala förhållanden. Vidare skapar man på detta sätt en statens arbetarkår. Hur stor den blir, kan man ju tvista om. Statsrådet Möller anförde i första kammaren — enligt tidningsreferat — att han räknade med 75,000 arbetare. Jag tror, att han överdriver siffran högst betydligt. Nu är det ju möjligt, att han i dessa 75,000 inbegrep arbetarna vid något annat arbete — herr statsministern upplyser, att siffran avsåg antalet vid både de statliga och de kommunala arbetena; statsrådet Möller talade emellertid om 75,000 samt om 25,000 i den enskilda produktionen. Men vi skola icke tvista om siffran. Är den 75,000, så är det en oerhörd statsarbetarkår vi skapa. Men låt oss säga, att den är vida mindre, låt oss tänka oss — som jag tänker mig — att den skulle vara 40,000 eller på sin högsta höjd 50,000. Det antalet är i alla fall tillräckligt för att man bör allvarligt besinna vad det betyder för staten att taga på sig en sådan arbetarkår. Herr finansministern vet kanhända, att för inemot 5,000 år sedan — historien upprepar sig ju alltid som bekant — var det en av de gamla faraonerna, som bör- Jade uppföra den första pyramiden, den stora s. k. Cheopspyramiden, ett byggnadsverk av oerhörda mått. För detta arbete användes ett ofantligt stort antal människor. Men sedan fingo de följande faronerna fortsätta att bygga</w:t>
        <w:br/>
        <w:br/>
        <w:t>Vid remiss av statsverkspropositionen. (Forts.) nyramider, de också, ty de kunde aldrig bli av med dessa arbetare, som användes för att bygga pyramider, tempel, obelisker och allt möjligt annat. Det blev alltså en statsarbetarkår. Och nu — bortåt 5,000 år senare — håller herr statsrådet på att bli en sådan där farao — och det vore lyckligt och väl, om det inskränkte sig till att herr statsrådet bleve en farao, blott han icke samtidigt bleve en fara för oss. När kommer denna statsarbetarkår åter in i det produktiva arbetet? Därom veta vi ingenting. Det kommer att bli oerhörda svårigheter i det hänseendet, ty märk väl, mina herrar, att denna statsarbetarkår kommer icke att nöja sig med vilka villkor som helst. Den blir en av de starkaste fackföreningar vi ha, som sannerligen icke kommer att släppa kravet på nya arbeten.</w:t>
        <w:br/>
        <w:br/>
        <w:t>Men jag skulle vilja peka på ytterligare en fara härvidlag. Jag nämnde nyss, att vi årligen för statens räkning uppföra byggnader, som vi förut finansierat med skattemedel. För sådant ha vi naturligtvis använt ett antal arbetare — det må nu för övrigt vara för uppförande av byggnader, för anläggning av järnvägar eller för utbyggande av vattenfall. Till allt detta, som fortgått i en kontinuerlig följd år efter år, ha vi alltså använt åtskilligt med folk. Nu sätter man igång med att i ett slag uppföra byggnader för åtskilliga år framåt, d. v. s. man anteciperar utvecklingen, och uti denna nya politik, som regeringen kommer med, tänker man sig, att när de goda tiderna sedan en gång inträda — och det göra de naturligtvis —, skall man upphöra med att bygga. Vart skola arbetarna då taga vägen? Skall då den enskilda produktionen upptaga dem? När man börjar nedlägga arbetena eller låter bli att fortsätta med dem, då har man först alla dessa, som enligt herrarnas på regeringsbänken förslag använts i statsarbetena, och därtill alla dem, som reguljärt brukat användas till sådant.</w:t>
        <w:br/>
        <w:br/>
        <w:t xml:space="preserve">I fråga om lånepolitiken talades det i går om huru man förfarit eller tänkt sig förfara 1 England. Jag fäste mig vid att herr finansministern i går afton 1 polemik mot en tidigare talare framhöll, att då Lloyd George i spetsen för det liberala partiet kom med sitt stora förslag om avhjälpande av arbetslösheten förmedelst offentliga arbeten, begärde han — om jag fattade siffran rätt — 300 miljoner pund att utgå under en tid av två år. Ja, det var en väldig summa. Jag läste också om det på den tiden och kunde rakt icke följa med honom. Om man översätter siffran till svenska förhållanden, så betyder den ju 5,400 miljoner kronor! Men hur gick det med Lloyd George och hans parti? Jo, slutet på visan blev, att för en tid sedan bestod partiet av Lloyd George, hans son, hans </w:t>
      </w:r>
      <w:r>
        <w:rPr>
          <w:b/>
        </w:rPr>
        <w:t>dotter²</w:t>
      </w:r>
      <w:r>
        <w:rPr>
          <w:b w:val="0"/>
        </w:rPr>
        <w:t xml:space="preserve">, hans måg och en person till, som jag tror också var en anförvant till honom. Och nu har den gamle Lloyd George som nått 70-årsåldern, ansett, att han bör draga sig tillbaka — man skulle kanske taga åt sig och göra detsamma — han har slutat med alltihop och försvunnit från arenan; kvar sitta bara söner, mågar och </w:t>
      </w:r>
      <w:r>
        <w:rPr>
          <w:b/>
        </w:rPr>
        <w:t>döttrar²</w:t>
      </w:r>
      <w:r>
        <w:rPr>
          <w:b w:val="0"/>
        </w:rPr>
        <w:t>. Jag varnar</w:t>
        <w:br/>
        <w:br/>
        <w:t>herr finansministern — det är en vänlig varning. — Det finns ett gammalt ordspråk här i landet — det låter kanske litet naivt och litet enfaldigt, men det ligger en mycket stor portion av sanning i det — som säger, att ju mera</w:t>
        <w:br/>
        <w:br/>
        <w:t>man lånar, desto mera sätter man sig 1 skuld. Den svenska riksdagen har varit rädd för att sätta landet i skuld, och jag hoppas, att den svenska riksdagen vid prövning av de frågor, som här föreligga, skall vilja beakta detta gamla sanningsord.</w:t>
        <w:br/>
        <w:br/>
        <w:t>Både herr statsministern och herr finansministern efterlyste i går, vad vi på den borgerliga sidan vilja sätta i stället för regeringens förslag. Jag trodde, att remissdebatten var till för att man skulle granska regeringens förslag. Jag har alltid levt i den föreställningen, och när jag suttit på den plats, där herr Hansson nu sitter, har jag ständigt och jämt blivit kritiserad</w:t>
        <w:br/>
        <w:br/>
        <w:t>av dem som varit i opposition, men aldrig har jag märkt, att oppositionen vid ett sådant tillfälle ansett sig pliktig att tala om vad man ville sätta i stället för regeringens förslag. Motionstiden utgår på lördag kväll, och jag nämnde 1 början av mitt anförande, att det är möjligt, att herrarna få några förslag ifrån oss innan dess. Jag tycker, att jag har så mycket större anledning att icke nu behöva direkt tala om den saken, som herr statsministern i sitt anförande 1 går var ganska angelägen om att undvika att ingå på vissa kardinala punkter av problemet, vilka jag begärde att få fram, då det skulle vara mycket angeläget att få diskutera dem. Så t. ex. frågan om den lönepolitik som skall föras. När man frågade därom, fick man till svar, att den saken kommer att beröras i sinom tid. Men som sagt: huvudsaken för mig — jag framhöll det i mitt anförande i går och det låg i hela mitt anförande för övrigt — det är hela denna lånepolitik, som man vill slå in på för att avhjälpa arbetslösheten. Det är vidare de avtalsenliga lönerna, vilka låsa fast produktionskostnaderna, som avskräcka. Detta är dock en kärnpunkt, ers excellens, som man 1 går icke ville gå in på, denna fråga om villkoren för dem, som skulle användas i arbetena. Det är klart, att min uppfattning är den, att arbetslönerna för ifrågavarande arbetare måste ligga under de löner som vi ha i den öppna marknaden. Det måste också mera än förut tagas hänsyn till de olika understödsformerna, så att icke fattigvård och arbetslöshetsunderstöd blandas ihop på ett sätt, som nu skett genom kommunernas ingripande och som på sina håll förryckt verkningarna av det hela. Vad vi vilja ha är mera produktiva arbeten och mindre vad jag kallar för improduktiva sådana. Vi vilja vidare skapa möjligheter att pröva arbetsvilligheten — jag vet ju, att det sades i går, att man skulle försöka i ett blivande förslag komma med sådant som skulle möjliggöra detta. Det är en mängd dylika saker, som jag menar måste tagas i betraktande. Och vad inkomsterna beträffar, om man skall frångå lånevägen eller åtminstone mycket väsentligt inskränka den, så lär det inte vara alldeles omöjligt att visa på sådana inkomster, som herr finansministern efterlyste i går.</w:t>
        <w:br/>
        <w:br/>
        <w:t>Endast några ord till, herr talman — jag ser att tiden lider och jag ber om ursäkt att jag upptager kammarens tid, men det är icke mycket jag har kvar att säga. När jag läste tidningarna i morse, studerade jag också herr finansministerns anförande i första kammaren. Jag fäste mig särskilt vid ett yttrande av honom: han sade, att påståendet om att våra produktiva tillgångar förstöras, då de sättas i rörelse, och bevaras, om arbetarna hållas sysslolösa, för honom vore en dårskap. Ja, sannerligen är det inte det! Men det är ju bara frågan om huru man skall sätta dem i gång. Jag menar, att man skall sätta dem i gång på ett naturligt sätt, d. v. s. så att de som producera också kunna sälja på en naturlig väg, icke på en konstlad väg. Herr finansministern tillade samtidigt, att regeringen icke med säkerhet väntar någon uppgång i det ekonomiska livet, men att, om uppgången uteblir, är det bättre att utnyttja tillgångarna för hela landets välfärd. Något liknande yttrades också här 1 andra kammaren — jag antecknade det — och jag lade då märke till yttrandet, att »om vi sälja mindre till utlandet, så kunna vi hålla vår standard uppe genom att själva begagna dessa varor» — jag tror det är rätt uppfattat, jag skrev ned yttrandet med detsamma. Ligger det icke väl mycket av sangvinism i detta? Jag vänder mig till alla dem här 1 kammaren, som jag kallar för praktiskt folk, som syssla med praktiska angelägenheter — det är</w:t>
        <w:br/>
        <w:br/>
        <w:t>icke meningen att säga någon oartighet mot regeringen — jag vänder mig till dem som arbeta i produktionen, som äro jordbrukare eller industriidkare eller som överhuvud taget syssla med praktiska ting. Är det icke mycket</w:t>
        <w:br/>
        <w:br/>
        <w:t>sangviniskt att tro, att på det sätt man här tänkt sig med dessa 160 miljoner</w:t>
        <w:br/>
        <w:br/>
        <w:t>Vid remiss av statsverkspropositionen. (Forts.) kronor i lånemedel för byggnader och olika slag av arbete vi skola kunna uppsuga den produktion, som annars skulle gå till utlandet i större utsträckning? Jag tror, att om man ser saken så, är det att högst betydligt förstora och överdriva det hela. Tänk t. ex. på jordbruket: skulle jordbruket kunna få någon verklig lättnad i den nedgång som varit i exporten av smör och fläsk o. s. v. till följd av denna nya anordning? Och hur blir det för hela den stora exportindustrien? Jag skulle bara vilja nämna en del därav, den som omfattar vår export av skogens produkter, trävaror, pappersmassa och papper: vad blir det för hjälp åt denna? Vad har den för nytta av de ifrågasatta arbetena? Rakt ingen nytta — det blir betydelselöst. Jag menar, att man hjälper icke så, som man hoppas och som jag är övertygad att herr finansministern uppriktigt tror, att man skall kunna hjälpa.</w:t>
        <w:br/>
        <w:br/>
        <w:t>Det lånebehov, som man talat så mycket om under gårdagens lopp, är, som jag påpekade i mitt första anförande och som ju sedermera framhölls, icke ett lånebehov av 160 miljoner kronor, det är ett lånebehov av 320 miljoner kronor. Jag skall icke gå in vidare på frågan — doktor Anderson gjorde det i sitt anförande igår — i vad mån det kommer att inverka på ränteläget och dylikt. Naturligtvis komma ifrågavarande arbeten att ha någon effekt, det bestrider jag icke alls, men de komma icke att få på långt när den effekt som regeringen tror. Herr finansministern yttrade, att 160 miljoner kronor icke är någon så stor summa. Nåja, då hjälper den heller icke så mycket, ty då är den icke stor i någon bemärkelse. Herr finansministern säger, att det finns penningar innestående i bankerna, att det är liten rediskontering i riksbanken o. s. v. Men om man använder dessa medel i stor utsträckning för de ändamål man här ifrågasatt, fruktar jag, att omständigheterna kunna bli sådana, att när en normal produktion verkligen kan komma i gång, svårigheter uppstå med avseende på kreditbehov för de olika näringsgrenarna.</w:t>
        <w:br/>
        <w:br/>
        <w:t>Emellertid, herr talman, jag skall sluta. Det gäller nu att taga den ytterligt svåra situationen i övervägande. Högern skall naturligtvis icke ställa sig avvisande mot åtgärder för att hjälpa de arbetslösa, då en sådan hjälp ju uppenbarligen är i större utsträckning än förut av behovet påkallad, men vi förbehålla oss att därvid följa en uppfattning, som icke bryter så totalt som regeringens uppfattning gör med den gamla, av riksdagen ständigt hävdade sparsamhetsprincipen.</w:t>
        <w:br/>
        <w:br/>
        <w:t>Som tiden nu var långt framskriden och många talare anmält sig för yttrandes avgivande, beslöt kammaren, på hemställan av herr talmannen, att uppskjuta den vidare debatten rörande förevarande proposition till kl. 7 e. m., då enligt utfärdat anslag detta plenum komme att fortsättas.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1959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