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2132</w:t>
      </w:r>
    </w:p>
    <w:p>
      <w:r>
        <w:rPr>
          <w:b/>
        </w:rPr>
        <w:t xml:space="preserve">Datum: </w:t>
      </w:r>
      <w:r>
        <w:t>1938-03-09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Arnemark (–, man)</w:t>
      </w:r>
    </w:p>
    <w:p>
      <w:r>
        <w:rPr>
          <w:b w:val="0"/>
        </w:rPr>
        <w:t>Herr talman! Endast ett par ord. Jag har varit med om att underteckna denna motion. Skälet härtill var att när jag tog del av handlingarna i saken, så framstod det för mig som ett klart rättfärdighetskrav, att statsmakterna borde ersätta detta förskott.</w:t>
        <w:br/>
        <w:br/>
        <w:t>Jag har vidare fått det intrycket, att hela denna värdefulla vetenskapliga verksamhet stod eller föll med de oegennyttiga insatser och det verkligt självuppoffrande nit, som doktor Rolf lade i dagen med avseende å sitt vetenskapliga arbete.</w:t>
        <w:br/>
        <w:br/>
        <w:t xml:space="preserve">Jag skulle till sist vilja framhålla ännu en synpunkt, som borde vara av betydelse vid riksdagens ställningstagande i denna fråga. Den väsentligaste delen av dessa 3,000 kronor utgjordes av förskott, som doktor Rolf lämnade vid ett tillfälle, då Sverige var internationellt engagerat i en viktig vetenskaplig forskningsverksamhet. Vid tillfället i fråga voro medlen för verksamheten slut, och jag vill då fråga </w:t>
      </w:r>
      <w:r>
        <w:rPr>
          <w:b/>
        </w:rPr>
        <w:t>damerna²</w:t>
      </w:r>
      <w:r>
        <w:rPr>
          <w:b w:val="0"/>
        </w:rPr>
        <w:t xml:space="preserve"> och herrarna: hur skulle det tett sig utåt för svensk vetenskap på detta område och för svenskt anseende överhuvud taget, om doktor Rolf vid detta tillfälle hade slagit igen sin station där uppe och sagt: jag måste sluta därför att pengarna äro slut? Han gjorde det inte, utan han tog risken att tills vidare ta pengarna ur egen portmonnä. För att han gjorde detta äro vi honom stor tack skyldiga. Tyvärr kunna vi inte tacka honom personligen, eftersom han är död, men vi kunna visa vår tacksamhet genom att låta dödsboet få tillbaka de pengar, han lade ut. Av den anledningen, herr talman, ber jag att få yrka bifall till reservationen.</w:t>
      </w:r>
    </w:p>
    <w:p>
      <w:pPr>
        <w:pStyle w:val="Heading2"/>
      </w:pPr>
      <w:r>
        <w:t>2. Oscar Osberg (–, man)</w:t>
      </w:r>
    </w:p>
    <w:p>
      <w:r>
        <w:rPr>
          <w:b w:val="0"/>
        </w:rPr>
        <w:t>Herr talman! Jag önskar säga några ord med anledning av att jordbruksutskottet avstyrkt den av mig gjorda framställningen som nu kammaren har att ta ståndpunkt till. År 1917 lyckades jag efter många föregående framställningar få riksdagen att bevilja ett belopp av 530,000 kronor att utdelas såsom pris till uppfinnare av redskap och maskiner, som kunde vara till gagn för jordbrukets utveckling. De garantier som krävdes med avseende å anslagets användning vore sådana, att man icke behövde befara något missbruk. Jag skall, herr talman, be att få läsa upp de villkor, som då utfärdades för erhållande av dessa pris. Det heter bl. a. i författningen: »I Sverige bosatt uppfinnare kunde tilldelas pris till belöning för uppfinning av lantbruksmaskiner under förutsättning att uppfinnaren, där så funnes erforderligt, förbunde sig att låta uppfinningen på skäliga villkor komma det svenska lantbruket till godo. Ansökning om erhållande av sådant pris skulle ställas till Kungl. Maj:t och ingivas till lantbruksstyrelsen. Över inkommen ansökning hade lantbruksstyrelsen att inhämta yttrande från såväl styrelsen för statens maskinoch redskapsprovningsanstalter som ock patentmyndigheten. Sedermera skulle lantbruksstyrelsen med eget utlåtande överlämna handlingarna till Kungl. Maj:t och därvid, om styrelsen ansåge uppfinningen förtjänt av pris, föreslå sådant. Vid avgivande av förslag till pris skulle företräde givas åt sådan uppfinning, som ansåges innebära ett lovande uppslag, vilket syntes icke kunna utan understöd från statens sida komma lantbruket tillgodo.»</w:t>
        <w:br/>
        <w:br/>
        <w:t>Innan jag går vidare vill jag, herr talman, framhålla, att vi alla äro oerhört stor tack skyldiga de personer, som gjort uppfinningar. På dessa uppfinnares arbete vilar hela vår materiella och andliga utveckling. Det belopp jag här begärt är ganska ringa. De 50,000 kronor som jag begärde och fick 1917, räckte efter vad jag vill minnas i 5 å 6 år. Emellertid kom byråchefen i lantbruksstyrelsen v. Zweigbergk och bad mig att ånyo motionera i frågan, emedan det belopp som stått till förfogande var slut. Jag blev mycket glad häröver och framförde också en motion. För ovanlighetens skull remitterades denna motion från jordbruksutskottet till lantbruksstyrelsen, och styrelsen framhöll då, att det fanns ännu 13,000 kronor kvar av anslaget. Jag blev naturligtvis uppbragt, då jag läste detta, och jag uppsökte v. Zweigbergk och förebrådde honom, att han förmått mig att motionera om ytterligare anslag, då det fanns inte mindre än 13,000 kronor kvar av det gamla anslaget. Han beklagade livligt det inträffade men förklarade, att han då remissen besvarades, varit tjänstledig på grund av sjukdom, och att hans vikarie inte haft kännedom om, att det fanns 13,000 kronor kvar av det gamla anslaget, men att dessa 13,000 kronor redan hade lovats ut till olika uppfinnare på området. Jordbruksutskottet tog emellertid lantbruksstyrelsens yttrande till förevändning att yrka avslag på min motion, och så har man ständigt gjort, när helst denna fråga sedan kommit upp. Det är ju nu också så, att när man inte vill gå med på en sak, så nog kan man finna en motivering. Man har sålunda framhållit, att uppfinnare komma vår bön förutan, vare sig nu detta kommer att ske genom industrien eller genom Kungl. Maj:t, som jordbruks-</w:t>
        <w:br/>
        <w:br/>
        <w:t>Forts. utskottet alltid med sådan kärlek framhåller. Jag tror nu - att met. Maj:t bryr sig om att titta på detta utskottsutlåtande. Om så inte sker, går det ena året efter det andra, utan att Kungl. Maj:t begär något anslag.</w:t>
        <w:br/>
        <w:br/>
        <w:t>Det är ju gott och väl att man försöker skudda av sig sådana här saker, och det låter ju nog så bra, när man läser detta. Men som jag sade förut: vem är det egentligen som vi ha att tacka för vår nuvarande ställning? Jo uppfinnare. Sedan uppfinningarna och upptäckterna emellertid väl äro gjorda, tycka ju alla, att vi äro oss själva nog. Hur många miljoner betalas inte ut här år efter år till skolor bara för att man skall kunna undervisa lärjungarna om vad andra uppfunnit eller för att slå i dem en utanläxa till en tentamen, så att de sedan skola få sin utkomst! Men vilka är det väl, som vi ytterst ha att tacka för våra kunskaper? Jo, det är just sådana personer som jag här påtalat och som vi talade om i det föregående ärendet. När det nu i jordbruksutskottet sitter så gott som bara jordbrukets utövare, tycker jag, att utskottet skulle kunna tänka på en sak sådan som denna. Här klagar man ideligen i det ena utskottsutlåtandet efter det andra över hur dåligt man har det ställt på jordbrukets område. Ja, nog är det bekymmersamt för jordbrukarna, men när det gäller en sådan liten struntsumma som denna, som möjligen kan bidraga till att hjälp oss ur vissa brydsamma situationer, slår man ifrån sig och säger, att den här saken kan industrien och Kungl. Maj:t sköta om, så den behöver vi inte befatta oss med. Det är sådana svar man får på gjorda framställningar.</w:t>
        <w:br/>
        <w:br/>
        <w:t xml:space="preserve">Jag kan i detta sammanhang som ett exempel nämna, att vi nere i Bohuslän ha en smed, som äger en mindre verkstad. Han heter Oskar Johansson och bor på ett ställe som heter Ulveske, Tanumshede. Det är en mycket duktig karl, som arbetat sig upp under svåra förhållanden. Han har bland annat arbetat på en täckdikningsplog, som jag förresten visade i modell här i fjol. Jag inbjöd vid det tillfället sekreteraren i statens maskinoch redskapsprovningsanstalt jämte en del av kamraterna här i riksdagen att titta på modellen, och sekreteraren sade då, att modellen i fråga var en utomordentligt fin sak. Han sade, att han sett åtskilliga grävningsmaskiner, men att denna tack vare sin enkelhet och den precision varmed den syntes utförd, skulle bli av revolutionerande betydelse på täckdikningens område. Inom jordbruket möta oss numera alla möjliga restriktioner, och värre blir det. Bland annat begränsas arbetstiden, och snart få vi en lag som bestämmer, att första maj — en dag i bästa såningstiden — skall vara högtidsdag. Under sådana förhållanden få väl herrarna, och </w:t>
      </w:r>
      <w:r>
        <w:rPr>
          <w:b/>
        </w:rPr>
        <w:t>damerna²</w:t>
      </w:r>
      <w:r>
        <w:rPr>
          <w:b w:val="0"/>
        </w:rPr>
        <w:t xml:space="preserve"> med förresten, i all rimlighets namn söka finna ut någon möjlighet att bemästra de svårigheter som möta. Det är ett försök i den riktningen som jag avsett med denna framställning om ett anslag på 25,000 kronor för här ifrågavarande ändamål. Beloppet kommer inte att utgå under innevarande budgetår och kanske inte heller under påföljande. Någonting måste man emellertid ha att ta till, och så som författningen är skriven, kan det inte bli något tal om missbruk av dessa pengar. De som tid efter tid sitta och grubbla över hur de bäst skola kunna lösa problem i syfte att tjäna mänskligheten, äro väl ändå värda en hjälpande hand. Det är inte gott för dem som inte äro närmare inne i dessa frågor att kunna bedöma deras arbete, men själv känner jag något till det. De flesta uppfinnare dö ju utfattiga. Varför? Jo, det är därför, att det kommer hajar, som stjäla uppfinningen från dem, när de väl löst problemet. Det är hajarna, som förtjäna pengar, och därför är det icke för mycket, att man ger dessa uppfinnare någon liten uppmuntran, så att de kunna få åtminstone en känsla av att allmänheten beaktat deras gagnande verksamhet.</w:t>
        <w:br/>
        <w:br/>
        <w:t>Nu tjänar det väl icke mycket till att tala mer om saken. Jag har många vänner i jordbruksutskottet, men jag måste ändå säga, att det har visat sig, att jordbruksutskottet utmärkes av en viss inbunden snålhet. Sparsamhet är en dygd, snålhet en styggelse, och man bör icke enbart hämma utvecklingen, vilket jag anser vara ett misstag. Man kan naturligtvis icke gå med på vad som helst och sådant, som är orimligt, men här gäller det ju icke någon ny fråga, utan en fråga, som förr varit beaktad av riksdagen. Ävwen till bankoutskottet komma frågor, som varit avslagna av Kungl. Maj:t, men vi gå igenom dem och granska dem och, när vi ansett omständigheterna motivera det, ha vi till och med vid denna riksdag tillstyrkt sådana förslag, och riksdagen har sedan tagit dem utan något missljud. Riksdagen skall väl ha någon mission att fylla. Vi äro väl icke endast några slags marionetter till Kungl. Maj:t, som ha att säga ja och amen till allt vad Kungl. Maj:t har sagt. Jag tror icke heller, att Kungl. Maj:t ondgör sig över, om riksdagen i vissa fall visar sig ha en annan uppfattning än Kungl. Maj:t. Antalet regeringsmedlemmar är ju icke så stort, att det kan jämföras med antalet ledamöter här i riksdagen, och även vi kunna väl ibland komma med ett korn, som Kungl. Maj:t kan anamma. Det har varit ett allmänt talesätt under de sista åren, att det gör detsamma vad man motionerar om, om motionen skall gå till jordbruksutskottet, ty det blir i alla fall alltid avslag. Det ligger en viss sanning i detta.</w:t>
        <w:br/>
        <w:br/>
        <w:t>Eftersom detta är en sak, som förut har beaktats av riksdagen, och när jag har förklarat anledningen till att de upplysningar, som lämnats av lantbruksstyrelsen till jordbruksutskottet, ha kommit liksom på avvägar, så undrar jag ändå, herr talman, om det icke skulle vara möjligt för kammaren att gå med på motionen. Det kan som sagt hända, att det icke kommer att krävas ett enda öre under nästa, budgetår, men man skulle ändå härigenom kunna ge Kungl. Maj:t möjlighet att göra något.</w:t>
        <w:br/>
        <w:br/>
        <w:t>Jag skall icke längre, herr talman, uppehålla mig vid denna sak, men jag vädjar varmt till kammaren att gå med på detta lilla anslag. Det gäller dock att befrämja en näring, som har många brydsamma spörsmål att kämpa med. Kan detta vara till någon hjälp, tycker jag det är väl använda pengar, och därför, herr talman, ber jag att få yrka bifall till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2132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