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935</w:t>
      </w:r>
    </w:p>
    <w:p>
      <w:r>
        <w:rPr>
          <w:b/>
        </w:rPr>
        <w:t xml:space="preserve">Datum: </w:t>
      </w:r>
      <w:r>
        <w:t>1903-03-28</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Johan Hammarström (Liberala samlingspartiet, man)</w:t>
      </w:r>
    </w:p>
    <w:p>
      <w:r>
        <w:rPr>
          <w:b w:val="0"/>
        </w:rPr>
        <w:t>Då jag icke inom utskottet haft tillfälle att reservera mig mot det slut, hvartill utskottet kommit, skall jag be att få ansluta mig till reservanternas uttalande och därjämte be att få därtill lägga några ord.</w:t>
        <w:br/>
        <w:br/>
        <w:t>Då denna fråga år efter år kommit tillbaka, har jag ansett det vara min plikt att taga litet reda på, huru densamma sig förhåller. Alldenstund jag icke själf har någon personlig erfarenhet i afseende å utgifterna för och inkomsterna af hönsafveln. har jag vändt mig till en person för att få upplysningar i sådant afseende, och jag har då vändt mig till en sådan, som själf icke har något landtbruk och således icke haft spannmål att använda för hönsens utfodring, utan måst köpa allting, som skolat därför användas. Det är för öfrigt en person, som är löntagare och har den anspråkslösa lönen af 600 kronor, på hvilken han med sin familj har att lefva. Det ligger i sakens natur, att en sådan person ser sig omkring efter biinkomster; han har också så gjort och därvid fallit på den idén att skaffa sig några höns. Han hade under tiden från den 1 oktober 1901 till den 1 oktober 1902 tio, säger tio, höns, af hvilka han, enligt hvad han säger, slagit ut två stycken i början af augusti, så att det icke varit tio under hela tiden. Han hade under sagda tid fått 70 tjog ägg, för hvilka han erhållit i rundt tal 76 kronor, d. v. s. i medeltal 1 kr. 8 öre för tjog. Den föda, som han under samma tid användt åt hönsen, har kostat 35 kronor. Jag ber att få stryka under och betona, att han köpt alltsammans, som han användt i sin hönsgård; och han har icke haft något annat att där använda. Mannen i fråga har endast några kvadratmeters jordbit, hvarpå han satt några kappar potatis. Emellertid säger han, att det ligger en ofantligt stor vikt på, huru hönsen utfodras och med hvad man utfodrar dem. Födoämnena måste vara utaf bästa beskaffenhet, och han har användt, såsom han säger, hvetekli och hafre. Dock tillägger han inom parentes, att han användt ganska litet hvete; men det han användt har varit af bästa kvalitet, ty, såsom han säger, ju bättre födan är, dess billigare blir utfodringen. Det torde också ligga i sakens natur, att om djuren slippa att smälta en del föda, som ka har näringsvärde, så blir resultatet bättre, än om de skulle nödgas smälta sådan föda, hvilken ju icke lämnar någon valuta. Emellertid säger han, att han tiden efter den 1 oktober haft några fler djur, nämligen 16 höns, och han förklarar, att resultatet efter den tiden intill innevarande mars månad varit mycket bättre. Jag</w:t>
        <w:br/>
        <w:br/>
        <w:t>har fått af honom en mycket noggrann specificering per månad, 4ng.tull å ägg. men jag skall icke upptaga kammarens tid eller belasta protokollet = (Forts.) med att redogöra för densamma.</w:t>
        <w:br/>
        <w:br/>
        <w:t>Nu torde det väl vara så, att landtmännen i allmänhet, som hafva hönsgårdar, icke så noga kunna bokföra utgifter och inkomster, åtminstone icke hvad det kostar att föda hönsen, ty det torde ligga i sakens natur, att man ganska ofta använder spannmålsbingen, och i det fallet är det icke så godt att hålla reda på utgifterna för hönsen. Jag hemställde till min sagesman, huruvida han icke ansåg det vara bättre och att det skulle löna sig bättre att utfodra höns, om vi toge bort tullen på majs. Han smålog och sade: ja, det är ju en fråga för sig, men äfven utan någon som helst beräkning på den saken, så är det min erfarenhet, att hönsafveln lönar sig alldeles utmärkt; och jag anser, sade han — oaktadt han själf skulle sälja ägg — att det vore orimligt att pålägga tull på detta födoämne, ty trots det, att man säger, att det icke är föda för den fattige, så är det dock en sanning, att näringsvärdet är af den beskaffenhet, att man icke bör förneka den fattige detta födoämne. Han betonade vidare den stora betydelsen af att hönsgårdarna äro ljusa, dragfria och renliga, och att man icke får såsom många göra, rymma in hönsen i trånga, mörka kyffen, ty då kan man icke vänta ett godt resultat af denna afvel. Många intressanta upplysningar gaf han mig för öfrigt om det rätta sättet för en rationell hönsskötsel, men, som sagdt, jag anser mig icke hafva rättighet eller böra taga kammarens tid i anspråk med att relatera detta.</w:t>
        <w:br/>
        <w:br/>
        <w:t>Emellertid ber jag att få till kammarens noggranna öfvervägande hemställa en mycket viktig sak härvidlag, och det är: tro herrarne det skulle vara rådligt att fördyra dessa ägg för våra sjukhus, lasarett, asyler och sådana platser, där man begagnar ägg såsom ett mycket lämpligt födoämne för svaga och sjuka, och i fall denna tull, som här är föreslagen, skulle påläggas, tror herrarne, att dessa viktiga anstalter för vårt land skulle kunna utan olägenhet bära denna utgift?</w:t>
        <w:br/>
        <w:br/>
        <w:t xml:space="preserve">Rörande frågan om ägg såsom ett födoämne för den fattige eller icke fattige talades mycket förlidet år, då denna fråga var före till behandling. Jag kommer i denna del ihåg ett yttrande, som jag hörde af en </w:t>
      </w:r>
      <w:r>
        <w:rPr>
          <w:b/>
        </w:rPr>
        <w:t>fru²</w:t>
      </w:r>
      <w:r>
        <w:rPr>
          <w:b w:val="0"/>
        </w:rPr>
        <w:t xml:space="preserve"> här i Stockholm för några dagar sedan. </w:t>
      </w:r>
      <w:r>
        <w:rPr>
          <w:b/>
        </w:rPr>
        <w:t>Hon²</w:t>
      </w:r>
      <w:r>
        <w:rPr>
          <w:b w:val="0"/>
        </w:rPr>
        <w:t xml:space="preserve"> började tala om äggtullen, hvarom </w:t>
      </w:r>
      <w:r>
        <w:rPr>
          <w:b/>
        </w:rPr>
        <w:t>hon²</w:t>
      </w:r>
      <w:r>
        <w:rPr>
          <w:b w:val="0"/>
        </w:rPr>
        <w:t xml:space="preserve"> sett i tidningarna, och </w:t>
      </w:r>
      <w:r>
        <w:rPr>
          <w:b/>
        </w:rPr>
        <w:t>hon²</w:t>
      </w:r>
      <w:r>
        <w:rPr>
          <w:b w:val="0"/>
        </w:rPr>
        <w:t xml:space="preserve"> sade, att </w:t>
      </w:r>
      <w:r>
        <w:rPr>
          <w:b/>
        </w:rPr>
        <w:t>hon²</w:t>
      </w:r>
      <w:r>
        <w:rPr>
          <w:b w:val="0"/>
        </w:rPr>
        <w:t xml:space="preserve"> med stort bekymmer motsåg ett beslut i denna fråga. Denna </w:t>
      </w:r>
      <w:r>
        <w:rPr>
          <w:b/>
        </w:rPr>
        <w:t>fru²</w:t>
      </w:r>
      <w:r>
        <w:rPr>
          <w:b w:val="0"/>
        </w:rPr>
        <w:t xml:space="preserve"> var hvarken rik eller fattig, utan </w:t>
      </w:r>
      <w:r>
        <w:rPr>
          <w:b/>
        </w:rPr>
        <w:t>hon²</w:t>
      </w:r>
      <w:r>
        <w:rPr>
          <w:b w:val="0"/>
        </w:rPr>
        <w:t xml:space="preserve"> kan sägas höra till dem, som kunna taga sig fram. Emellertid sade </w:t>
      </w:r>
      <w:r>
        <w:rPr>
          <w:b/>
        </w:rPr>
        <w:t>hon²</w:t>
      </w:r>
      <w:r>
        <w:rPr>
          <w:b w:val="0"/>
        </w:rPr>
        <w:t>, att om jag köper mig ett par ägg och betalar dem till medelpris, så kan jag af dessa två ägg laga till en rätt, hvaraf jag och mina barn kunna äta oss mätta, men om vi för denna tioöring, som äggen kostat, gå och köpa kött och däraf laga till en rätt, huru mycket få vi då till man och muns? Ja, detta är något att tänka på, mina herrar.</w:t>
        <w:br/>
        <w:br/>
        <w:t>Det sades af en talare till höger om mig häromdagen, att vi äro lyckliga nog att ännu slippa betala skatt på frisk luft, men jag börjar undra, huruvida det ej snart kommer att gå därhän, att vi på ett eller annat sätt få betala skatt på frisk luft och friskt vatten, ty så dyrt att lefva i vårt land, som det nu är, kan man verkligen hemställa, huruvida det kan vara riktigt att ängsligt leta efter hvarenda smul, hvarpå man kan tänka sig att lägga skatt, och på detta sätt fördyra lelaadskortoleras för den fattige. En motionär, som vid föregående riksdag väckte motion i frågan, upplyste oss därom, att han själf aldrig ätit upp ett ägg; och om så är, att man aldrig själf vill förtära ägg, så är det klart, att man icke heller tänker så mycket på hvad det betyder att genom tullbeskattning fördyra varan för dem som skola betala dem, han får nog tänka en och två gånger på det lämpliga uti att betala staten skatt för att få använda dessa och andra födoämnen.</w:t>
        <w:br/>
        <w:br/>
        <w:t>Jag ber att få yrka afslag å utskottets hemställan och bifall till den vid betänkandet fogade reservationen.</w:t>
      </w:r>
    </w:p>
    <w:p>
      <w:pPr>
        <w:pStyle w:val="Heading2"/>
      </w:pPr>
      <w:r>
        <w:t>2. Carl Gustafsson (–, man)</w:t>
      </w:r>
    </w:p>
    <w:p>
      <w:r>
        <w:rPr>
          <w:b w:val="0"/>
        </w:rPr>
        <w:t>Vid flera riksdagar har väckts motion om åsättande af tull på ägg, dock hittills utan annat resultat än att frågan fallit, ehuru framåt. Då 1902 års gemensamma votering afgjorde frågan med endast 4 rösters majoritet, hade jag vågat hoppas, att den förnyade framställningen icke skulle tillbavisas.</w:t>
        <w:br/>
        <w:br/>
        <w:t>Beträffande motiveringen torde nära nog hvarje annan vara öfverflödig, än den, som återfinnes i förra årets för en tid sedan utdelade riksdagstryck — såväl i själfva debatten som i bevillningsutskottets utlåtande, däri frågan är så sakligt, uttömmande och klart belyst, att den icke behöfver utförligare utvecklas. Ej heller är det min mening att här söka göra något som helst väsentligt tillägg, ty jag anser, att denna fråga på förhand blifvit så grundligt utdebatterad, att den numera blott är en voteringsfråga — några nya synpunkter lära väl knappast kunna påvisas.</w:t>
        <w:br/>
        <w:br/>
        <w:t>Dock kan jag icke underlåta att uttala mitt stora beklagande af ett sådant sakförhållande, som det, hvarom de siffror synas mig bära vittne, hvilka åberopas i motionen eller kanske ännu mera tydligt i bevillningsutskottets betänkande. Siffrorna äro hämtade ur den officiella statistiken rörande import och export af RE Häraf se vi sålunda, att år 1890 importen endast uppgick till i rundt tal 1,900,000 st. ägg, under det att återigen några år senare eller år 1902 importen hade sprungit upp till 71,327,000 st. Detta, mina herrar, är dock siffror, som tala för dem, som vilja förstå sådant språk. Då man tar i betraktande, att inom vårt land finnas 170,000 jordtorpare och 290,000 brukare af jordlotter med areal af mindre än 20 hektar samt dessutom egnahems-frågan är i stark uppmarsch, torde icke egentligen råda tvifvelsmål om, att under skyddet af en väl afvägd tull det nu vaknade intresset för rationell hönsskötsel skulle kunna utvecklas så, att inom kort tid importen borde kunna helt och hållet upphöra. Fjäderfäsköt-</w:t>
        <w:br/>
        <w:br/>
        <w:t>ägg, räddas åt Sverige. Konsumtionsbehofvet skulle då täckas af</w:t>
        <w:br/>
        <w:br/>
        <w:t>enbart svensk produktion och fördelen af denna produktion komma</w:t>
        <w:br/>
        <w:br/>
        <w:t>de mindre bemedlade till godo. Med dessa mindre bemedlade me-</w:t>
        <w:br/>
        <w:br/>
        <w:t>nar jag de af mig förut omnämnda jordtorpare, brukare af mindre jordlotter samt innehafvare eller ägare af egna hem, för att nu</w:t>
        <w:br/>
        <w:br/>
        <w:t>icke tala om backstugusittare, statkarlar o. dyl. Jag ber, mina</w:t>
        <w:br/>
        <w:br/>
        <w:t>herrar, att särskildt få betona, att, förutom det statsekonomiska intresse, som här föreligger, just den omständigheten, att fördelen</w:t>
        <w:br/>
        <w:br/>
        <w:t>af denna lilla tull skulle komma de mindre bemedlade till godo,</w:t>
        <w:br/>
        <w:br/>
        <w:t>varit för mig afgörande vid motionens framläggande.</w:t>
        <w:br/>
        <w:br/>
        <w:t>Reservanterna säga, bland annat, i andra stycket af sin reservation beträffande den ökade importen och den minskade exporten, att »för utskottet innebär emellertid detta alls icke, att Iandets äggproduktion absolut taget gått tillbaka». Ja, utan att inlåta mig på, huruvida landets äggproduktion absolut taget gått tillbaka, vill jag dock framhålla att beklagligen nog det sakförhållandet kvarstår, att importen, som 1890 representerade ett värde af endast 58,434 kronor, år 1901 hade sprungit upp till ett värde af 2,992,265 kr. och att således importen år 1901 var 51 gånger större än den var 1890. Ar 1902 infördes i rundt tal 69,380,000 st. ägg mer än 1890 och år 1902 utfördes 7,781,000 ägg mindre än 1890. Dessa två siffror utgöra tillsammans 77,160,000 st. ägg. Till dessa 77,160,000 st. ägg skall man dock lägga den okända siffra, som motsvarar den af reservanterna förmenade ökningen af produktionen, och sålunda skulle, såsom reservanterna något längre fram säga »den stigande välmågan och folkmängdens tillväxt» hafva konsumerat alla dessa 77 millioner ägg. Ar detta sant? Ja, då, mina herrar, kan man icke klaga öfver, att icke välmågan ökats i vårt land.</w:t>
        <w:br/>
        <w:br/>
        <w:t>Vidare säga reservanterna: »I likhet med motionärerna anser utskottet en förändring i dessa förhållanden vara önskvärd och håller före, att hvarje lämpligt medel bör användas att befordra fjäderfäskötselns rationella utveckling, så att i sinom tid landets eget behof måtte kunna tillgodoses och därjämte en så vidt möjligt fördelaktig export till utlandet alltmera möjliggöras.»</w:t>
        <w:br/>
        <w:br/>
        <w:t>Något tullskydd vilja de dock ej vara med om. Mina herrar, det synes mig vara en svår uppgift, som reservanterna här förelagt äggproducenterna, och jag ber därför att få vädja till kammaren att, då det här gäller att gifva de små en praktisk handräckning, icke rygga tillbaka, utan följa Norges exempel. I Norge åsattes, såsom herrarne minnas, år 1897 en tull å ägg. Detta år utgjorde importen till Norge 1,252,000 kg., men 3 år efter det fnllen införts, hade denna import nedbringats till 215,670 kg. eller med nära 83 4.</w:t>
        <w:br/>
        <w:br/>
        <w:t>Ytterligare säga reservanterna: »Det finnes däremot andra medel, som verka kraftigare: producenternas egen ökade insikt i nä-</w:t>
        <w:br/>
        <w:br/>
        <w:t>jag håller före, att detta skulle väl lyckas med en liten tull. På dessa grunder, herr talman, ber jag att få yrka bifall till</w:t>
        <w:br/>
        <w:br/>
        <w:t>är man frågar, behöfves det äggtull, så svarar utskottet: ja. Men det är en mycket märkvärdig bevisföring, som utskottet därtill begagnar och den låter så här: här införas till landet årligen omkring 70 millioner ägg, under det att det endast utföres 8 millioner; orsaken härtill måste sökas i en öfvermäktig konkurrens från utlandet; alltså behöfves tull.</w:t>
        <w:br/>
        <w:br/>
        <w:t>Jag har alltid varit klen i logiken, men jag kan icke hjälpa, att denna bevisföring synes mig bra märkvärdig. Det förefaller mig, som om den mellersta delen af densamma själf behöfver be-</w:t>
        <w:br/>
        <w:br/>
        <w:t>visas, nämligen detta att orsaken måste sökas i en öfvermäktig Ang. tull å ägg. konkurrens från utlandet. Jag har icke sett, att det finnes något (Forts. bevis för att den är öfvermäktig. Ja, så till vida visserligen att det införes mera ägg än det utföres, men icke i det hänseendet att vi icke skulle kunna med fördel i vårt eget land producera ägg. Jag undrar, om det vore mycket kätterskt att ersätta denna mellandel i bevisföringen med några ord, som skulle lyda så här: orsaken härtill måste sökas i en öfvermäktig liknöjdhet och brist å företagsamhet. Jag tror, att vi då komma sanningen fullt ut ika nära, om icke närmare.</w:t>
        <w:br/>
        <w:br/>
        <w:t>Nu hör man emellanåt sägas, att det är så många personer, som försöka sig på att anlägga hönserier i stor skala, och att dessa icke bära sig. Ja det tror jag visst, att de ? allmänhet icke bära sig, utan endast om de äro anlagda på att sälja afvelsägg till höga pris. Men det är icke meningen att uppamma en storindustri, utan meningen är, att detta skall vara en småfolkets affär, och då är jag för min del fullt öfvertygad om att den bär sig. Det kan icke vara, åtminstone landtmännen inom denna kammare obekant, att öfver hela landet arbetas för närvarande med mycket stor ifver på att upphjälpa just hönsafveln med allt hvad därtill hörer, och de allra flesta hushållningssällskap hafva tagit saken om hand och den går framåt med mycket stora steg och glädjande resultat. Jag tror för min del, att detta är den rätta vägen man bör gå för att hindra eller minska den stora importen. För öfrigt är jag alldeles ense med herr Höjer, då han anförde, att man icke behöfde vara rädd för en stor import af billiga sämre ryska ägg, om man kan komma sig för att utföra till högre pris svenska, bättre ägg. Utskottet har för öfrigt själft erkänt, att förhållandet i vårt land, åtminstone i vissa delar, väl ägnar sig för hönsskötsel och produktion af ägg. Och jag tänker, att får saken fortgå med samma ifver som för närvarande under ett par tre år, så hafva vi högst betydligt minskat importen och ökat exporten, utan att hafva behöft någon äggtull.</w:t>
        <w:br/>
        <w:br/>
        <w:t>Härtill kommer äfven en annan omständighet, som nyss af en talare på västmanlandsbänken berördes, nämligen att här äråterfråga om att fördyra ett lifsmedel och därtill ett af våra naturligaste och nyttigaste; ett lifsmedel, som är fullt ut lika viktigt för den fattige som för den rike. Vi hafva under en följd af år lagt tull på allt möjligt, på lifsmedel, på industrier, på snart sagdt allt möjligt och, sedan vi på detta sätt fördyrat möjligheten för folk i detta land att lefva, så stå vi förvånade och säga: det var märkvärdigt att arbetskrafterna hafva blifvit så dyra! Jag undrar dock, om det är så märkvärdigt, att arbetet blifvit dyrare, när allt som arbetarne behöfva för att lefva af och till andra ändamål fördyras.</w:t>
        <w:br/>
        <w:br/>
        <w:t>Det vore frestande att litet närmare gå in på frågan om vårt ekonomiska system, men jag blefve väl då hudflängd, så det är nog bäst att jag aktar mig.</w:t>
        <w:br/>
        <w:br/>
        <w:t>Det vill jag emellertid säga, att, om en landtman jämför debet och kredit, om han jämför de fördelar, de ökade inkomster, som han fått genom tull på de varor han har att sälja, med de ökade utgifter, som han fått genom det nuvarande ekonomiska systemet, så tror jag, att han skall finna resultatet ganska nedslående, åtminstone har jag för min del funnit det så. Nu må ingen tro, att jag härmed vill bryta stafven öfver vårt nu rådande ekonomiska system; jag är icke mäktig att bedöma det och jag vill gärna och villigt erkänna, att orsaken till att allting har blifvit så fördyradt ligger icke endast i det rådande tullsystemet, utan det har måhända äfven andra orsaker. Dessutom vill jag ytterligare betona hvad jag för en stund sedan sade, att jag anser, att vissa tullar, speciellt spannmålstullarna, äro nödvändiga under de förhållanden i hvilka vi nu lefva, men icke kan man säga, att det är mycket lyckliga förhållanden som vårt land kommit i genom det system, som för närvarande är rådande.</w:t>
        <w:br/>
        <w:br/>
        <w:t>Herr talman, då jag anser, att det är fullkomligt obevisadt, att den nu föreslagna äggtullen är behöflig — då jag icke utan tvingande nödvändighet vill vara med om att fördyra ett nyttigt och naturligt födoämne och då jag slutligen icke heller vill vara med om att gifva en premie åt svensk liknöjdhet och brist på företagsamhet, så ber jag att få yrka afslag å såväl motionen som utskottets hemställan.</w:t>
      </w:r>
    </w:p>
    <w:p>
      <w:pPr>
        <w:pStyle w:val="Heading2"/>
      </w:pPr>
      <w:r>
        <w:t>3. Ernst Lindblad (Lantmannapartiet, man)</w:t>
      </w:r>
    </w:p>
    <w:p>
      <w:r>
        <w:rPr>
          <w:b w:val="0"/>
        </w:rPr>
        <w:t>Jag afundas icke den siste talaren de många instämmanden — jag höll på att säga applåder — han fick för sitt anförande. Det är icke första gången det här i denna kammare gäller en strid mellan konsumenter och producenter, och naturligen kunna vi vara ense om, att producenterna i denna kammare äro färre än konsumenterna, men jag vågar dock säga, att jag tror, att producenterna se denna sak klarare än konsumenterna, Z konsumenterna frestas dock att vara mera ensidiga i sitt om-</w:t>
        <w:br/>
        <w:br/>
        <w:t>öme än producenterna, och märken väl, de som här anses som producenter, äro dock icke producenter inom alla branscher utan 1 några enstaka och äro sålunda samtidigt, äfven de — konsumenter! De hafva i alla fall en viss medkänsla äfven för producenter inom andra branscher. Och däruti se herrarne en förklaring, hvarför den ena producenten söker och måste söka att skydda den andra.</w:t>
        <w:br/>
        <w:br/>
        <w:t>Nu erkänner den siste talaren, att han måste foga sig i det rådande systemet och tillika att, fastän lifsmedelstullar är ett ondt, så äro de dock ett nödvändigt ondt. Han sade också själf, att han var klen i logiken, och jag måste ledsamt nog instämma i det betyg han gaf sig själf, ty, när han säger, att lifsmedels-</w:t>
        <w:br/>
        <w:br/>
        <w:t>sin spannmål öch få naturligen betala dyrare, därför att vi hafva spannmålstull. Där se herrarna logiken; han erkänner nyttan af spannmålstullarna, men när det gäller dessa små producenter, som</w:t>
        <w:br/>
        <w:br/>
        <w:t>skola arbeta med en fördyrad vara, ett fördyradt råmaterial, om</w:t>
        <w:br/>
        <w:br/>
        <w:t>jag så får säga, då vill icke denne talare längre vara med om att</w:t>
        <w:br/>
        <w:br/>
        <w:t>erkänna, att dessa små kunna hafva en fullt berättigad fordran,</w:t>
        <w:br/>
        <w:br/>
        <w:t>äfven de, att få del af det rådande protektionistiska systemet.</w:t>
        <w:br/>
        <w:br/>
        <w:t xml:space="preserve">Jag vågar också säga, att jag icke tror på dessa stora hönsgårdar, utan att de böra drifvas i liten skala och på många händer. Hvad tro herrarne att dessa småbrukare — de må nu kallas torpare, statkarlar, backstugusittare eller lägenhetsinnehafvare, och förnämligast deras </w:t>
      </w:r>
      <w:r>
        <w:rPr>
          <w:b/>
        </w:rPr>
        <w:t>hustrur²</w:t>
      </w:r>
      <w:r>
        <w:rPr>
          <w:b w:val="0"/>
        </w:rPr>
        <w:t xml:space="preserve"> och hemmavarande barn, som kunna sköta denna hönsgård — hvarje gång de gå ned till en handelsman för att sälja den enda vara, de kunna producera eller för att byta eller köpa något annat, som de behöfva, det må nu vara kaffe, socker eller måhända ett stycke bomullsväf, en ylleduk, en sidenschalett eller något dylikt eller, om det är matvaror, något som på deras bord är en nödvändighetsvara, nämligen margarin, — hvad tro herrarne, att dessa skola säga, när de märka, att allt detta är belagdt med tull; men när </w:t>
      </w:r>
      <w:r>
        <w:rPr>
          <w:b/>
        </w:rPr>
        <w:t>hustrun²</w:t>
      </w:r>
      <w:r>
        <w:rPr>
          <w:b w:val="0"/>
        </w:rPr>
        <w:t xml:space="preserve"> säljer innehållet i sin äggkorg, då finnes icke något tullskydd för den varan? Och den hemmavarande bonden, då han behöfver köpa en järnplåt eller några hundra spik eller kanske en kamin eller något dylikt, hvad tänker han, då han mötes också af detsamma, att dessa artiklar äro skyddade, men det som hans </w:t>
      </w:r>
      <w:r>
        <w:rPr>
          <w:b/>
        </w:rPr>
        <w:t>hustru²</w:t>
      </w:r>
      <w:r>
        <w:rPr>
          <w:b w:val="0"/>
        </w:rPr>
        <w:t xml:space="preserve"> haft att sälja, denna äggkorg, har icke något skydd. Vi hörde nyligen under en debatt en frihandlare — han ville icke själf kalla sig doktrinär och jag vill icke heller kalla honom så, ty han har dock visat sig taga skäl, då han en gång ville försvara en industritull — som framhöll att, när det är en industri, som är naturlig för vårt land och som frambringar fullgoda produkter och som visar sig verkligen behöfva skydd, då vill han vara med om att rösta för en sådan tull. Jag vågar påstå, att äggproduktionen är en industri så god som någon annan, och jag vågar äfven säga, att denna industri, som bedrifves af långt flera än då det gällde kopparoch mässingsfabrikanterna, är lika fullt berättigad och i behof af tullskydd som någonsin dessa fabrikanter.</w:t>
        <w:br/>
        <w:br/>
        <w:t>När det gällde den förra frågan, vill jag minnas, att jag själf ' från denna plats framhöll, att här gafs dock tillfälle för svensk produktion att slå sig på något, som icke tillverkas tillräckligt i vårt land. Siffror voro nämligen anförda, som visade, att inom landet tillverkades för 2,594,000 kr., men samtidigt importerades för 1,845,000 kr.; och dessa två enkla siffertal, ställda mot hvarandra, föreföllo mig tillräckligt bevisa, att här var någonting för svensk industri att slå under sig.</w:t>
        <w:br/>
        <w:br/>
        <w:t>Nu anföras ändå större differenser, när det gäller import och export af ägg för vårt land. Och då frågar jag er, mina herrar, om icke tiden är inne att äfven se till godo produktionen af denna vara. Producenterna, som här äro många flera, må visserligen vara mindre betydande hvar för sig, men rättvisan kräfver, att de få samma skydd som de andra. Hvarför har man icke, när vår tulltaxa ändrades, iakttagit detta? Det var helt enkelt ett förbiseende. Och detta berodde på, att år 1895 Sverige var ett mera äggexporterande än -importerande land. Men det behöfdes blott, att det nya systemet fick verka, så visade det sig, att ett eller ett och ett halft år därefter förhållandena ändrats på ett tydligt sätt. Herrarne äro själfva i tillfälle att göra jämförelsen på sid. 4 i utskottets betänkande. Det har varit en jämn stigning ända från den tiden, och 1901 var importen 74,800,000 ägg, under det att vi samtidigt exporterade 5,000,000. Visserligen har det sista året, för hvilket siffror nu föreligga, importen i någon mån nedgått och exporten stigit. Huruvida importens minskning berott på nedsatt konsumtionsförmåga eller icke, kan ingen afgöra. Men jämför man siffrorna för andra importartiklar, ser man, att de flesta födoämnen och framför allt njutningsmedel, t. ex. vin, kaffe och dylikt, nedgått i högst betydande grad. Då vågar man väl ex analogia påstå, att importens nedgång berott på nedsatt konsumtionsförmåga.</w:t>
        <w:br/>
        <w:br/>
        <w:t>Jag kan belysa detta med den lilla grafiska jämförelse, som jag här har i min hand, och som är gjord inom jordbruksdepartementet i år med titel: »Om sammanslutningar mellan landtmän». Herrarne se här, huru importen och exporten af denna vara ställt sig 1880, 1890 och under de följande åren. Här synes det tydligt. De svart markerade grupperna utmärka export. Importen har stigit i kolossal grad.</w:t>
        <w:br/>
        <w:br/>
        <w:t>Man tröstar oss med, att vi nu hafva uppnått kulmen och nu kunna börja exportera. Ja, det är godt och väl att visa på möjligheten af export. Man säger, att när Danmark kan exportera, skall naturligtvis Sverige också kunna det. Om herrarne inskränkte sig till att jämföra Danmark och Skåne, kunde jag vara med om en sådan jämförelse. Ty dels är klimatet och förhållandena i Skåne något så när jämförliga med Danmarks. Och vidare med afseende på kommunikationer och annat kan man säga, att olikheterna äro jämförelsevis små. Men vi måste dock betänka, att Danmark är helt och hållet ett frihandelsland, under det att Sverige både med afseende på industrioch lifsmedelstullar är ett protektionistiskt land; och det är själfklart, att när sålunda rå-. varan för produktionen ställer sig olika dyr, blifva också priserna på den färdiga varan helt olika.</w:t>
        <w:br/>
        <w:br/>
        <w:t>Jag har här ett utdrag från en exportförening i Danmark, som visar, hvilka priser man där verkligen uppnått för sin exportvara. Jag kan ju icke gå i god för dessa uppgifters sanningsenlighet. Men det är en notis, framkallad af ett anfall inom en sydsvensk tidning, jag tror Malmötidningen; och artikeln är sig-</w:t>
        <w:br/>
        <w:br/>
        <w:t>nerad M. W.; jag tror, att märket är gonomskinligt för herrar Ang. tull å ägg. skåningar. Han säger: (Forts.)</w:t>
        <w:br/>
        <w:br/>
        <w:t>Som ett apropå &gt;»i äggfrågan» kan det ju hafva sitt intresse att se den inkomst, som delägarne i de danska äggförsäljningsföreningarna ha erhållit under sistlidet år. Nyss (n:o 1961 i Malmötidningen) omnämnde vi några mindre föreningar, som erhållit i slutredovisning 79 öre pr kg. För dagen kunna vi meddela redovisningen för en större sådan:</w:t>
        <w:br/>
        <w:br/>
        <w:t>»Midtsjellandsegsalgskreds» har af sina medlemmar emottagit 186,916 kg. ägg. HSedan alla omkostnader äro fråndragna, ha till medlemmarna redovisats vid årsslutet 142,842 kr. Fördelas dessa på ofvannämnda äggantal, 186,916 kg., blir det alltså 761/3 öre per kg.</w:t>
        <w:br/>
        <w:br/>
        <w:t>Tro herrarne, att vi här i mellersta Sverige kunna framkalla någon äggexport med sådana priser? Jag är för min del öfvertygad, att vi icke kunna det.</w:t>
        <w:br/>
        <w:br/>
        <w:t>Jag vill påpeka, att jag här icke talar i egen sak. Jag är icke äggproducent, utan köper ägg både för mitt hushåll här i Stockholm och på landet, där jag finner det billigare att köpa äggen än att producera dem. Och många med mig göra så; jag är icke den ende i det fallet.</w:t>
        <w:br/>
        <w:br/>
        <w:t>Det duger naturligtvis icke att jämföra oss här i mellersta Sverige med Norge, där de hafva infört tull just på ägg, och där också denna tull visat sig verka på ett eklatant sätt. Siffrorna äro anförda i motionen, och jag behöfver icke upprepa dem. Vi veta, att Norge förut importerade ägg från Sverige. Men nu förekommer knappt någon nämnvärd import af denna vara, utan Norge förser sig själf med sitt behof.</w:t>
        <w:br/>
        <w:br/>
        <w:t>Vid föregående debatter i denna fråga har anförts, att det dock är en mycket lönande affär. Jag har i min hand en liten broschyr, utgifven af S. Ljunggren. För att herrarne icke skola tro, att det är en mycket protektionistisk författare, skall jag såsom ingress anföra nägot som han säger:</w:t>
        <w:br/>
        <w:br/>
        <w:t>&gt;Aptiten kommer medan man äter», och den hunger, som skyddstullarna väckt hos de tyska — äfven de franska — agrarerna, har visat sig vara tämligen glupsk. Man har funnit si bedragen på sina förhoppningar, och finner intet annat hjälpmede a etligere förhöjningar af spannmålsoch andra lifsmedelstullar».</w:t>
        <w:br/>
        <w:br/>
        <w:t>Detta lilla citat torde klargöra för herrarne, att det ingalunda är någon protektionist, som skrifvit denna broschyr. Han anför på sid. 44 två exempel från hönsgårdar i Danmark. Den ena bestod af 69 djur och den andra af 104. Den förstnämnda</w:t>
        <w:br/>
        <w:br/>
        <w:t>ruppen på 69 djur visar en inkomst af 2 kr. 54 öre pr höna och len sista på 104 djur visar en nettobehållning af 2 kr. 8 öre pr djur. Det är dock 100 djur i den sista flocken, och om man räknar, får man sammanlagdt 208 kr. i rundt tal. Jag frågar, om herrarne missunna den, som under 365 dagar gått och skött om dessa 100 djur en liten extra förtjänst, bestående af 208 kr.? Jag tror herrarne skola kalla denna förtjänst mycket blygsam.</w:t>
        <w:br/>
        <w:br/>
        <w:t>Nu kanske någon vill säga: »ja, men på grund af dagens beslut kunna vi få tullfri majs, och då få vi detta produktionsämne, om icke till skänks, så dock mycket billigt.&gt; Men jag vill tillägga, att samma författare visar, att verkan af sådan tullfrihet blir mindre än 33 öre per djur; och, mina herrar, allt annat, som användes till utfodring i Danmark, är där tullfritt och står till lägre pris än vi här i Sverige måste räkna med.</w:t>
        <w:br/>
        <w:br/>
        <w:t>Jag vill, liksom en föregående talare, påpeka, att här gäller att skydda de små producenterna. Han nämnde egna-hem och sade, att det är en idé, som ligger herrarne litet hvar om hjärtat, ett önskemål för jordbruket. SR domänintendent är jag enligt författningen ålagd att iakttaga, att när det på en kronodomän finnes en lägenhet, som är möjlig att frånskilja, skall den afsöndras. Är det då på en sådan plats, att köparne hafva tillfälle till stadigvarande arbetsförtjänst, är saken nog inbjudande. Men när vi komma bort, jag vill icke säga i urskogen men så, att det är långt till bebyggda trakter, där således nybyggarne måste få svårt att försälja sina produkter och att skaffa hem hvad de själfva behöfva, då tänker man med ett visst vemod: »huru skall den, som köper denna lägenhet för att bilda ett eget hem, kunna slå sig ut? Han betalar det pris, som uppskattningsmännen åsatt jorden. Ty han har många konkurrenter, och betalningsvillkoren äro, dess bättre, mycket liberala. Men när herrarne föra på tungan, att vi skola hjälpa denna egna-hemsrörelse, tänker jag: »visen detta genom praktiska åtgärder!»</w:t>
        <w:br/>
        <w:br/>
        <w:t>Att konsumenterna i Stockholm vilja hafva tullfria ägg, finner jag naturligt. Men jag vågar påstå, att dessa konsumenter hafva långt bättre rygg än producenterna i detta afseende. De, som kunna köpa ägg, hafva 1 regel minst tre gånger högre aflöning än den som står till buds för en familj, där varan produceras. Det är därför jag talar för dessa producenter. Jag tror, liksom den närmast föregående talaren, att många af dem, som arbeta inom skyddade handteringar, icke skulle kommit upp till det arbetspris, som nu verkligen är gällande i vårt land, om det icke varit en följd af det protektionistiska systemet.</w:t>
        <w:br/>
        <w:br/>
        <w:t>Man säger nu, att en tull af 20 öre är hög.</w:t>
        <w:br/>
        <w:br/>
        <w:t>Nej den är icke stor. Många af de handteringar, som för närvarande äro skyddade, ha en tull, som i värde är åtskilliga procent större än den här föreslagna. Jag tror, att denna tullsats är den minsta, som man härvidlag kan nöja sig med, och för min del kan jag icke finna, att den skulle komma att fördyra äggen med 20 öre per kilogram. Jag tror, mina herrar, att det vore en fördel, särskildt för herrar stockholmare själfva, att slippa dessa ryska ägg, som äro uppblandade med så många mindre goda ägg. Kan man endast få till stånd en tillräckligt stor och stadig produktion af inhemska ägg, kan man också vara förvissad om, att det kommer att blifva bättre ägg i marknaden.</w:t>
        <w:br/>
        <w:br/>
        <w:t>Här har man framhållit betydelsen af äggförsäljningsföreningar, och jag tror också, att sådana kunna göra mycket godt,</w:t>
        <w:br/>
        <w:br/>
        <w:t xml:space="preserve">men de kunna icke göra allt, ty det är dock prisen, som be- 4ng.tull å ägg. stämma produktionen. Kammaren har visserligen här förut — = (Forts.) för att freda sitt samvete — beviljat ett anslag af fyra eller fem tusen kronor för att användas till uppmuntrande af denna handtering, men jag tror, att de små äggproducenterna, såsom </w:t>
      </w:r>
      <w:r>
        <w:rPr>
          <w:b/>
        </w:rPr>
        <w:t>torparhustrur²</w:t>
      </w:r>
      <w:r>
        <w:rPr>
          <w:b w:val="0"/>
        </w:rPr>
        <w:t>, backstugusittares barn och andra, bättre förstå om de få en 10 eller 15 öre mera för hvarje tjog ägg, än om de få välmenande råd af en konsulent eller få läsa en broschyr eller sådant, där det sägs: Ni begripa icke Er sak, men Ni skola lära Er att förstå den!</w:t>
        <w:br/>
        <w:br/>
        <w:t>Jag ber att få förorda utskottets hemställan i den nu förevarande punkten.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935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