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406</w:t>
      </w:r>
    </w:p>
    <w:p>
      <w:r>
        <w:rPr>
          <w:b/>
        </w:rPr>
        <w:t xml:space="preserve">Datum: </w:t>
      </w:r>
      <w:r>
        <w:t>1921-04-27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Winberg (Kilbomspartiet, man)</w:t>
      </w:r>
    </w:p>
    <w:p>
      <w:r>
        <w:rPr>
          <w:b w:val="0"/>
        </w:rPr>
        <w:t>Innan jag går in på den anslagsfråga, som närmast föreligger till behandling, skall jag be att få säga några ord om arbetslöshetsspörsmålet såsom sådant. Jag vill i förbigående framhålla det något egendomliga i att, då en fråga av så pass stor betydelse, som jag anser den nu föreliggande vara, här behandlas, ett så stort antal av kammarens ledamöter icke är närvarande. Det vittnar just ej om något stort intresse för saken.</w:t>
        <w:br/>
        <w:br/>
        <w:t>Vad så beträffar arbetslöshetsspörsmålet såsom sådant, skulle jag först vilja säga, att redan den omständigheten att vi vid upprepade tillfällen, och särskilt för närvarande, i mycket stor omfattning ha att räkna med något sådant som arbetslöshet, väl är den allvarligaste anklagelse gent emot det nuvarande samhällssystemet, som över huvud kan framställas. Det skulle vara mig synnerligen kärt, ifall de mest framstående försvararna av detta det bästa av alla samhällssystem verkligen kunde giva mig något svar, hur de över huvud se denna fråga — om man med österländsk fatalism resonerar så, att detta är något som man över huvud ej kan göra någonting åt: Allah har nu en gång så ordnat, och det kan man ej göra något åt. Det lär väl ändå icke vara möjligt att klarera saken med en så enkel utläggning. Ty under nuvarande förhållanden är det väl det mest orimliga i världen, att det ena 10,000-talet arbetare efter det andra, som vilja ha arbete, skola påtvingas arbetslöshet. Man talar ju annars om, hur absolut ofrånkomligt det är eller borde vara att åstadkomma den största möjliga kvantiteten produktivt arbete, på det att världen om möjligt måtte kunna reparera all den skada, som mänsklig galenskap i form av krig och, annat under de senare åren haft att</w:t>
        <w:br/>
        <w:br/>
        <w:t>uppvisa. Men under allt detta utbreder sig arbetslösheten; för varje</w:t>
        <w:br/>
        <w:br/>
        <w:t>arbetslöshedag är det stora skaror, som bliva arbetslösa. Och det märkvärdiga är,</w:t>
        <w:br/>
        <w:br/>
        <w:t>att, när frågan om anslagsåtgärder i detta avseende föreligger till behandling i riksdagen, är det knappt en enda, som rör vid själva huvudspörsmålet. Man glider det varsamt förbi såsom ett obehagligt fenomen, som man ej vill vidröra, och man inskränker sig till att resonera om vad man i detta speciella fall skall göra för att i någon mån lindra verkningarna av de konsekvenser, som vår nuvarande samhällsordning har att uppvisa. Det vore väl ändå skäl att något se på den frågan, huruvida icke, efter alla de erfarenheter vi vunnit om denna olyckliga och fullständiga planlöshet i fråga om utnyttjandet av samhällets tillgängliga arbetskrafter, det kanske vore påkallat att allvarligen upptaga det spörsmålet: Kan ingenting göras för att för framtiden åstadkomma mer förnuftiga anordningar, så att dessa fullständiga omkastningar på detta område icke skola behöva förekomma så ofta och i så stor utsträckning som nu sker? Det spörsmålet synes mig minst lika viktigt och värt att upptagas till allvarlig behandling som alla andra mer palliativartade åtgärder, såsom ifråga om valutapolitiken och allt sådant, som vi ibland med synnerligen stort intresse behandla och som påstås utgöra det enda botemedlet mot den anarki, som råder på det ekonomiska området i hela världen. Jag skulle således vara tacksam, om bärarna av det nuvarande samhällssystemet möjligen ville upplysa mig om, huruvida man anser det fullkomligt omöjligt att komma ifrån dessa ohyggliga svårigheter, som omkastningen på det ekonomiska livets område nu gång på gång haft att uppvisa, och om det överstiger dessa politikers förmåga över huvud att lösa detta problem. Eller är det möjligen så, att man visserligen erkänner dessa svårigheter, men att man varken kan eller vill ha bort dem, därför att detta i viss mån sammanhänger med den politik som föres? Man har visserligen ej sagt ut det direkt, men man kan läsa ut det från vissa håll, att man rent av anser som nyttigt, att det ibland inträffar en mer eller mindre genomgripande arbetslöshetsperiod, därför att man i annat fall riskerar, att arbetarklassen blir allt för pockande i sina anspråk. Jag vet av egen erfarenhet, att ingenting kan verka mer förlamande på dessa arbetarmassor än det, att de ställas inför utsikten till en längre eller kortare tvungen arbetslöshet. Jag misstänker emellertid, att man icke är så beredd eller villig att ingå på denna fråga.</w:t>
        <w:br/>
        <w:br/>
        <w:t>Vad nu beträffar det närmast föreliggande spörsmålet om anslag för åtgärder till bekämpande av arbetslösheten eller lindrande av de svårigheter, som arbetslösheten medför, skulle jag först vilja säga, att jag naturligtvis förstår, hur ofantligt svårt det är med de trögt arbetande apparater, som vår nuvarande statsförvaltning har till sitt förfogande, att kunna inskrida tillräckligt hastigt och kraftigt, för att den hjälp, man syftar till, skall komma, innan det är för sent. Jag beklagar, att man ej hunnit längre i detta fall, än att nu först till riksdagens behandling föreligger den första åtgärden i detta avseende, och det i så begränsad omfattning. Vad som enligt min mening riksdagen först och mest grund-</w:t>
        <w:br/>
        <w:br/>
        <w:t>ligt bort sysselsätta sig med, är frågan om, vilka åtgärder man kunde vid- Anslag för</w:t>
        <w:br/>
        <w:br/>
        <w:t>taga för att i så god tid som möjligt råda bot på denna arbetslöshet. arbetslöshe- Vidare skulle jag vilja säga, att det är ett något egendomligt förfafender</w:t>
        <w:br/>
        <w:br/>
        <w:t>ringssätt från statens sida, som kommit till synes under den senare ti- (Forts.)</w:t>
        <w:br/>
        <w:br/>
        <w:t>den, då staten uppträtt som arbetsgivare. På alla håll beklagar man, att</w:t>
        <w:br/>
        <w:br/>
        <w:t>arbetslösheten griper omkring sig, och att man tyvärr ej kan tillräckligt</w:t>
        <w:br/>
        <w:br/>
        <w:t>verksamt inskrida mot densamma, därför att dessa förhållanden äro en</w:t>
        <w:br/>
        <w:br/>
        <w:t>följd av den slumppolitik, vi lida under på det ekonomiska området, i</w:t>
        <w:br/>
        <w:br/>
        <w:t>det att de enskilda arbetsgivarna utnyttja arbetskraften under sådana</w:t>
        <w:br/>
        <w:br/>
        <w:t>tidsperioder, när de kunna förtjäna på densamma, men däremot, när de</w:t>
        <w:br/>
        <w:br/>
        <w:t>ej längre kunna förtjäna, icke vilja ha ansvaret för arbetskraften utan</w:t>
        <w:br/>
        <w:br/>
        <w:t>stänga arbetsplatserna. När då arbetslöshet uppstår, och staten i någon</w:t>
        <w:br/>
        <w:br/>
        <w:t>mån skall inskrida för att hjälpa till att undanröja dessa missförhållan-</w:t>
        <w:br/>
        <w:br/>
        <w:t>den, tycker man åtminstone, att staten, när den uppträder som arbets-</w:t>
        <w:br/>
        <w:br/>
        <w:t>givare, ej skulle göra sig skyldig till fullkomligt samma oberäkneliga</w:t>
        <w:br/>
        <w:br/>
        <w:t>kastpolitik ifråga om arbetskraften, som på det privatekonomiska områ-</w:t>
        <w:br/>
        <w:br/>
        <w:t>det gör sig gällande. Så är emellertid förhållandet. Under det sta-</w:t>
        <w:br/>
        <w:br/>
        <w:t>ten vidtager åtgärder för att skaffa arbete åt en del arbetslösa, fortsätter</w:t>
        <w:br/>
        <w:br/>
        <w:t>den dag för dag och vecka efter vecka med att avskeda hundratals ar-</w:t>
        <w:br/>
        <w:br/>
        <w:t>betare och det till och med sådana, som nått en relativt fast anställning,</w:t>
        <w:br/>
        <w:br/>
        <w:t>sålunda icke bara tillfälliga arbetskrafter. Det är en god illustration</w:t>
        <w:br/>
        <w:br/>
        <w:t>till talet om statens säkra kaka, som alltid ansetts liten men så mycket</w:t>
        <w:br/>
        <w:br/>
        <w:t>säkrare. Den säkerheten tycks nu vara borta. Nu är det alls icke min</w:t>
        <w:br/>
        <w:br/>
        <w:t>mening att göra gällande en sådan uppfattning, att staten i sina arbets-</w:t>
        <w:br/>
        <w:br/>
        <w:t>företag skall sysselsätta det antal personer inom respektive områden, som</w:t>
        <w:br/>
        <w:br/>
        <w:t>där en gång anställts, alldeles oavsett hur förhållandena utveckla sig,</w:t>
        <w:br/>
        <w:br/>
        <w:t>även om hela arbetarstammen ej behöves för detta arbete. Staten skall</w:t>
        <w:br/>
        <w:br/>
        <w:t>givetvis i varje fall, då den uppträder som praktisk arbetsgivare, icke an-</w:t>
        <w:br/>
        <w:br/>
        <w:t>vända flere arbetare, än som är nödvändigt för ett arbete. Men man</w:t>
        <w:br/>
        <w:br/>
        <w:t>kan fordra så pass mycket samarbete och kombination i fråga om statens</w:t>
        <w:br/>
        <w:br/>
        <w:t>verksamhet, att det för staten kan vara möjligt att till andra arbets-</w:t>
        <w:br/>
        <w:br/>
        <w:t>uppgifter överflytta arbetskrafter, som på grund av särskilda förhål-</w:t>
        <w:br/>
        <w:br/>
        <w:t>landen inom vissa områden bliva överflödiga vid en given tidpunkt, och</w:t>
        <w:br/>
        <w:br/>
        <w:t>icke handla på så sätt, att den utan vidare kastar ut dem på arbetslös-</w:t>
        <w:br/>
        <w:br/>
        <w:t>hetens fält, för ätt sedan nödgas vidtaga särskilda åtgärder för att skaffa</w:t>
        <w:br/>
        <w:br/>
        <w:t>arbete åt dessa arbetslösa, som staten själv bringat i denna ställning.</w:t>
        <w:br/>
        <w:br/>
        <w:t>Här har riktats en del anmärkningar mot såväl det uttalande, som statsutskottet kommit med, som mot motiveringen för det anslagskrav som föreligger, och särskilt har man uppehållit sig vid den form för ledandet av detta arbete, som staten hittills använt sig av. Det gäller detta skogsvårdssällskap, som numera uppträder — jag har icke riktigt klart för mig om det är såsom en statens organisation eller i egenskap av entreprenör för utförandet av statens nödhjälpsarbeten, men i varje fall har denna institution i stora kretsar uppfattats som något slags halvofficiell välgörenhetsinrättning med mycket starkt privatkapitalistiskt inslag, en kombination, som det är mycket svårt att undersöka eller draga</w:t>
        <w:br/>
        <w:br/>
        <w:t>Anslag för ut den egentliga kontentan av. Jag kan ej vara lika bestämd i mitt utarbetslöshetalande som utskottet här är, när det säger, att detta sällskap och artens bekäm- Hetslöshetstk öd h 3 a k äl h so d iöpande m. m. ets OS] etskommissionen a visat sig mycket va ava avvagt de avlo (Forts.) ningsförmåner, som fastställts för statens arbeten för arbetslöshetens bekämpande under skogsvårdssällskapets ledning. Det är att märka, mina herrar, att de löner, som nu gälla, fastställdes redan i slutet av förra året, när priserna voro uppe i det högsta läge, som vi bevittnat här i landet. Om förhållandena sedan dess möjligen utvecklat sig därhän, att det nu något bättre går ihop ifråga om prisförhållandena och lönernas fastställande, än vad det då gjorde, är det icke beroende på förutseende eller klok inblick från deras sida, som fastställt lönerna, utan det är beroende på utvecklingen på ett annat område, som dessa herrar icke haft infly-</w:t>
        <w:br/>
        <w:br/>
        <w:t>tande på.</w:t>
        <w:br/>
        <w:br/>
        <w:t>Jag måste också i likhet med en föregående talare på det bestämdaste vända mig mot åtgärden att fastställa en maximigräns, intill vilken ackordsförtjänsten får gå. Det förefaller mig vara så omotiverat, oklokt och ologiskt, att jag ej kan förstå, vilket motiv man haft. Man har möjligen utgått från, att man ännu i dag icke är mer skickad för att bedöma arbetsprestationerna, än vad man var i början, när ackordsarbetet infördes i vårt land på det industriella området, 'då man så att säga på höft tog till priserna ifråga om ackordsbetalningen. Men i övrigt måste man säga, att det är bra bakvänt, när man är så paniskt förskräckt för, att arbetarna skola utföra ett så stort kvantum arbete, att det möjligen kan komma att överskrida en viss, av denna institution som skälig ansedd maximigräns för ackordsavlöningen, nämligen 7 kronor. Man har alltid från arbetsgivarhåll här i landet klagat över, att arbetsprestationerna icke varit så högt uppdrivna. Men hur gör man på allra högsta håll? Jo, man framställer som något alldeles särskilt farligt, att arbetsprestationerna drivas upp så högt, att man kommer upp till en ackordsavlöning per dag, som överstiger 7 kronor. Jag måste säga, att även i det avseendet brister det alldeles ofantligt ifråga om den logik, man skulle använt sig av.</w:t>
        <w:br/>
        <w:br/>
        <w:t>För övrigt har jag under hela den tid detta arbete under skogsvårdssällskapets egid pågått, fått den bestämda uppfattningen, att man genom mer eller mindre oklokt tillvägagångssätt tryckt en alltför tydlig stämpel av välgörenhet på den arbetshjälp, man åstadkommer, och på den fordran, att arbetarna skola visa sig särskilt tacksamma för att de få arbete under en tid, då de — enligt vederbörandes mening — borde kunna arbeta nära nog för vilken lön som helst.</w:t>
        <w:br/>
        <w:br/>
        <w:t>Jag skall ej ingå i vissa detaljer rörande det praktiska bedrivandet eller övervakandet av arbetena, mot vilket en hel del anmärkningar skulle kunna framställas. Men jag måste rikta mig mot denna grunduppfattning, att man vill nära nog förtjäna på arbetslösheten. Jag kan ej hjälpa, att, hur mycket man än bestrider från såväl det ena som det andra hållet, att här på något sätt, vare sig i utskottets utlåtande, i Kungl. Maj:ts proposition eller i det praktiska tillvägagångssätt, man använt på</w:t>
        <w:br/>
        <w:br/>
        <w:t>detta område under den gångna tiden, skulle varit fråga om att utnyttja Anslag för den tillgängliga arbetskraften så att säga indirekt i arbetsgivarnas inerbetslöshea - oa «rv ser tens bekäm-</w:t>
        <w:br/>
        <w:br/>
        <w:t>tresse genom att för detta arbete pressa ned lönerna — det kan ej hjälpande m.m. pas, säger jag, hur mycket och hur kraftigt man än bestrider detta mo- (Forts.) tiv, att därvidlag handlingar tala bättre än ord. Så länge de arbetslösa på grund av sin betryckta ställning tvingas att arbeta för vad de annars ansett vara underbetalning, kan aldrig bortresoneras det klara faktum, att detta utnyttjande av arbetskraften är ett indirekt arbete i arbetsgivarnas intresse. Det är det som jag menar, att svenska staten aldrig under några förhållanden borde inlåta sig på, särskilt icke under nuvarande, redan ändå tillräckligt tillspetsade förhållanden, då, såsom en föregående talare påpekat, en sådan åtgärd måste tolkas så, att man i första hand vill utnyttja de arbetslösa för att kunna nedpressa prisnivån, och då börja med arbetslönerna. Det är så mycket mer inkonsekvent, då man, såsom en föregående talare påpekade, samtidigt vidtager åtgärder, som stå i fullständig motsats till de åtgärder, som avse att nedbringa prisnivån. Det är så mycket mer oegentligt, som det visat sig, att man å andra sidan står fullkomligt maktlös inför de kraftiga kapitalistiska sammanslutningar och trustbildningar, vilka det ej finnes någon möjlighet att få makt med och som föreskriva priser, som enligt nuvarande förhållanden äro oförsvarbara. Men därför att de behärska situationen på vissa områden, kunna de dekretera till sina minutförsäljare att i fortsättningen tillämpa dessa priser, oaktat priserna kunna sänkas betydligt, utan att det uppstår förlust. När man således å ena sidan från samhällets sida står fullkomligt maktlös ifråga om kraftåtgärders vidtagande på ett område, där dessa dock skulle betyda en allmän sänkning av prisnivån, då är det knappast staten värdigt att å andra sidan som i detta fall utnyttja de arbetslösa såsom ett medel att kraftigt nedbringa prisnivån.</w:t>
        <w:br/>
        <w:br/>
        <w:t>Det har redan med anledning av en interpellation visats, huru i vissa delar av vårt land förhållandena äro alldeles särskilt tillspetsade, fullkomligt olidliga och för varje dag allt mer närma sig bristningspunkten, särskilt i de norrländska samhällena, där man från statens sida i stor utsträckning satt i gång arbeten, som sedan på grund av förhållandena måst avbrytas. Dessa samhällen äro fullständigt isolerade. De ha icke samma möjlighet att utjämna de svåra förhållandena, som finnas inom samhällen, som inte ha samma isolerade läge. I sådana samhällen måste särskilt kraftiga åtgärder vidtagas. Ty hur litet man än intresserar sig för arbetslöshetsfrågan som sådan, så mycket ha vi klart för oss, att ingenting kan vara mera ägnat att verka upprivande och tillspetsa situationen, än om stora arbetargrupper tvingas ända till förtvivlans brant, därför att de ej genom sitt arbete kunna åstadkomma sitt livsuppehälle.</w:t>
        <w:br/>
        <w:br/>
        <w:t>Jag måste också vända mig mot en uppfattning, som utskottet gjort sig till tolk för och herr förste vice talmannen senast försvarade, nämligen att man försöker anlägga allt för stor uniformitet på denna fråga.</w:t>
        <w:br/>
        <w:br/>
        <w:t>Man söker i stort sett fastslå en löneställning, som visserligen i exeptio-</w:t>
        <w:br/>
        <w:br/>
        <w:t>Anslag för nella fall kan undergå en liten ändring, men i övrigt skall bliva gälarbetslöshelande. Jag måste säga, att även häri ligger ett, om jag så får säga, alltför tens bekäm- .. Bon 8 za &amp; bandemsm: ämbetsmannamässigt sätt att se det hela. Ty det är klart, att, skall man (Forts.) åstadkomma något så när rättvisa, måste man taga hänsyn till de prisförhållanden, som existera på de olika platserna, och man kan icke lägga denna fullständiga uniformitet över det hela utan att taga hänsyn till de faktiska förhållandena. Jag skulle därför, i det läge frågan nu befinner sig och med hänsyn till, att det nu endast är fråga om en första åtgärd av begränsad omfattning, som sedan skall följas av mera vidsträckta åtgärder, vilja framhålla vad som enligt min mening är den första förutsättningen för att verkligen kunna uppnå vad man syftar att uppnå, och detta icke bara när det gäller att utbetala ett visst sammanlagt belopp i löner för de arbetslösa, utan ock — något som väl ingalunda är oviktigt — när det gäller att åstadkomma största möjliga produktiva resultat av det arbete, vartill dessa medel anslås. Jag håller före, att vi tydligen stå inför en omfattande arbetslöshetsperiod som aldrig förr. Vi veta ej, hur den kommer att utveckla sig; allt pekar på, att arbetslösheten ytterligare skall ökas. Vi veta ej heller, huruvida det prisfall, som vi en tid bevittnat, skall hålla i sig, eller om det en vacker dag skall förbytas i uppåtgående priser. I alla fall anser jag denna fråga så pass viktig, att staten verkligen borde åstadkomma ett alldeles särskilt, rent tillfälligt, organ för att på lämpligt sätt ordna denna fråga under den arbetslöshetsperiod, som är inne. Därvid borde staten icke anlägga alltför extremt byråkratiska former, utan låta denna verksamhet ske under så smidiga former, att man har möjlighet att taga hänsyn till faktiskt föreliggande förhållanden såväl ifråga om de olika orternas dyrhet som ifråga om vad som kan och bör vidtagas för att det hela icke skall behöva försiggå under större friktion än vad i varje fall torde vara ofrånkomligt.</w:t>
        <w:br/>
        <w:br/>
        <w:t xml:space="preserve">Det var en talare här, som menade, att det, trots den stora arbetslöshet, som nu anses föreligga, väl ändå ej kunde vara så illa ställt. Han beklagade sig nämligen över, att det på jordbrukets område visat sig nästan omöjligt att erhålla tillräcklig arbetskraft. Man har redan i någon mån besvarat denna anmärkning, och för min del måste jag ju säga, att det under normala förhållanden är så, att jordbruket för sin arbetskraft ej kan lita på att få arbetare från industrien, ty för det första så växla konjunkturerna på industriens område, och för det andra så har jag så pass mycken praktisk erfarenhet av jordbruk, att jag vet, att man ej med någon vidare fördel kan tillfälligt kasta in industriarbetare på jordbrukets område och där på lämpligt sätt utnyttja deras arbetskraft. Om det sålunda för närvarande är så, att man har svårt att skaffa arbetskraft inom jordbruket, måste det väl bero därpå, att böndernas egna söner och </w:t>
      </w:r>
      <w:r>
        <w:rPr>
          <w:b/>
        </w:rPr>
        <w:t>döttrar²</w:t>
      </w:r>
      <w:r>
        <w:rPr>
          <w:b w:val="0"/>
        </w:rPr>
        <w:t xml:space="preserve"> och andra, som arbeta inom jordbruket, på senare tiden kastat sig in på andra områden, eller också därpå, att man från föräldrarnas sida velat, att de skulle intaga en något mera bemärkt ställning i samhället, och därför velat giva dem högre undervisning för att göra</w:t>
        <w:br/>
        <w:br/>
        <w:t>dem till tjänstemän o. s. v. Ty ej kan jag ändå tänka mig, att man från jordbrukets sida räknat på att vid tillfälliga behov i någon större utsträckning få sitt behov av arbetskraft tillgodosett genom att rent tillfälligt kasta in industriarbetare på detta område. För övrigt må det också ursäktas även en industriarbetare, som kanske har lärt sig ett visst yrke och arbetat i detta i hela sitt liv eller på en viss plats, om han ej 1 första taget, den första månaden han går arbetslös, kanske ej heller det första halvåret, är färdig att kasta sig in på ett helt och hållet nytt arbetsområde, där han ej ens vet, om han på ett fullt tillfredsställande sätt kan fylla de uppgifter eller krav, man ställer på arbetet på det området. Det synes mig därför, som om den där invändningen egentligen ej skulle vara så synnerligt mycket att hänga upp sig på. För övrigt måste jag instämma i vad herr Lindblad förut har sagt: det är verkligen ändå så, att den omständigheten, att man på senare tiden har åstadkommit relativt lugna arbetsförhållanden ifråga om de arbetare, som nu sysselsättas under detta skogsvårdssällskaps ledning, dock är i stor utsträckning beroende därpå, att folket ute i bygderna nu går och inbillar sig, att riksdagen, när det gäller att behandla denna fråga, skall anlägga en mera folklig syn på densamma och skall taga mera hänsyn till även arbetarnas intressen och ställning — varvid jag nu tyvärr ifrågasätter, huruvida det är någon större skillnad mellan riksdagens, d. v. s. riksdagsmajoritetens uppfattning i det avseendet och vad som eljest brukar komma från Kungl. Maj:t, mer eller mindre ovidkommande, vilken politisk färg Kungl. Maj:t för tillfället har. Men det är i alla fall så, och jag lutar åt samma uppfattning, som den siste talaren här gjorde sig till tolk för, att i alla fall den rent principiella ställning, som utskottet härvidlag intagit, sannerligen ej kommer att gjuta något lugn över förhållandena, sådana de nu te sig på detta område.</w:t>
        <w:br/>
        <w:br/>
        <w:t>Så framhöll herr förste vice talmannen, att utskottet ej gjort något för att giva arbetslöshetskommissionen direktiv för, hur man eventuellt skulle handla här under den närmaste framtiden ifråga om utförande av vad riksdagen avsett med beviljandet av detta anslag. Det må vara alldeles riktigt; men skola vi vara ärliga, så måste vi erkänna, att kan man över huvud taget utläsa något ur utskottets utlåtande ifråga om direktiv i en eller annan riktning, så gå dock dessa direktiv i den riktningen, att arbetslöshetskommissionen skall i första hand anse det angeläget vara att pressa ner lönerna under vad de äro nu och för den händelse någon ytterligare sänkning i prisförhållandena skulle komma till stånd. För min del skulle jag ha ansett det vara nödvändigt, att riksdagen givit betydligt klarare direktiv i detta avseende, dels genom att fastställa en minimigräns och en maximigräns mellan vilka löneför- » hållandena kunnat röra sig på de olika orterna, dels ock genom att fastställa en något större skala för reglerandet av lönerna, särskilt med hänsyn till dyrortsförhållandena, och inom de sålunda uppdragna marginalerna i dessa hänseende lämna rörelsefrihet för arbetslöshetskommissionen att med hänsyn tagen till de praktiska förhållandena i varje särskilt</w:t>
        <w:br/>
        <w:br/>
        <w:t>fall lämpa sig efter vad som för ögonblicket kunde anses vara mest rättvist och lämpligt. Så har man ej gjort, och jag är fortfarande av den uppfattningen, att om de riktlinjer, som man här kan utläsa ur utskottets utlåtande, bliva normerande för den verksamhet, som man nu går att i någon större omfattning upptaga, så kommer det sannerligen ej att leda till, att förhållandena på detta område bli så lugna och tillfredsställande, som man kanske väntat sig här. Det hade varit betydligt bättre, att riksdagen dels tagit litet mera allvarligt på denna sak, och då gått längre ifråga om anslagskrav, än vad som här föreslagits, och dels också dragit upp riktlinjer, så att ej ens misstanken på allvar hade kunnat hävdas, att man här indirekt vill på något sätt gå arbetsgivarnas ärenden eller vill utnyttja de arbetslösa som förtrupp, när det gäller nedpressning av prisförhållandena i vårt land. Under sådana förhållanden skulle det ha legat närmast till hands för mig, herr talman, att ansluta mig till den av reservanterna avgivna reservationen. Då emellertid även reservanterna godtagit de uttalanden i utskottets utlåtande, som jag för min del ej utan vidare kan underskriva, därför att de äro av rent principiell art och godkänna det förfaringssättet, att de arbetslöses arbetskraft skall utnyttjas för en lägre ersättning än som annars anses skälig, kan jag ej heller ansluta mig till deras yrkande, varför jag för min del nödgas avstå från att göra något yrkande alls. Skulle det emellertid bli votering mellan utskottets och reservanternas förslag, kommer jag naturligtvis att lägga min röst för det senare.</w:t>
      </w:r>
    </w:p>
    <w:p>
      <w:pPr>
        <w:pStyle w:val="Heading2"/>
      </w:pPr>
      <w:r>
        <w:t>2. Johan Nilsson (Första kammarens nationella parti, man)</w:t>
      </w:r>
    </w:p>
    <w:p>
      <w:r>
        <w:rPr>
          <w:b w:val="0"/>
        </w:rPr>
        <w:t>Herr talman! Det torde ej råda delade meningar om att statsmakterna måste ovillkorligen sträva efter att försöka avhjälpa de värsta svårigheterna, de värsta följderna av den stora arbetslöshet, som för närvarande råder i vårt land. Men även om man härutinnan är ense, så är det ju givet, att i en fråga av så stor räckvidd som denna meningarna kunna i någon mån gå isär därom, hur man skall avhjälpa missförhållandena, hur man mest praktiskt skall ordna för att försöka att med till buds stående medel avhjälpa de största svårigheterna. Jag tror, att man kan anse, att man är inne på de rätta vägarna, om man går de vägar, som man redan slagit in på, att man nämligen givetvis måste vid vissa tillfällen betala ut arbetslöshetsunderstöd direkt. Det anser jag för min del vara ofrånkomligt. Det är givet, att det finnes arbetare av den natur, att man ej gärna kan skicka dem över till andra arbetsområden, och givetvis kan det också inträffa, att det dröjer någon tid innan man kan ordna ett arbete, och man till följd därav måste under en övergångstid betala ut arbetslöshetsunderstöd direkt. Men givetvis bör man i minsta möjliga grad anlita den vägen. Man bör om möjligt skaffa de arbetslösa arbete, och jag vill då särskilt understryka, vad som också understrukits inom statsutskottet vid detta ärendes behandling, att man bör försöka sätta i gång arbeten, som äro av den natur, att de sysselsätta så mycken mänsklig arbetskraft som möjligt, och att man därvidlag bör försöka inrikta sig på sådana före-</w:t>
        <w:br/>
        <w:br/>
        <w:t>tag, som man möjligen skulle ha velat sätta i gång, ifall tidsförhållandena varit sådana, att man ansett sig kunna göra det. Tydligt är, att man bör 1 första hand taga sådana företag, som böra komma till stånd inom den närmaste framtiden, och ordna arbetet så, att det ej behöver utföras mera brådskande än att man kan lita till de arbetslösa och så, att man ej är</w:t>
        <w:br/>
        <w:br/>
        <w:t>beroende av de eventuella åtgärder, som kunna uppstå från arbetarnes .</w:t>
        <w:br/>
        <w:br/>
        <w:t>sida i form av strejker och sådant, varigenom de kunna försöka hindra arbetet. Det kan ej hjälpas, att man måste göra det på det sättet, och att det bör ordnas så, att arbetskostnaderna ej pressas upp, och vidare så, att omkostnaderna ej bli alltför stora, om det för längre tid blir nödvändigt att sörja för, att nöd och arbetslöshet i alltför stor utsträckning €j kommer att uppstå.</w:t>
        <w:br/>
        <w:br/>
        <w:t xml:space="preserve">Men om man sålunda försöker på detta område ordna på bästa sätt, så är det tydligt, att man samtidigt får tillse, att man ej därvid konkurrerar om arbetskraften med andra näringar, som äro i behov av densamma. Nu har visserligen understrukits, att man betalar för litet, och att man bör akta sig för att betala för litet, men å andra sidan kan man ju påvisa, att arbetslönerna äro så pass tilltagna, att om man jämför dem med jordbrukets, de stå över vad jordbruksarbetarne för närvarande ha. Det säges visserligen, att man ej kan skicka ut industriarbetare till jordbruket, och det kan i viss mån vara sanning, men jag vågar med bestämdhet hävda den satsen, att det finnes en mycket stor procent av dem, som övergått till industrien på de senare åren, som ej varit i industriens tjänst längre, än att de mycket väl böra kunna gå tillbaka till jordbruket, varmed de kort tid förut varit sysselsatta. Och om man jämför de priser, som anföras i den kungl. propositionen såsom utbetalade i december månad sistlidet år, så uppgives, att dessa priser voro 8,65 kr. per dag. Samtidigt åtnjöto lantarbetarne en avlöning av 92 öre per timme, vilket gör 7,36 kr. per dag. Denna timlön åtnjöto de, då de ej kommo i åtnjutande av några naturaförmåner. Skulle sådana tillkomma dem, då åtnjöto de mindre kontant timpenning. Vidare upplyses, att från och med den 1 januari skulle tillämpas följande lönesatser. Först och främst skulle daglönen kunna uppgå till 8 kr. vid ackordsarbete. </w:t>
      </w:r>
      <w:r>
        <w:rPr>
          <w:b/>
        </w:rPr>
        <w:t>Hustrun²</w:t>
      </w:r>
      <w:r>
        <w:rPr>
          <w:b w:val="0"/>
        </w:rPr>
        <w:t xml:space="preserve"> åtnjuter härjämte understöd av en krona per dag, och för varje barn utbetalas ett bidrag av 25 öre. Om sådant bidrag utgår för en familj med fyra barn, vilket antal icke alls är ovanligt, så gör det ju för barnen en krona. Dessutom åtnjuta arbetslösa, som anställas i de arbeten, som ordnas av skogssällskapet, vissa fria klädespersedlar. Den förmånen upptaxeras till 18 öre per dag. Vidare åtnjuta de kost m. m., varpå göres en förlust av en krona per dag, som kommer dem till godo. Dessutom ha de ersättning för söndagar och regndagar med 2 kr. per dag, vilket ingalunda någon lantarbetare får, och om man taxerar detta till 32 öre per dag, så blir deras avlöning 11,50 kr. per dag såsom maximum och såsom minimum 8,50 kr. per dag. Denna avlöning åtnjuta de med en arbetstid av 8 timmar per dag. Arbetsrådet har nämligen dekreterat, att arbetslösa, som skickas ut till arbe-</w:t>
        <w:br/>
        <w:br/>
        <w:t>ten, fullt jämförliga med jordbruket, i allt fall ej få arbeta mer än 8</w:t>
        <w:br/>
        <w:br/>
        <w:t>arbetslösketimmar. Nu vill jag ju ej förneka, att skall man någonstädes tillämpa</w:t>
        <w:br/>
        <w:br/>
        <w:t>8 timmars arbetsdag, så kan det vara lämpligt att göra det i dylika arbeten, men vid jämförelse med vad lantarbetarne få i betalning så är tydligt, att om dessa skola komma upp till samma avlöning, de måste</w:t>
        <w:br/>
        <w:br/>
        <w:t>' tillgripa den längre arbetstiden, som de ännu gudskelov ha rätt att till-</w:t>
        <w:br/>
        <w:br/>
        <w:t>lämpa. Men om en lantarbetare skulle arbeta endast åtta timmar om dagen, så komme han ej upp till högre belopp än 7,30 kr. om dagen, vilket ju är betydligt under det minimibelopp, som den arbetslöse får, eller 8,50 kr. Iantarbetaren kan ju arbeta sina 10 timmar, och kommer då upp till 9,20 kr. om dagen, men då får han ju också prestera ett större arbete. Jag tror, att om man gör dessa jämförelser, så kan man ej underlåta att tycka, att man dock måste tillse, att man ej på detta sätt konkurrerar om arbetskraften med jordbruket, som att döma av rapporterna från arbetsförmedlingsanstalterna på sina håll ännu har brist på vissa slags jordbruksarbetare.</w:t>
        <w:br/>
        <w:br/>
        <w:t xml:space="preserve">Man skall ju enligt den uppfattning, som den kungl. propositionen slagit in på, försöka leda in arbetarne så att säga på andra banor. Jag förmenar, att detta också är alldeles riktigt. Man bör naturligtvis undersöka, på vilka områden det finnes brist på arbetskraft, och försöka leda in arbetarne här, så att de få sysselsättning på dessa områden. Det finnes här uppgivet, att det lämnats understöd åt några ogifta </w:t>
      </w:r>
      <w:r>
        <w:rPr>
          <w:b/>
        </w:rPr>
        <w:t>arbeterskor³</w:t>
      </w:r>
      <w:r>
        <w:rPr>
          <w:b w:val="0"/>
        </w:rPr>
        <w:t xml:space="preserve">, som bevistat utbildningskurser i hushållsarbete, sömnad m. m., och det förutsättes, att man även skulle kunna ordna kurser för manliga arbetslösa. Jag tror, att det är en alldeles riktig väg man sålunda slagit in på, men jag skulle vilja peka på, att det är nödvändigt att noga tillse, vilka områden man bör inrikta sig på, och att man ej för ensidigt anordnar dessa kurser. Vi ha en kategori, som ständigt skyltar med brist på arbetskraft, nämligen </w:t>
      </w:r>
      <w:r>
        <w:rPr>
          <w:b/>
        </w:rPr>
        <w:t>mjölkerskor³</w:t>
      </w:r>
      <w:r>
        <w:rPr>
          <w:b w:val="0"/>
        </w:rPr>
        <w:t xml:space="preserve">. Skulle det ej vara värt att tänka på, att man kunde anordna kurser i mjölkning för att öva upp arbetslösa till att utföra detta nyttiga och nödvändiga arbete, så att de sedan kunde skickas ut på landet för att få platser som </w:t>
      </w:r>
      <w:r>
        <w:rPr>
          <w:b/>
        </w:rPr>
        <w:t>mjölkerskor³</w:t>
      </w:r>
      <w:r>
        <w:rPr>
          <w:b w:val="0"/>
        </w:rPr>
        <w:t>. Såsom sådana tror jag, att de skulle få en ganska säker och tryggad utkomst.</w:t>
        <w:br/>
        <w:br/>
        <w:t>Vidare finnes det ett annat område, på vilket man måste förvåna sig över att det ej gjorts någonting, och det är byggnadsområdet. Där förefinnes ju, som man torde ha erfarit litet varstans, ett tämligen ledsamt förhållande. Arbetskostnaderna äro alldeles oskäligt uppdrivna, och enligt de uppgifter, som lämnats till byggnadsutskottet förliden riksdag, föreligger det en absolut brist på arbetskraft på detta område. Förhållandet var ju det, att vid kristidens början avstannade byggnadsarbetet. Man ledde in arbetarna på andra områden, och några nya yrkesarbetare inom byggnadsbranschen utbildades ej, och sedan ha fackföreningarna försökt att hålla tillbaka på alla möjliga sätt, så att man ej skulle kunna få tillräcklig arbetskraft på detta område. Jag tror, att det skulle vara synnerligen nyttigt, om man kunde på något sätt ordna</w:t>
        <w:br/>
        <w:br/>
        <w:t>det så, att staten kunde själv ställa i gång byggnadsföretag. Kungl. Maj:t begärde i en proposition, som lades fram för riksdagen förlidet år, en särskild byggnadsnämnd, som möjligen skulle kunna ordna dylika arbeten. Detta avstyrktes visserligen av utskottet och riksdagen, men man pekade på, att man ju hade kasernbyggnadsnämnden såsom en redan färdig+organisation, och man förutsatte, att när det skulle befinnas fördelaktigt, att staten själv satte i gång byggnadsföretag, denna organisation skulle kunna utvidgas och ombesörja sådana företag. Nu finnes det utan tvivel god tillgång på byggmästare, instruktörer, ingenjörer och dylika, som skulle kunna åtaga sig att leda och utföra dylika byggnadsföretag. Om dessa toge emot en del arbetare, som nu sakna sysselsättning och möjligen vore lämpliga att utbildas till byggnadsarbetare, och de under utbildningstiden finge avlöning enligt de här framlagda prin- Ciperna, så skulle man kunna på det sättet få upp en ny byggnadsarbetarstam, som sannerligen vore ytterst behövlig. Det kan väl ej få gå för sig, att man låter den högre societeten inom byggnadsfackföreningarna för lång tid frarnåt hålla byggnadsverksamheten tillbaka. Det är alldeles nödvändigt, att något göres, och Jag vet bestämt, att denna mening är allmänt utbredd även bland arbetarne, som naturligtvis få lida mest av de ofantligt höga byggnadskostnader, som vi för närvarande hava. Varje byggnadsföretag, som igångsättes, blir så pass dyrbart, att ingen får råd att bo i de nyuppförda husen. Jag skulle vilja anbefalla herr statsrådet och chefen för socialdepartementet att särskilt tänka på denna sak, så att någonting åtgöres och man får något bättre ordning i dessa förhållanden, som jag nu sist vidrört. Nu är det ett särskilt lämpligt tillfälle, då man har så mycket arbetskraft ledig, som skulle kunna ägna sig åt dessa förhållanden. Och jag tror, att man kan säga, att om man kunde göra någonting åt detta, så skulle man tillmötesgå en önskan, som herr Winberg uttalat, att man måtte skapa en ändring till det bättre av bestående natur.</w:t>
        <w:br/>
        <w:br/>
        <w:t>Herr Lindblad erinrade, att samtidigt som man nu försöker i någon mån hålla omkostnaderna för arbetslöshetsavlöningarne nere, så har man vidtagit åtgärder för att hålla vissa Priser uppe, genom beslut om tullsatser och dylikt. Men jag vill framhålla, att de kalkyler, som legat till grund för de pris, man tänkt sig på spannmålen, äro baserade på de avlöningar, som enligt vad jag nyss nämnde utgå till lantarbetarne; och då som vi veta ej hela förlusten får täckas, utan endast halva, måste ju detta bidraga till, att priserna till jordbrukets arbetare ytterligare gå ned. När vi beslutade om sockerbetspriset vid denna riksdag, blev ju också resultatet där en nedpressning under det nuvarande. Alltså måste lantarbetarne bereda sig på att få i någon mån lägre betalt än de för närvarande ha.</w:t>
        <w:br/>
        <w:br/>
        <w:t>Det förslag, som föreligger, och det beslut, som nu skall fattas, äro ju endast förberedande, då vi ju komma att få en ny proposition senare. Det blir naturligtvis då, vid slutet av riksdagen, fråga om att bevilja ännu större anslag. Och jag skulle vilja hoppas, att, när man skall be-</w:t>
        <w:br/>
        <w:br/>
        <w:t>sluta om anslag vid det senare tillfället, man då kan få några uttalanden</w:t>
        <w:br/>
        <w:br/>
        <w:t>arbetslösheom åtgärder i den riktning, som jag nu tillåtit mig peka på.</w:t>
        <w:br/>
        <w:br/>
        <w:t>Jag ber att få yrka bifall till utskottets hemställan.</w:t>
      </w:r>
    </w:p>
    <w:p>
      <w:pPr>
        <w:pStyle w:val="Heading2"/>
      </w:pPr>
      <w:r>
        <w:t>3. Gustaf Nilsson (Bondeförbundet, man)</w:t>
      </w:r>
    </w:p>
    <w:p>
      <w:r>
        <w:rPr>
          <w:b w:val="0"/>
        </w:rPr>
        <w:t>Herr talman, mina herrar! Den föregående ärade talaren yttrade bland annat i sitt anförande i fråga om byggnadskostnaderna, att om den högre byggnadsarbetaresocieteten finge fortsätta det ej vore önskvärt, att de finge fortsätta att hålla lönerna uppe längre. Jag vill som svar på detta säga, att det kan med lika skäl sägas, att om den högre jordbrukaresocieteten får fortsätta med sin påbörjade politik, med sina tullförhöjningar på spannmål och mjöl i första hand, så torde strävandena att få ned arbetslönerna för byggnadsarbetarne vara fåfänga.</w:t>
        <w:br/>
        <w:br/>
        <w:t>För min del fick jag ett starkt intryck av, att den skönmålning, som herr Johan Nilsson gjorde sig skyldig till, då han jämförde nödhjälpsarbetarnes ställning med lantarbetarnes, var i mycket hög grad missvisande och felaktig. Förhållandena äro tyvärr ej sådana, att jämförelsen var riktig. Av de uttalanden, som han gjorde, fick jag det intrycket, att en nödhjälpsarbetare vid skogssällskapets statsarbeten skulle i jämförelse med lantarbetarne ha det synnerligen förstklassigt ställt. Om jag ej hörde orätt så uppgav han en avlöning på 8 ända till 11 kronor, om man hade familj med 4 barn att försörja, och en lantarbetare stannade vid en dagslön av 8 kronor. I så fall kan man naturligtvis använda siffrorna på olika sätt, men å andra sidan kan man ej bortse från, att även om en familjeförsörjare kan få arbeten långt borta från sin hemort, när han kanske har fyra oförsörjda barn därhemma, så, även om man medräknar de mångomtalade kängorna och ylletröjorna, som gå igen oavbrutet, och som man alltså betraktar som en särdeles stor förmån, kommer man endast upp till 11 kronor vid ackordsarbete. Och då får man ändå ej förbise, att det är en väsentlig skillnad för denne person, som kanske skall tillryggalägga 10, 15 mil från sitt hemvist och som kanske bor i en stor stad. Man får komma ihåg, att dessa äro ofta sådana, som under industriell högkonjunktur och med den dyrtid, som rått, varit sysselsatta vid verkstäder och arbetsplatser, där avlöningen med hänsyn till de levnadsförhållanden, som då existerade, med kronans ringa värde, varit uppe kanske i 12 å 15 kr. per dag. De ha därigenom blivit beskattade på ett helt annat sätt än förut varit fallet. vilket nu kommer efter, och de ha måst underkasta sig höga bostadshyror och även utgifter för sitt livsuppehälle av helt andra slag än landsbygdens befolkning, där man kan bo billigare och kan erhålla sina förnödenheter till ett fördelaktigare pris än vad dessa människor kunna, som nu blivit arbetslösa. Man måste komma ihåg, att det blir en väsentlig skillnad när man erbjudes arbete kanske 20 mil från hemorten mot en avlöning av 5 å 7 kronor om dagen och så kanske har en familj</w:t>
        <w:br/>
        <w:br/>
        <w:t xml:space="preserve">därhemma med 4 barn, i vilket fall man visserligen kan få 11 kronor. Anslag för Var och en förstår vad detta innebär, för dessa människor, som över E”betslöshehuvud taget hittills med hänsyn till dyrtiden haft nätt och jämnt så ade mycket, att de kunnat försörja sig och sin familj. Jag vill för min del” (Forts.) betona den olikhet, som råder, när det gäller att behandla en sak som denna och vissa andra fall, där statsmakterna skolat vidtaga åtgärder. Jag minnes för några år sedan, när vi behandlade frågan om kronofogdetjänsternas indragning, hurusom från olika håll gjordes gällande, att man ej ens kunde begära, att dessa kronofogdar, som en gång hade blivit tillsatta såsom kronofogdar, genom riksdagens beslut skulle kunna tvingas att åtaga sig landsfogdetjänst i stället. Man ansåg finkänsligheten i denna sak böra drivas så långt, att riksdagen ryggade tillbaka för att kronofogdarne skulle bli landsfogdar och nödgas flytta från en stad till en annan. Denna finkänslighet, när det gällde människor, som fått sin anställning garanterad av staten genom fullmakt, känner man ej till när det gäller arbetslöshet för människor, som, säga vad man vill, i alla fall tjänat samhället på sitt sätt, och som ej kunna hjälpa, att de på grund av arbetslösheten blivit berövade sin arbetsförtjänst. I detta fall skulle jag vilja lägga kammarens medlemmar på hjärtat, att de ej må glömma, att de människor, som det här är fråga om, också äro människor, som utan eget förvållande blivit satta på bar backe. De äro dock kanske skickliga arbetare i sina yrken och fack, men de hava på grund av förhållandena, den internationella kris, som råder, blivit utan förtjänstmöjligheter. Ifråga om industrien, som under kriget i vissa fall tjänat avsevärda vinster, trots allt vad man sagt i motsatt riktning, kommer nog att under sommarens lopp av den utredning, som verkställes, åtminstone delvis visa sig, i vad avseende industrien under de 6 åren haft lysande konjunkturer, men industrien anser sig icke ha någon skyldighet, utan den dag, då beställningarna icke strömma in som förut, då stoppar man, och då bli arbetarne arbetslösa utan i många fall ens uppsägning. Det är därför, som statsmakterna nu böra vidtaga några åtgärder åtminstone för att skydda från den värsta nöden, och ändå söker man göra gällande, som den föregående talaren gjorde, att på arbetsförmedlingen finnes det så många anmälda piatser, isynnerhet på jordbrukets område. Nu tvivlar man på att det finnes någon vidare stor arbetslöshet. Var och en, som sätter sig in i den saken, skall förstå, att på en arbetsförmedlingsanstalt det tillgår så, att det kommer en jordbrukare, som bor där i nejden, och talar om att, när vårsådden står för dörren, skulle han behöva en tre, fyra arbetare under en vecka. Ögonblickligen antecknas det då, att ett antal platser äro lediga. Så kommer det en annan och säger: ”Jag behöver en </w:t>
      </w:r>
      <w:r>
        <w:rPr>
          <w:b/>
        </w:rPr>
        <w:t>jungfru²</w:t>
      </w:r>
      <w:r>
        <w:rPr>
          <w:b w:val="0"/>
        </w:rPr>
        <w:t xml:space="preserve">, som kan mjölka. Jag behöver </w:t>
      </w:r>
      <w:r>
        <w:rPr>
          <w:b/>
        </w:rPr>
        <w:t>henne²</w:t>
      </w:r>
      <w:r>
        <w:rPr>
          <w:b w:val="0"/>
        </w:rPr>
        <w:t xml:space="preserve"> därför att min ordinarie </w:t>
      </w:r>
      <w:r>
        <w:rPr>
          <w:b/>
        </w:rPr>
        <w:t>mjölkerska³</w:t>
      </w:r>
      <w:r>
        <w:rPr>
          <w:b w:val="0"/>
        </w:rPr>
        <w:t xml:space="preserve"> blivit sjuk”, eller dylikt. Det antecknas även såsom en ledig plats, men i verkligheten är det endast för tillfälliga saker, som man i många fall behöver folk, men ändå tager man sedan fram dessa</w:t>
        <w:br/>
        <w:br/>
        <w:t>siffror för att visa bristen på arbetskraft på jordbrukets område, fastän det i verkligheten icke så är fallet.</w:t>
        <w:br/>
        <w:br/>
        <w:t>Jag har för min del egentligen begärt ordet för att säga ett par ord om det sätt på vilket arbetslöshetsunderstödsverksamheten är ordnad. Jag har för min del med beklagande läst detta statsutskottsutlåtande i vad det gäller direktiven för arbetslöshetskommissionen och den motivering, som där anföres. Det förefaller mig såsom herr förste vice talmannen icke sett, att det var något direktiv, som man ifrån statsutskottets sida ville giva arbetslöshetskommissionen. I verkligheten är det så, att arbetslöshetskommissionen är den, som antagligen skrivit ihop dessa direktiv, och regeringen har lagt fram sina förslag i överensstämmelse med dessa. Sedan har statsutskottet i huvudsak godkänt dessa förslag utan nämnvärda förändringar av direktiven och så blir resultatet det, att verksamheten i huvudsak blir ordnad på det sätt, som kommissionen hittills fört verksamheten. På det sättet anser först regeringen och sedan statsutskottet, att allting är bra med undantag av i vissa fall, där man ytterligare skall försöka utvidga denna kommissions befogenhet utöver den befogenhet, som den hittills haft. Man får säga, vad man vill, om arbetslöshetskommissionen, men mitt intryck är, att dess speciella syn på arbetslöshetsproblemet icke överensstämmer med den syn, som man, om man anlägger mera sociala och vidhjärtade synpunkter, måste hava på denna fråga. Sålunda kan det icke bestridas, när man ser de praktiska verkningarna av de åtgärder, som kommissionen vidtagit, att dessa verkningar blivit synnerligen hårda, och särskilt har på senare tiden på sina håll kommissionens sätt att lägga sig i huruvida en kommun till sina nödhjälpsarbetare vill betala något extra bidrag av kommunernas egna medel eller icke, väckt uppmärksamhet. Jag såg ett sådant fall, som inträffade i Sundbyberg. Det är enligt mitt förmenende knappast riktigt, att man för de bidrag, som staten lämnar, skall på detta sätt försöka förhindra kommunerna från att hjälpa sina egna skattskyldiga med något litet bidrag. Men även ett andra fall! Jag vet, hur det gär till i min hemort. Det kommer en tjänsteman ifrån denna kommission dit, han går igenom papperen på arbetsförmedlingsanstalten och upptäcker då, att det finns 100 man anmälda arbetslösa. Så upptäcker han, såsom föregående ärade talare sade, att det finns 20 platser lediga på jordbrukets område. Då meddelar han till arbetslöshetskommissionen utan något vidare, att det är 20 platser lediga någonstans, tag och bjud dessa 100 arbetare, som äro arbetslösa, dessa 20 lediga platser. Nu kan det vara så, att det är många av dessa, som hava arbetslöshetsunderstöd, och som, med hänsyn till att de hava familj, anse det omöjligt eller svårt att resa en 15—20 mil från hemorten för att där försörja sig själva och sina hemmavarande familjemedlemmar och betala hyra och skatter och annat. De räkna med, att det kanske alltid blir något, som står till buds där hemma för var och en, de vägra, och på så sätt expedieras de där 100 männen, som erbjudits dessa 20 platser men som icke velat hava dem, därför att villkoren varit alldeles</w:t>
        <w:br/>
        <w:br/>
        <w:t>för dåliga och då blir man av med dem på det sättet. Det är ett sätt, Anslag för som visserligen från statsverkets synpunkt kan synas bekvämt, ty man arbersaaner slipper utgiva något understöd, men hos de arbetslösa skapa sådana bande m. m. förhållanden allt annat än vänliga känslor, ty de förstå, att avsikten (Forts.) med nödhjälpsarbetet icke är att bereda dem fördel utan att använda detta som förevändning för att försöka få bort dem ifrån den understödsmöjlighet, som de hittills hava haft på platsen. Och detta system kommer då endast att skapa missnöje. Detta är efter min mening ett exempel på en härdhet, som jag här i dag vid behandlingen av denna fråga vill inlägga min protest emot.</w:t>
        <w:br/>
        <w:br/>
        <w:t xml:space="preserve">Det är nämligen icke så, att man helt enkelt kan säga, att om arbetslösheten träffar till exempel en textilarbeterska, som har ett barn elier </w:t>
      </w:r>
      <w:r>
        <w:rPr>
          <w:b/>
        </w:rPr>
        <w:t>mor²</w:t>
      </w:r>
      <w:r>
        <w:rPr>
          <w:b w:val="0"/>
        </w:rPr>
        <w:t xml:space="preserve"> att försörja på den plats, där </w:t>
      </w:r>
      <w:r>
        <w:rPr>
          <w:b/>
        </w:rPr>
        <w:t>hon²</w:t>
      </w:r>
      <w:r>
        <w:rPr>
          <w:b w:val="0"/>
        </w:rPr>
        <w:t xml:space="preserve"> bor, att </w:t>
      </w:r>
      <w:r>
        <w:rPr>
          <w:b/>
        </w:rPr>
        <w:t>hon²</w:t>
      </w:r>
      <w:r>
        <w:rPr>
          <w:b w:val="0"/>
        </w:rPr>
        <w:t xml:space="preserve"> utan vidare skall, därför att skogssällskapet erbjuder </w:t>
      </w:r>
      <w:r>
        <w:rPr>
          <w:b/>
        </w:rPr>
        <w:t>henne²</w:t>
      </w:r>
      <w:r>
        <w:rPr>
          <w:b w:val="0"/>
        </w:rPr>
        <w:t xml:space="preserve"> att resa 20 mil från hemorten och utföra arbete där mot en liten daglön, ge sig iväg hals över huvud dit. Det kan i många fall vara så, att till och med då det gäller dessa människor, de understöd, det lilla som gives, är fullt befogat, och att det i många fall ändå kan vara till mera gagn och nytta för familjen och familjemedlemmarna och samhället också, ty man bör icke slita sönder de förbindelser, som dessa människor önska uppehålla med sin familj genom att låta dem resa långa vägar från hemorten och till arbetspiatsen mot en liten lön, som de erhålla där.</w:t>
        <w:br/>
        <w:br/>
        <w:t>Då man ser dessa exempel på arbetslöshetskommissionens hittillsvarande verksamhet. att på detta sätt lägga sig i kommunernas befogenhet, och därtill nu ser, att utöver denna befogenhet, som den hittills haft, kommissionen skall enligt statsutskottets uppfattning, som återfinnes på sid. 6 i motiveringen i utskottets utlåtande, utrustas med den myndigheten, att de lokala arbetslöshetsorganen skola av kommissionen erhålla formlikt tillstånd, innan de få igångsätta någon understödsverksamhet, så torde det, med den syn på saken, som arbetslöshetskommissionen har, åtminstone att döma av hittills gjorda erfarenheter och vidtagna åtgärder, bliva svårt att för flertalet kommuner få understödsverksamheten i gång, ty alltid kan man söka upp någon avlägsen vrå och hemställa till de arbetslösa att åtaga sig arbete där och på så sätt expediera dem, som icke vilja åtaga sig det, så att man slipper den här understödsverksamheten. För min del kan jag icke finna, att, för de bidrag staten skall lämna eller kan lämna, staten äger rätt att lägga sig alltför mycket i dessa ting och bestämma för en kommun, som dock får betala hälften av understödet, att man ifrån kommunens sida icke skulle få igångsätta någon understödsverksamhet utan att kommissionen här uppe först har givit sitt tillstånd. I den kommunala självständighetens namn måste jag hålla på att man icke på detta sätt utrustar en mindre organisation här i Stockholm, efter vad jag kan finna en mycket byråkratiskt styrd organisation, med en sådan befogenhet, som här ifrågasättes, utan nog mäste väl ändå kommunerna bättre än denna organisation känna förhållandena på platsen och avgöra om behovet av under-</w:t>
        <w:br/>
        <w:br/>
        <w:t>arbetslösheoch se om i vissa fall understöd är att föredraga framför att skicka dem</w:t>
        <w:br/>
        <w:br/>
        <w:t>fe bort. Det kan man icke göra i Stockholm utan här ses kallblodigt och</w:t>
        <w:br/>
        <w:br/>
        <w:t>(Forts.) Siffermässigt på det hela, och det är det, som gör, att man handlar så hårt mot dessa redan förut så styvmoderligt behandlade medborgare.</w:t>
        <w:br/>
        <w:br/>
        <w:t>Jag har för min del velat säga, att kommissionens hittillsvarande åtgärder möjligen från statsverkets synpunkt kunna anses synnerligen bra, men om man ser dem; ur de arbetslösas synpunkt, kan det icke hjälpas, att jag fått det starka intrycket av att kommissionens verksamhet över huvud taget kraftigast gått ut på att söka, som det heter, lindra samhällets utgifter utan hänsyn till om de arbetslösa lida nöd eller icke, d. v. s. man har gått ut ifrån att det är en naturlig sak, att dessa, som råkat ut för den olyckan att bliva arbetslösa, skulle även ekonomiskt och i andra avseenden lida icke bara nöd utan den bittraste nöd, som tänkas kan.</w:t>
        <w:br/>
        <w:br/>
        <w:t>Jag kan för min del, som representant för en klass, som på denna punkt mäste hava anspråk att ställa på samhället, icke annat än vädja till riksdagens första kammare att se till vad som kan göras, åtminstone i understödsväg, d. v. s. i fråga om betalningen för nödhjälpsarbeten. De äro dock medborgare även de och när man ser, huru samhället tillåter människor att med full avlöning gå i det närmaste arbetslösa halva året — jag vill erinra om den svenska officersoch underofficerskåren, vad har den haft för egentlig sysselsättning under de senaste åren sedan världskriget tagit slut; de hava haft avlöning och till och med dyrtidstillägg, men ingen av de herrar, som nu stå för utskottets utlåtande, har vänt sig emot detta, utan de hava låtit oss, så länge vi kunna, offra miljoner efter miljoner för sådana ändamål — måste man säga: låt oss ej vara så njugga och så över huvud taget knussliga, då det gäller dessa av ofrivillig arbetslöshet drabbade medborgare.</w:t>
        <w:br/>
        <w:br/>
        <w:t>Med anledning av det här sagda ber jag, herr talman, att få yrka bifall till den av reservanterna avgivna reservationen.</w:t>
      </w:r>
    </w:p>
    <w:p>
      <w:pPr>
        <w:pStyle w:val="Heading2"/>
      </w:pPr>
      <w:r>
        <w:t>4. Hjalmar von Sydow (Första kammarens nationella parti, man)</w:t>
      </w:r>
    </w:p>
    <w:p>
      <w:r>
        <w:rPr>
          <w:b w:val="0"/>
        </w:rPr>
        <w:t>Herr talman, mina herrar! I den förevarande frågan har jag i en motion framställt ett särskilt yrkande och jag ber att få yttra några ord därom.</w:t>
        <w:br/>
        <w:br/>
        <w:t>Den verksamhet, som från det offentligas sida utövas för nödhjälpsarbeten åt arbetslösa, sker efter två linjer: dels utövas den av staten och dels utövas den i väsentlig omfattning av en del kommuner. Skall det vara något förnuft i det hela, synes det mig uppenbart, att denna verksamhet bör ske efter samma riktlinjer, vare sig den utövas av staten eller kommuner. Framför allt är det vid all sådan verksamhet av högsta vikt att tillse, att icke arbetslönerna för de arbetslösa bli för höga, att de icke bliva högre än inom den privata verksamheten, ty är det så att det är fördelaktigare att vara arbetslös än att vara i arbete, är det uppenbart, att staten eller kommunen genom sina egna åtgöranden främjar och vidmakthåller arbetslösheten i stället för att hämma den.</w:t>
        <w:br/>
        <w:br/>
        <w:t>Emellertid visar erfarenheten, att detta sker icke allenast i fall lönen för den arbetslöse är högre än för den i arbete varande, utan även i fall den är ungefär lika hög, endast något litet mindre. Det är nämligen i alla fall angenämare och bekvämare att vara i arbetslöshetsarbete, där arbetsintensiteten och disciplinen i regel är mindre än i det produktiva arbetet.</w:t>
        <w:br/>
        <w:br/>
        <w:t>För några är sedan besökte jag en stad i utlandet där frågan om verksamheten för arbetslöshetens bekämpande och om arbetslöshetsunderstöd var aktuell. Där utgåvos mycket höga arbetslöshetsunderstöd dels av staten och dels av kommunen, tillsammans gingo de upp till över 90 procent av den regelmässiga inkomsten. Då var det en gång er. arbetslös, som anmälde sig, han hänvisades till en arbetsgivare, som ville hava en sädan arbetare, och frågade först, vad lönen var. Arbetsgivaren sade, att den var t. ex. 65 kronor i veckan — beloppet är fingerat. Nej, sade den arbetslöse, jag vill icke arbeta för 5 kronor i veckan. Det var 65 kronor, sade arbetsgivaren. ”Ja, men jag har 60 kronor i veckan såsom arbetslös”, förklarade arbetaren, ”och ni kan väl icke begära, att jag skall arbeta för 5 kronor en hel vecka. Det är fördelaktigare för mig att taga 60 kronor och vara arbetslös.” — Det förefaller mig, att denne arbetare från sin egen uteslutande privata synpunkt resonerade rätt. — Om det varit en sträng kontroll, borde han, eftersom han vägrade att taga emot erbjudet arbete, hava gått miste om sitt understöd, men erfarenheten visar, att vid dylik kommunal verksamhet kontrollen icke är så sträng som den borde vara.</w:t>
        <w:br/>
        <w:br/>
        <w:t>Se vi efter, mina herrar, hur det är ställt hos oss, så följes principen i detta avseende, efter vad det vill synas mig, i stort sett, av statens arbetslöshetskommission. Den har, såvitt jag vet, tagit skyldig hänsyn till nödvändigheten att rätt avväga arbetslönen. I den kungl. kungörelsen om arbetslöshetsunderstöd, som utfärdades i oktober månad förra året, utgår man ifrån att arbetslönen för dylika nödhjälpsarbeten bör vara ungefär 2/3 av den regelmässiga. Men om man ser efter, huru kommunerna gå till väga i detta avseende, skall man finna något helt annat. Det är lätt att taga några exempel.</w:t>
        <w:br/>
        <w:br/>
        <w:t>I Malmö hava anordnats nödhjälpsarbeten med en timlön för grovarbetare av I krona 65 öre. Denna timlön är högre än normal timlön för grovarbetare i Malmö, den senare torde ligga vid kronor 1: 40 eller 1: 50. Såsom förut är antytt är det alldeles givet att. skall den arbetslöse förtjäna mera än den 'som är i arbete, så suges arbetskraften till arbetslöshetsgruppen, och arbetslösheten uppehålles på det sättet artificiellt, i stället för att verksamheten borde vara sådan, att den såvitt möjligt stävjade arbetslösheten.</w:t>
        <w:br/>
        <w:br/>
        <w:t>Det finns också andra exempel. Det finnes en kommun i Stockholms närhet, som heter Nacka. Där beslöts, att kommunen skulle anordna arbeten för arbetslösa med en timlön av 1 krona 75 öre. Den timlönen är också högre än normal timlön för grovarbetare, som det här</w:t>
        <w:br/>
        <w:br/>
        <w:t>är fråga om. Den normala timlönen torde vara kr. 1,50 eller 1,60 eller något sådant. Sedermera beslöts också, att till de kommunen tillhörande arbetarna, som arbetade vid skogssällskapets arbeten, skulle kommunen betala 3 kronor om dagen. Jag har emellertid hört, att detta senare beslut väntas bliva ändrat, och ifråga om den högre timlönen har denna blivit nedsatt. Men det skedda visar, hur en kommun kan på egen hand vidtaga åtgärder, som absolut motverka hela den arbetslöshetspolitik, som från det allmännas sida måste föras. — Jag vill vidare anmärka, att den lön, som här i Stockholm betalas för nödhjälpsarbeten eller en krona 30 öre i timmen ligger över 2/3 av den normala lönen för närvarande, men här är missförhållandet icke så flagrant, det vill jag gärna medgiva.</w:t>
        <w:br/>
        <w:br/>
        <w:t>Nu har det synts mig att, när arbetslösheten har tagit sådana dimensioner, som den gjort, och är en sådan samhällsfara, som vi alla erkänna, att den är, så skulle man från det allmännas sida icke tåla, att kommunerna på detta sätt i oförstånd vidtaga åtgärder, som göra det onda värre. Därför har jag i min motion föreslagit, att det måtte föreskrivas, att ifall en kommun på detta sätt, genom att giva högre löner än som motsvarar 2/3 av den normala lönen för dylika arbeten inom kommunen, handlar emot det allmännas intresse, denna kommun icke skall få del av det av staten meddelade arbetslöshetsanslaget. För ifrågavarande, av kommunerna på egen hand anordnade nödhjälpsarbeten, få kommunerna icke någon ersättning av staten, men dessa kommuner utgiva i regel också kontant understöd och hyresbidrag till arbetslösa, och för dessa utgifter kunna de nu få del i anslaget. Statsutskottet har ställt sig förstående till de tankar, som ligga i min motion, men har i alla fall icke velat tillstyrka bifall till densamma. Det vill synas, att utskottet har farhåga att träda den kommunala självständigheten för nära. Utskottet säger, att då det gäller sådana arbeten, som utföras i enbart kommunal regi, näppeligen någon direkt inblandning från statlig myndighets sida torde kunna äga rum. Ja, det ärade statsutskottet får ursäkta mig, att det går över mitt förstånd att fatta, varför icke, när en kommun handlar alldeles direkt emot statens intresse i arbetslöshetsfrågan och genom okloka åtgärder främjar och ökar arbetslösheten — varför icke staten då skulle kunna förmena denna kommun att få del i det anslag, som från staten utgives till arbetslöshetens bekämpande.</w:t>
        <w:br/>
        <w:br/>
        <w:t>Emellertid har utskottet också sagt, att med den ökade befogenhet, som man nu vill medgiva arbetslöshetskommissionen, det torde vara troligt att i framtiden kommissionen skall kunna vidtaga sådana åtgärder, att missbruk .i detta avseende undanröjas. Detta kan ju vara möjligt, och med hänsyn därtill skall jag icke hava något särskilt yrkande, men jag ber att enträget få vädja till herr statsrådet och chefen för socialdepartementet, att ägna denna sak sin uppmärksamhet och se till att den befogenhet, som arbetslöshetskommissionen lärer få, verkligen blir utnyttjad därhän, att sådana missbruk, som det här är fråga om, icke vidare förekomma.</w:t>
        <w:br/>
        <w:br/>
        <w:t>Det var några särskilda yttranden under diskussionen, som jag också tänkt säga några ord om.</w:t>
        <w:br/>
        <w:br/>
        <w:t>In ärad talare yttrade, att de löner, som utbetalas av skogssällskapet för dess nödhjälpsarbeten, äro för låga. Herr Nilsson i Skottlandshus har redan bemött detta på det sätt, att jag icke behöver tillägga något. Jag ber endast få bemärka, att när den ärade talaren yttrade, att dessa löner verkade nedsättande på lönerna i den enskilda industrien, så är detta något för den enskilda industrien absolut okänt.</w:t>
        <w:br/>
        <w:br/>
        <w:t>Den siste ärade talaren hade också ett yttrande, som jag icke kan låta vara oemotsagt. Han fällde det uttalande, att inom industrien, ifall en arbetare icke vidare behövdes, denne genast avskedades. Ifall den ärade talaren kände till, i vilken stor omfattning under dessa tider industrien hållits uppe uteslutande för arbetarnas skull, så skulle den ärade talaren icke hava fällt detta yttrande. Om den ärade talaren hade sett, huru man på en mängd ställen för att slippa avskeda arbetarne arbetat med förlust till dess alla upptänkliga lageroch förrådsrum blivit fyllda, och man slutat först då det icke varit möjligt att lagra upp den färdiga</w:t>
        <w:br/>
        <w:br/>
        <w:t>produkten längre, så tror jag, att den ärade talaren hade yttrat sig i en . annan riktning.</w:t>
        <w:br/>
        <w:br/>
        <w:t>Emellertid finns det en punkt här, beträffande vilken jag måste medgiva, att den kritik, som riktats mot skogssällskapets arbeten, i vissa stycken är riktig, nämligen beträffande lönesättningen, särskilt ifråga om ackordslönerna. Nu är det, som herr Frändén och herr Winberg framhållit, så, att det är satt ett maximum för ackordsförtjänst av 7 kronor eller i undantagsfall 8 kronor per dag. Nu är maximigräns vid ackordslön egentligen ett oting och bör egentligen icke få förekomma, men man förstär att man vid dessa arbeten ansett sig böra fastställa ackord, och att detta är satt med hänsyn till att arbetskraften är mycket oskolad, då den kommer dit. Det är nämligen utomordentligt lindriga villkor uppsatta för ackordet så att, när arbetaren varit där några veckor, han mycket lätt kommer upp till maximibeloppet, 7 kronor. Då arbetarne arbetat 3 eller 4 timmar om dagen, hava de nått dit och hava intet intresse av att göra något vidare den dagen, och det göra de icke heller. De hava icke något annat intresse än att få dagen att gå, och den går, men den går utan någon nytta. Därför borde detta förhållande ändras så, att man satte en skälig timlönsbetalning. för den tid då arbetarna äro oskolade, men sedan, när man fått skola arbetskraften, satte ett sådant ackord, att endast en skicklig och flitig arbetare, som anstränger sig, kan komma upp till det belopp man anser vara skäligt, 7 eller 8 kronor. Om det är en mycket skicklig arbetare, kan han komma högre, men gör han det, så är det endast en fördel. Så är det inom industrien. Om man t. ex. beräknat 10 kronor om dagen som normal förtjänst för en skicklig och flitig arbetare, kan en ovanligt skicklig ackordsarbetare på detta sätt komma upp till t. ex. 15 kronor, det är endast till fördel för honom och för arbetsgivaren.</w:t>
        <w:br/>
        <w:br/>
        <w:t>Jag vågar kanske be, att herr statsrådet ville ägna detta någon upp-</w:t>
        <w:br/>
        <w:br/>
        <w:t>märksamhet, ty det har varit klagomål över det sist berörda förhållan-</w:t>
        <w:br/>
        <w:br/>
        <w:t>arbetslöshedet, och jag tror nog, att en ändring vore önskvärd.</w:t>
        <w:br/>
        <w:br/>
        <w:t>Herr greve och talman! Jag har i sakens nuvarande läge icke något annat yrkande att framställa än om bifall till utskottets förslag.</w:t>
      </w:r>
    </w:p>
    <w:p>
      <w:pPr>
        <w:pStyle w:val="Heading2"/>
      </w:pPr>
      <w:r>
        <w:t>5. Halfred von Koch (–, man)</w:t>
      </w:r>
    </w:p>
    <w:p>
      <w:r>
        <w:rPr>
          <w:b w:val="0"/>
        </w:rPr>
        <w:t>Herr talman, mina herrar! Herr Winberg begärde arbetslöshetskommissionens huvud på ett fat och ansåg sig vid detta tillfälle böra rikta en ganska skarp kritik emot kommissionens arbete. Detsamma upprepades sedermera i ett anförande av herr Gustaf Nilsson från Kristianstad. Det var närmast med anledning av dessa yttranden jag tillät mig begära ordet, men jag vill till en början säga, att jag antager, att kammaren håller mig räkning för att jag icke upptager den fräga, som herr Winberg sköt fram såsom den främsta, nämligen om icke i framtiden en mera förnuftig anordning skulle kunna vidtagas, så att man kunde undvika arbetslöshet.</w:t>
        <w:br/>
        <w:br/>
        <w:t>Jag tror det är tillräckligt att konstatera, att den nu existerande arbetslösheten är en internationell företeelse, att man har att kämpa med dessa svårigheter i alla länder, till och med i det land, som för herr Winberg antagligen står främst ifråga om produktionens anordnande, nämligen Ryssland, där som bekant förhållandena ifråga om arbetslösheten äro mera framträdande än i något annat land, såvitt jag vet.</w:t>
        <w:br/>
        <w:br/>
        <w:t>Jag återgär emellertid till den praktiska fråga, som här föreligger. Nu nämnde herr Winberg först, att denna frågas behandling har försenats. Man hade hållit på med den i månadtal, och först nu stode den inför sin lösning. — Denna kritik torde knappast rikta sig emot kommissionens arbete, ty denna har arbetat ända sedan 1914. Under de tider, då arbetslösheten varit svår, har den haft en betydande verksamhet. När det varit högkonjunktur, har verksamheten varit latent. Under hela denna vinter ha både kommissionen och de olika kommunala hjälporganen varit i full verksamhet, de senare naturligtvis endast där det varit av behovet påkallat.</w:t>
        <w:br/>
        <w:br/>
        <w:t>Herr Winberg förklarade, att arbetslöshetskommissionen, detta statens organ för att bekämpa arbetslösheten, huvudsakligen tjänade privatkapitalistiska intressen. Dess uppgift vore att pressa ned lönenivån genom att giva så små understöd och så små löner, som över huvud taget vore möjligt. Han karakteriserade denna verksamhet såsom extrem och byråkratisk, och han rekommenderade, att den borde avskaffas och ersättas med en annan, statlig organisation. Samtidigt tillät han sig säga, att han icke heller litade på riksdagsmajoritetens uppfattning i dessa frågor, och sålunda kunde icke heller riksdagsmajoriteten och naturligtvis icke heller regeringen — det framhöll han särskilt — ordna denna sak på ett tillfredsställande sätt. Jag måste då säga, att det föreföll, som om hela hans framställning utmynnade i en fullkomligt negativ ståndpunkt, och han gjorde ju icke heller något som helst yrkande. Jag tror emellertid, att i sammanhang med herr Winbergs klagan över kommissionens långsamma och byråkratiska arbete, det kan vara lämpligt att</w:t>
        <w:br/>
        <w:br/>
        <w:t>be herr Winberg vara av den vänligheten, om han äger förmåga därtill, att inverka på de syndikalister, som under dessa månader försvårat och hämmat kommissionens arbete. Det är icke bara i Göteborgstrakten, utan på flera andra håll, som sådana okynnesstrejker igångsatts emot skogssällskapets statsarbeten; och då man särskilt talat om de norrbottniska förhållandena, vill jag nämna, att om där kommer att uppstå svårighet på grund av arbetets upphörande i vissa gruvor, det må ihågkommas, att där i alla fall funnits ordinarie arbeten, som skulle hava kunnat äga beständ i detta ögonblick, om icke sedan månader tillbaka en syndikalistisk bojkottning av desamma ägt rum. Jag tror, att det vore en lämplig åtgärd från den ärade talarens sida, om han ville försöka undanröja det hinder, som nu föreligger för att ordna denna fråga på ett tillfredsställande sätt.</w:t>
        <w:br/>
        <w:br/>
        <w:t>Det väckte min förvåning, då jag fick höra den kritik herr Gustaf Nilsson i Kristianstad riktade emot kommissionens arbete. Han klandrade exempelvis det förslag, som kommissionen framställt och Kungl. Majt tillstyrkt, nämligen att, innan understödsverksamheten på en ort begynner, tillstånd skall inhämtas av den centrala organisationen. Jag ber att få säga, att till grund för detta förslag ligger en lång praktisk erfarenhet. Vi hava funnit, att på sina håll understödsverksamhet igångsatts utan att något verkligt behov förelegat. Vi hava funnit, att åtskilliga åtgärder börjat vidtagas, utan att man inom den centrala myndigheten haft kännedom därom, detta, jämväl då det funnits arbetstillfällen i ganska stor utsträckning. Det är väl i alla fall en ganska rimlig begäran, att innan staten lämnar betydande bidrag till understödsverksamhet av detta slag, den centrala myndigheten skall känna till förhållandet och eventuellt kunna undersöka, om icke på en annan väg, nämligen genom beredande av arbete, arbetslösheten kan motverkas.</w:t>
        <w:br/>
        <w:br/>
        <w:t xml:space="preserve">Herr Gustaf Nilsson framdrog en, som kanske många tyckte, upprörande skildring av hur man tvingade arbetslösa industriarbeterskor att lämna sin hemort för att på en trakt långt därifrån sysselsätta sig med arbete, fast de hemma hade personer, som de voro försörjningspliktiga för. Jag ber att därvidlag få nämna, att de olika kommunala organen i sina orter naturligtvis hava en viss diskretionsrätt vid dylika tillfällen. Förekommer det nägot sådant fall, att det är lämpligt och riktigt, att en </w:t>
      </w:r>
      <w:r>
        <w:rPr>
          <w:b/>
        </w:rPr>
        <w:t>kvinna¹</w:t>
      </w:r>
      <w:r>
        <w:rPr>
          <w:b w:val="0"/>
        </w:rPr>
        <w:t>, som t. ex. har försörjningsplikt mot barn eller föräldrar, bör få stanna hemma och icke förläggas till arbete på annan ort, är det de kommunala myndigheternas rättighet att ordna saken på detta sätt. Jag tror för övrigt, att det bland hjälpkommittéerna i regel finnes representanter för samma åskådning, som den ärade talaren företräder, vilka hava befogenhet att taga hänsyn även till dessa förhållanden.</w:t>
        <w:br/>
        <w:br/>
        <w:t xml:space="preserve">Då herr Nilsson så skarpt klandrade, att man på en viss ort, från understödsverksamheten hade utestängt ett tjugutal </w:t>
      </w:r>
      <w:r>
        <w:rPr>
          <w:b/>
        </w:rPr>
        <w:t>arbeterskor³</w:t>
      </w:r>
      <w:r>
        <w:rPr>
          <w:b w:val="0"/>
        </w:rPr>
        <w:t xml:space="preserve">, därför att det fanns arbete att få, som de icke ville hava, kan jag, då jag tror, att jag känner den plats herr Nilsson syftade på, icke neka mig, att för kammaren nämna, att på den orten funnos 295 platser för </w:t>
      </w:r>
      <w:r>
        <w:rPr>
          <w:b/>
        </w:rPr>
        <w:t>kvinn¹</w:t>
      </w:r>
      <w:r>
        <w:rPr>
          <w:b w:val="0"/>
        </w:rPr>
        <w:t>-</w:t>
        <w:br/>
        <w:br/>
        <w:t>liga arbetssökande. Var det då icke i alla fall lämpligt, att man skulle erbjuda arbete ät dessa tjugu personer och, därest de icke ville taga emot ett arbete, som stod att få, neka dem understöd? Jag vädjar till kammaren, om icke detta är en riktig ståndpunkt och om man icke skulle alldeles komma ut på det sluttande planet, om man ginge på den linjen, att man icke erbjöde arbete, när sådant finnes.</w:t>
        <w:br/>
        <w:br/>
        <w:t>Slutligen framhöll herr Gustaf Nilsson, att det skulle vara fullkomligt oriktigt att under vissa förhållanden indraga det statliga bidraget till en sådan arbetares familj, som är sysselsatt med nödhjälpsarbeten. Jag ber att få säga, att denna fråga varit aktuell i åtskilliga samhällen 1 närheten av Stockholm. Det har inträffat, exempelvis i Södertälje, att ett ordinarie arbete, som erbjudits av en statsmyndighet, icke varit förmånligare utan tvärtom mindre förmånligt än det arbete, som ordnats som nödhjälpsarbete, detta beroende därpå, att vederbörande kommun till den lön, som lämnats, lagt ett särskilt bidrag, som man icke förutsett. Det är väl lämpligt under sådana förhållanden, att den centrala myndigheten, då lönerna för nödhjälpsarbetena bliva större än för ordinarie arbeten, har rättighet att påyrka, att kommunen indrar sitt bidrag, och att om så icke sker, den centrala myndigheten i stället indrar det bidrag, som förut lämnats från staten. Jag tycker, att det är en fullkomligt riktig och nödvändig åtgärd, och har svårt att förstå, att man kan klandra densamma.</w:t>
        <w:br/>
        <w:br/>
        <w:t>Det är naturligtvis ganska svårt för ett statligt organ att kunna ordna en verksamhet som denna på ett fullkomligt tillfredsställande sätt, när man hör, att det finnes så ofantligt olika synpunkter på hela frågan. Det är icke alls min mening att påstå, att arbetslöshetskommissionen kunnat träffa det rätta alltigenom — allt mänskligt är ju ofullkomligt. Och det är också helt naturligt, att kommissionen skall upptaga till prövning de förslag och nya uppslag, som komma fram under debatten i riksdagen. Men jag vill för min del såsom en ovärdig medlem av kommissionen säga, att detta tal om byråkrati och extrema. ståndpunkter och privatkapitalistiska synpunkter, som från ett håll förts fram, förefaller mig utomordentligt — jag skulle nästan vilja säga — löjeväckande, när man som jag deltagit i detta arbete i många år och sett, hur man uteslutande går till det med tanke på att å ena sidan hjälpa de arbetslösa så mycket som möjligt, medan man å andra sidan även ser på statens finanser.</w:t>
        <w:br/>
        <w:br/>
        <w:t>Jag är i den lyckliga belägenheten, att jag kan förstå både arbetarnas och i viss mån även lantmännens synpunkter på denna fråga. Jag har iakttagit med beundran, huru arbetarna burit arbetslöshetens börda under månader utan att klaga och utan att åstadkomma några obehagligheter för samhället i dess helhet. Jag känner också, att det är nödvändigt, att samhället gör vad det kan för att hjälpa dessa personer, som lida av en av de största olyckor, som kunna drabba någon i vårt samhälle, nämligen att vara arbetsvillig och hava arbetsförmåga, men icke hava möjlighet att försörja sig och sin familj eller förbättra dennas om-</w:t>
        <w:br/>
        <w:br/>
        <w:t>ständigheter. Men å andra sidan måste jag säga mig, att jag även för- Anslag för står den synpunkt, som exempelvis av herr Nilsson i Skottlandshus fram- 4”betslöshefördes, att det är en stor fara, om dessa understöd och dessa nödhjälps- RR löner sättas så höga, att de kunna konkurrera med den privata verksam-" (Forts.) heten. Jag har själv sett på landet, huru lönerna för en del av dessa | arbetare närma sig jordbruksarbetarnas och kanske även i något fall överstiga desamma, och det tror jag ändå, att vi äro på det klara med, att vi böra fasthålla vid den principen, att dessa löner och dessa understödsbelopp skola understiga vad som förekommer i det privata näringslivet.</w:t>
        <w:br/>
        <w:br/>
        <w:t>Nu kan det tyckas, som om det skulle vara den största arbetarvänlighet att höja dessa löner och understödsbelopp. Jag är av en motsatt åsikt. Jag tror, att det är ganska säkert, att om vi fastställa mycket höga belopp, så kommer det att dröja ytterligare en lång tid, innan vi kunna få i gång hela den privata verksamheten, och det äro vi väl alla överens om, att det är på denna väg vi i framtiden, åtminstone den överskådliga framtiden, skola kunna underhålla det stora antalet arbetsvilliga personer i vårt land.</w:t>
        <w:br/>
        <w:br/>
        <w:t>Jag skall icke närmare ingå på frågan om arbetslönerna, då särskilt herr förste vice talmannen i sitt anförande på ett, som jag tror, klart och tydligt sätt visade, att det var ur praktisk synpunkt olämpligt att uppdela orterna i några slags dyrortsgrupper. Denna uppdelning skulle, tror jag, skapa orättvisa och missnöje, som man sannerligen icke har någon anledning att framkalla i dessa tider.</w:t>
        <w:br/>
        <w:br/>
        <w:t>Såsom jag har fattat utskottets yttrande, fastslås där icke, att kommissionen skall försöka pressa ned dessa arbetslöner å tout prix, utan det gives åt arbetslöshetskommissionen en möjlighet att ordna denna sak på ett praktiskt och lämpligt sätt. Det kan vara lämpligt i vissa trakter — jag tänker till exempel på Småland, där arbetslönerna nu äro mycket låga — att arbetslönerna sättas lägre än de nu äro, men förhållandena kunna vara helt annorlunda i Norrbotten, där levnadskostnaderna äro mycket större, och såvitt jag förstår är det visst icke arbetslöshetskommissionen obetaget att där höja lönerna på det sätt, som har skett i åtskilliga trakter här i närheten av Stockholm. Jag har sålunda fått den uppfattningen, att utskottsförslaget ingalunda binder kommissionen i den riktningen, att man med all makt skall pressa ned lönerna, utan det ger den möjlighet att förfara på mest lämpliga och praktiska sätt.</w:t>
        <w:br/>
        <w:br/>
        <w:t>Vad särskilt understödsbeloppen beträffar, som ganska litet berörts i debatten, så skulle jag till en början vilja bestämt uttala mig mot det förslag reservanterna kommit med, att man skall bestämma, att staten skall betala två tredjedelar av understödet, och således frångå bestämmelsen om att stat och kommun skola betala lika belopp. Jag tror, att det icke finnes nägon anledning att gå med på detta förslag, ty därigenom skulle faktiskt åtskilliga bärkraftiga kommuner i vårt land erhålla en hjälp från statens sida, som icke vore särdeles behövlig. Som det nu är, kan kommissionen, när det är fråga om en ganska svag kommun,</w:t>
        <w:br/>
        <w:br/>
        <w:t>Anslag för lämna ett större bidrag än 50 Jo. Den kan till och med efter Kungl. are es Maj:ts tillstånd betala hela kostnaden för arbetslöshetsunderstödet. bande m. m. Detta har visserligen icke inträffat, men i vissa fattiga kommuner i (Forts.) Älvsborgs län har man betalat mellan 60 och 90 Yo av understödsbeloppet. Jag tror, att detta är en smidig och lämplig form att ordna det hela på, och jag tror icke, att det kan vara lämpligt att nu fastslå en</w:t>
        <w:br/>
        <w:br/>
        <w:t xml:space="preserve">Jag skulle också vilja säga, att de av reservanterna föreslagna understödsbeloppen innebära en väsentlig höjning. Jag tror, att om man vill vara rättvis, mäste man erkänna, att de belopp, som nu lämnas, i alla fall icke äro så obetydliga. För en man, som är gift och har fyra barn, utgår understödet med 6 kronor 30 öre per dag. Har han arbete på daglön, utgär det med 7 kronor 30 öre, och har han arbete efter ackord, uppgår det till 9 kronor 35 öre. Naturligtvis äro beloppen väsentligt mycket större, när det är fråga om barnrika familjer. Understödet per dag uppgår sålunda till 9 kronor 10 öre, då arbetaren har åtta barn. I detta fall går understödet per vecka upp till 54 kronor 60 öre. Den ökning reservanterna föreslå är ganska betydande. För en man och </w:t>
      </w:r>
      <w:r>
        <w:rPr>
          <w:b/>
        </w:rPr>
        <w:t>hustru²</w:t>
      </w:r>
      <w:r>
        <w:rPr>
          <w:b w:val="0"/>
        </w:rPr>
        <w:t xml:space="preserve"> med två barn skulle det gå till 8 kronor 10 öre i stället för 4 kronor 90 öre, som för närvarande är fallet. Jag tror ändå, att det är lämpligt och riktigt att även taga hänsyn till statens ekonomiska möjligheter att lämna bidrag, i synnerhet som man icke vet, huru länge denna understödsverksamhet måste fortgå och vilka proportioner arbetslösheten tager.</w:t>
        <w:br/>
        <w:br/>
        <w:t>Såsom saken nu ligger, tror jag, herr talman, att det rätta för kammaren ur alla synpunkter är att ansluta sig till utskottets förslag. Jag medger, att herr Lindblad har alldeles rätt i att det hade varit önskligt, att denna fråga kunnat lösas i enighetens tecken. Det är onekligen nedslående, att man skall behöva i timmar debattera denna fråga om understödsbeloppen, när man i alla fall med undantag av ett par talare här dock är enig om själva principen, varpå det hela skall byggas. Men då nu i alla fall icke enighet kunnat nås i alla detaljer, är det ingenting annat att göra än att de, som hava skaffat sig en uppfattning i frågan, försöka föra det förslag igenom, som från deras synpunkt är det lämpliga, och då jag med den möjlighet jag kunnat få att blicka in i denna fråga kommit till den uppfattningen, att utskottsförslaget ovillkorligen har större företräden i stort sett och i längden än reservanternas förslag, så ber jag att få yrka bifall till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