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609</w:t>
      </w:r>
    </w:p>
    <w:p>
      <w:r>
        <w:rPr>
          <w:b/>
        </w:rPr>
        <w:t xml:space="preserve">Datum: </w:t>
      </w:r>
      <w:r>
        <w:t>1930-02-28</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När denna proposition nu skall remitteras till statsutskottet, anhåller jag att få beledsaga remissen med några ord, som möjligen kunna tjäna till övervägande, då statsutskottets andra avdelning går att 1 första hand pröva det föreliggande förslaget.</w:t>
        <w:br/>
        <w:br/>
        <w:t>Jag vill då först och främst uttala min förvåning över det sätt, varpå denna proposition i vissa hänseenden presenteras här i riksdagen. Den 5 juli 1929 uppdrogs åt de s. k. 1927 års skolsakkunniga att utreda vissa spörsmål, som äro närmare angivna 1 propositionen. Samtidigt kompletterades de sakkunniga med två ledamöter, vilka icke annars tillhörde de sakkunniga. Någon gång fram 1 juli månad fick jag från kommunalt intresserade personer i en stad mig tillsänt ett papper, som utskickats från 1927 års skolsakkunniga samma dag, den 5 juli 1929 — således innan de båda särskilt tillkallade sakkunniga ens hade kunnat komma i arbete. Detta papper innehöll ett frågeformulär, ställt till folkskolestyrelserna, och hade efter vad jag sedermera kunde inhämta utsänts till ett stort antal städer. Folkskolestyrelserna anbefalldes att svara på en hel rad av frågor före den 1 september — alltså på en tid, då våra skolor och våra lärare ha ledigt och skolstyrelserna inte ha några sammanträden. Särskilt en av frågorna, som gällde vilken uppfattning skolstyrelserna kunde ha beträffande vissa verkningar av 1927 års skolreform, var av den beskaffenheten, att jag redan från början måste göra den reflexionen, att ingen folkskolestyrelse i detta land, som har någon respekt för innebörden av vad den yttrar, lär väl kunna svara på denna fråga utan att ha haft tillräcklig tid för att överväga den. Jag tillät mig påpeka detta i en tidning, där jag ibland skriver, och frambhöll, att det måste vara rena orimligheter samt att det hela närmast tedde sig som ett försök att genom en forcering få fram svar, som egentligen inte kunde ha annat än ett rent formellt värde. Det visade sig också, att knappast någon, tror jag, folkskolestyrelse i hela Sveriges rike kunde besvara denna enquéte inom den utsatta tiden. I Stockholm dröjde det långt fram i — jag vet inte, om det var oktober eller november, men det var i varje fall månader efter det remisstiden hade utgått, innan man kunde svara på dessa frågor.</w:t>
        <w:br/>
        <w:br/>
        <w:t>Det var tydligt, att man genom denna enquéte ville skaffa in material för att bedöma, i vad mån skolreformen hade visat goda eller mindre goda verkningar i de olika samhällena. Det framhölls då från min sida, att det var ju fullkomligt orimligt att begära sådana svar, då det faktiskt inte är ett enda läroverk i riket, där den nya organisationen tillämpats så länge, att man där kunnat bilda sig någon verkligt grundad övertygelse eller erfarenhet om vad som hittills har förevarit. Bland de folkskolestyrelser, som anmodades yttra sig om verkningarna av reformen, var det till och med sådana, som inte ännu hade sett den nya läroverksorganisationen träda i kraft inom sitt samhälle. Genom att följa pressen blev jag i tillfälle att se en hel del lokaltidningars referat över innehållet i skolstyrelsernas yttranden. Så många av dessa yttranden, som</w:t>
        <w:br/>
        <w:br/>
        <w:t>Jag såg — och det var från de mest skilda håll — voro de av mycket besvärande natur för det uppdrag, som skolsakkunniga hade sig förelagt. Jag har nu, herr talman, gjort mig den frågan, var denna enquéte egentligen är. Den finns inte med ett ord omnämnd 1 den kungl. propositionen. Denna drager fram en del av vad rektorerna och lärarkollegierna ha sagt i de olika städerna, men vad de kommunala myndigheterna ha yttrat, därom finns inte ett enda ord i hela propositionen. Var är den enquéten? Jag hemställer för min del till statsutskottets andra avdelning, att avdelningen, när den går att behandla detta ärende, införskaffar eller begär att erhålla del av de inkomna svaren. Jag vill av de skäl, som jag anfört, inte tillmäta dem något avgörande värde, men jag tycker, att ett material, som är insamlat av en korporation, vilken är satt att utreda ett ärende, inte bör spårlöst försvinna, utan man bör få titta på det.</w:t>
        <w:br/>
        <w:br/>
        <w:t>En annan egendomlighet beträffande den föreliggande propositionen, som Jag ber att få fästa statsutskottets andra avdelnings uppmärksamhet på, är, att fastän denna proposition ju berör åtminstone ett, vad skall jag säga, femtiotal kommuner och det 1 vissa fall gäller åtaganden från kommunernas sida — man har här en organisationsplan av delvis statlig, delvis kommunal art — så är det, såvitt jag har kunnat utröna av propositionen, ingen kommun i Sveriges rike, som har hörts över den organisationsplan, som skolsakkunniga uppgjort. Det har icke varit skolsakkunnigas sak att göra detta utan ecklesiastikdepartementets. År 1927 riktades kritik mot det då sittande skolutskottet för att inte detta mitt under brinnande riksdagsarbete kunde åvägabringa en sådan utredning rörande kommunernas ställning till förslaget. Jag frågar nu: varför har Kungl. Maj:t inte hört kommunerna beträffande denna organisationsplan, som så nära berör deras läroverksförhållanden? Det torde vara anledning för statsutskottets andra avdelning att taga denna sak i skärskådande.</w:t>
        <w:br/>
        <w:br/>
        <w:t>Jag tillåter mig emellertid också att i några hänseenden peka på innebörden av det föreliggande förslaget. I förbigående vill jag genast säga, att propositionen är skriven på ett särdeles oöverskådligt sätt, så att det har berett mycket svårigheter att under dessa dagar, när ett hopat utskottsarbete begränsar ens tid, kunna fullt genomtränga problemet. På grund härav är det möjligt, att en och annan missuppfattning kan föreligga från min sida, ehuru jag 1 varje fall har sökt undvika det.</w:t>
        <w:br/>
        <w:br/>
        <w:t>Jag vill emellertid nu påpeka, i vilka hänseenden denna proposition innebär ett upprivande av 1927 års skolbeslut. Jag kallar det med avsikt ett upprivande och inte en uppmjukning — det uttryck, som herr statsrådet har använt 1 sitt anförande till statsrådsprotokollet. Beteckningen »upprivande» stöder Jag framför allt därpå, att denna proposition river upp själva huvudgrunden för 1927 års skolbeslut genom anordningen med den s. k. förenade linjen och den utformning, som denna fått i departementschefens yttrande till statsrådsprotokollet, och med den stora, 1 vår skolhistoria okända befogenhet, som herr statsrådet här vill överflytta från riksdagen till Kungl. Maj:t. Som kammarens ledamöter alltför väl erinra sig, grundade sig 1927 års skolbeslut, sådant det slutligen framträdde, på den principen, att vi skulle i vårt skolväsen, många kanske tänkte sig det blott för en försökstid framåt, till dess man finge erfarenhet, men vi skulle i alla fall för den närmaste tiden hava realskolan byggd på två linjer — en femårig realskola, byggd på den fyraåriga grundskolan, och en fyraårig realskola, byggd på den sexåriga bottenskolan. Det var klara linjer. Jag har aldrig dolt, att Jag icke har varit någon anhängare av den förra av dessa linjer. Men när jag en gång var med och åstadkom uppgörelsen i skolutskottet, har det synts vara en självklar sak, att man lojalt skulle låta dessa båda typer av realskola stå vid varandras sida och arbeta under de gynnsammast möjliga förhållanden lojalt från alla håll — och sedermera skulle man på grundval av den erfarenhet, som man vunne, kunna pröva, vilken av dessa</w:t>
        <w:br/>
        <w:br/>
        <w:t xml:space="preserve">båda typer som borde bli den segrande linjen i en framtida skolorganisation. Vad som nu i mycket hög grad river upp detta är förslaget, att vi skola få så att säga en tredje linje, en förenad linje. Undervisningsrådet Hänninger har karakteriserat det — han tillhör som bekant läroverksavdelningen — som i realiteten en femårig realskola, som blir normaltypen; i denna femåriga realskolas andra klass släpper man då in barn från folkskolans sjätte klass, vilka följaktligen komma att få fyra år i realskolan. Denna förenade linje är efter min mening ett pedagogiskt missfoster. Andra kunna uttala en annan uppfattning därvidlag, och ingen av oss kan komma till annat än antaganden, innan vi fått pröva denna skolform, men jag vill konstatera, att denna s. k. förenade linje aldrig i någon form har prövats i våra svenska allmänna läroverk. Den infördes genom riksdagsbeslutet år 1928 om de kommunala </w:t>
      </w:r>
      <w:r>
        <w:rPr>
          <w:b/>
        </w:rPr>
        <w:t>flickskolorna²</w:t>
      </w:r>
      <w:r>
        <w:rPr>
          <w:b w:val="0"/>
        </w:rPr>
        <w:t xml:space="preserve"> i en form, som i en detalj avvek från vad som här föreslås. Men det är att märka, mina herrar, att det icke finns någon kommunal </w:t>
      </w:r>
      <w:r>
        <w:rPr>
          <w:b/>
        </w:rPr>
        <w:t>flickskola²</w:t>
      </w:r>
      <w:r>
        <w:rPr>
          <w:b w:val="0"/>
        </w:rPr>
        <w:t xml:space="preserve">, som har haft barn i en dylik s. k. förenad linje. Den första och hittills enda kommunala </w:t>
      </w:r>
      <w:r>
        <w:rPr>
          <w:b/>
        </w:rPr>
        <w:t>flickskola²</w:t>
      </w:r>
      <w:r>
        <w:rPr>
          <w:b w:val="0"/>
        </w:rPr>
        <w:t>, som skapats i Sverige, trädde i verksamhet i Landskrona i höstas, och den har sålunda mottagit barn endast från den fyraåriga folkskolan; den har barn i den femåriga realskolans lägsta klass. Hur det kommer att gestalta sig med avseende på denna sammanblandning av olika skolstadier i samma klass nästa år, när barnen från den sjätte folkskoleklassen komma in i denna skol i i i någonting med någon grad av säkerhet om.</w:t>
        <w:br/>
        <w:br/>
        <w:t>Hela detta projekt är en spekulation av en gammal pedagog, men emot hans gissningar om att denna linje skulle vara duglig stå andra lika erfarna pedagogers uppfattning om att denna linje kommer att visa sig vara svag, för att inte säga ur organisatorisk synpunkt undermålig. När man nu går in för att 1927 års riksdagsbeslut med en fyraårig och en femårig realskola skall utvidgas med en tredje linje, som är ett slags amfibie, en förening av fyraårig och femårig realskola, så stöder jag min uppfattning om att detta måste bli en svag skolorganisation på många skäl. Man har försökt bemöta ett och annat av dessa skäl i den kungl. propositionen, men jag behöver inte mera än vädja till varje förståndig människas omdöme, om jag inte har ganska starka skäl för min uppfattning. Denna linje är ordnad på det sättet, att det ena året tagas in barn från den fyraåriga grundskolan. De läsa tillsammans ett år. Nästa år komma sedan barn från den sexåriga folkskolan, som läst helt andra kurser. De ha gått två år längre 1 folkskolan; de äro två år äldre. De ha inte läst vissa ämnen, som ha lästs i den femåriga realskolans första klass. Dessa barn skola nu sättas in i samma skolklass som barn med så väsentligen olika förutsättningar. Den ena gruppen har exempelvis läst tyska ett år; den andra gruppen åter har läst exempelvis större kurser i folkskolan och är äldre till levnadsåren. Nu skall man organisera ihop undervisningen av dessa barn, som hava kommit med så olika förutsättningar, i samma skolklass. Visserligen skall man differentiera på det sättet, att man ger litet enskild undervisning åt vart och ett av dessa olika element, som bilda den förenade klassen, men jag vågar uttala den uppfattningen, att detta blir i verkligheten varken hackat eller malet. Nog har riksdagen synnerligen starka skäl för att, innan den går in för att omorganisera våra läroverk på denna tredje linjes grund, vilja se åtminstone - enda skolklass, som har arbetat under de förutsättningar, som man här tän-</w:t>
        <w:br/>
        <w:br/>
        <w:t>Emot denna min uppfattning har man fört ett resonemang, som också förekommer i den kungl. propositionen och som jag måste beteckna såsom icke riktigt, för att använda ett milt uttryck. Det är, att skolutskottet utgick från att barnen under realskolans sista år — när de ha läst fyra år på den femåriga och tre år på den fyraåriga linjen och sålunda ha läst, så att de komma 1i säll-</w:t>
        <w:br/>
        <w:br/>
        <w:t>skap i kunskapshänseende — skulle ha samma undervisning i en del av våra läroverk. Detta är prövat. Det finns paralleller till detta. Och sunda förnuftet säger, att får man tre år, respektive fyra år på sig för att läsa barnen fram till ett visst stadium, kan man sedan sammanföra dem i en gemensam klass, men gör man det i början av skolan, när de komma med så olika förutsättningar, måste det bli en ytterligt svag och dålig skolform.</w:t>
        <w:br/>
        <w:br/>
        <w:t>Jag tycker, att det skall bli ganska svårt för de medlemmar av kammaren, som voro med 1927 och då stodo på en klar ståndpunkt, att acceptera detta. En sida stod då på den fyraåriga realskolans grund, en annan stod på den femårigas; där bröto våra meningar sig mot varandra. Nog skall det vara ganska svårt å ömse sidor att välja en sådan form av amfibieskola, som varken är det ena eller det andra men som framför allt kommer att leda till det resultatet, att vi aldrig kunna få fram någon klarhet över de olika linjernas företräden respektive endera linjens överlägsenhet i alla de läroverkssamhällen och i alla de skolor, där denna s. k. förenade linje kommer att finnas. Och där har herr statsrådet, såvitt Jag har kunnat läsa rätt — jag reserverar mig för det fall, att Jag på något sätt skulle ha förbisett någonting — gått in för den vägen, att det skulle få bli Kungl. Maj:ts sak att från det ena året till det andra bolla med dessa linjer. Ena året har man några barn över, och då inrättar man en förenad linje. Den saken kommer inte inför riksdagen. Det blir olika kostnader, om man tar den ena eller den andra linjen, men därvidlag gör Kungl. Maj:t. som Kungl. Maj:t prövar lämpligt. Det andra året kan Kungl. Maj:t upplösa denna förenade linje och dela upp skolan på en fyraårig och en femårig linje. Jag får säga, att nog är det konstigt, att i dessa frågor, som ju dock i rätt stor omfattning äro av ekonomisk innebörd, den svenska riksdagen på detta sätt skall lämna ifrån sig sin makt att bestämma över sådana angelägenheter med konsekvenser 1 anslagsväg och överlämna åt Kungl. Maj:t att besluta härutinnan på egen hand. Och vad skall det bli för stadga och styrsel över ett skolväsen som på detta sätt har allting flytande, så att man inte vid vårterminens slut vet, om man nästa höst kommer att laborera med en förenad linje eller om man kommer att arbeta med en fyraårig eller femårig realskolelinje? Nog måste man säga, att det är olämpligt.</w:t>
        <w:br/>
        <w:br/>
        <w:t>Det var det ena, som jag här ville peka på.</w:t>
        <w:br/>
        <w:br/>
        <w:t xml:space="preserve">Det andra hänseende, i vilket den kungl. propositionen går ifrån 1927 års skolbeslut, är beträffande planen för </w:t>
      </w:r>
      <w:r>
        <w:rPr>
          <w:b/>
        </w:rPr>
        <w:t>flickläroverken²</w:t>
      </w:r>
      <w:r>
        <w:rPr>
          <w:b w:val="0"/>
        </w:rPr>
        <w:t xml:space="preserve">. På Kungl. Maj:ts hemställan tog man fyra statliga högre </w:t>
      </w:r>
      <w:r>
        <w:rPr>
          <w:b/>
        </w:rPr>
        <w:t>flickläroverk²</w:t>
      </w:r>
      <w:r>
        <w:rPr>
          <w:b w:val="0"/>
        </w:rPr>
        <w:t xml:space="preserve">, men den undersökning, som man då gjorde, utvisade, att därutöver ekulle behövas, ifall man hölle läroverken inom rimliga gränser, ytterligare nio statliga </w:t>
      </w:r>
      <w:r>
        <w:rPr>
          <w:b/>
        </w:rPr>
        <w:t>flickläroverk²</w:t>
      </w:r>
      <w:r>
        <w:rPr>
          <w:b w:val="0"/>
        </w:rPr>
        <w:t>. Nu inrymmer den kungl. propositionen ett av de nio. Jag vill inte alls uttala något klander i denna del, det vare fjärran ifrån mig, därför att det är riksdagen själv, som under fjolåret har påkallat detta förnyade övervägande av planen. Det är sålunda inte i något hänseende på denna punkt någon anmärkning mot den som haft att bära ansvaret — det tunga ansvaret, skulle jag vilja säga — för den föreliggande propositionen. Men jag konstaterar, att vad som nu föreslås går ifrån den ursprungliga 1927 års skolorganisation.</w:t>
        <w:br/>
        <w:br/>
        <w:t>Jag vill härefter yttra några ord, herr talman, om ett tredje hänseende, vari denna proposition avser att gå ifrån 1927 års skolbeslut. Därvid förbigår jag lyceerna, därför att jag inte vill föra in denna fråga i debatten. Jag är inte den som bär ansvaret för lyceiorganisationen; det var förra statsrådet Almkvist, som lade fram förslaget härom, och jag har gillat det, därför att jag tror, att det är riktigt. Och hade inte Sveriges läroverkslärare agiterat mot denna skolform, är det min bestämda övertygelse, att den skulle ha kommit att vinna förtroende i landet. Men det är klart, att när en hel kår av rektorer och lärare betraktar denna skolorganisation med misstro och inte gärna ser</w:t>
        <w:br/>
        <w:br/>
        <w:t>dess tillkomst, kunna föräldrarna lätt bibringas en uppfattning om denna skolforms värde och förtjänster respektive nackdelar, som inte har med det verkliga livets förhållanden att göra. Den ändring, som skolutskottet 1927 gjorde i det kungl. förslaget, var, att man strök bort det ena av de lyceer, som voro föreslagna. Jag skall emellertid som sagt inte ägna mycken uppmärksamhet åt detta. Gäller det att se saken ur bottenskolans synpunkt, för vilken jag har kämpat under mitt liv, är detta ingen hjärtesak för mig. Lyckas läraropinion och en missledd föräldraopinion att strypa denna efter min uppfattning värdefulla institution, som man runt om ute i världen gör goda erfarenheter om, är det icke någonting, som kommer att förstöra min sömn på något sätt. Det har inte rubbat själva grundvalarna för demokratien i vårt skolväsen, och jag går därför i detta sammanhang förbi den saken, ehuru det givetvis är ett av de hänseenden, vari 1927 års skolorganisation rubbas.</w:t>
        <w:br/>
        <w:br/>
        <w:t>Men vad jag vill peka på är, att de ekonomiska grundvalarna för 1927 års skolorganisation komma i ganska väsentlig utsträckning att rubbas genom ett bifall till den kungl. propositionen. Av skolutskottet framlades vid 1927 års riksdag beräkningar i fråga om kostnaderna för 1927 års skolorganisation. Dessa beräkningar voro uppgjorda av, jag skulle vilja säga, den nästan ende man i Sverige, som kan göra en sådan beräkning med verklig sakkunskap, tillförlitlighet och noggrannhet, nämligen byråchefen Göransson, som var tillkallad i skolutskottet. Vid 1928 års riksdag riktades i andra kammaren av herr Lindman ett skarpt angrepp mot dessa ekonomiska kalkyler, som voro framlagda av 1927 års skolutskott. Jag tillät mig då att göra en siffermässig undersökning av denna fråga, och jag anhöll, att herr Lindman eller någon annan skulle vara snäll och jäva de siffror, som då framlades. Jag gjorde en undersökning, som utvisade, att våra kalkyler i 1927 års skolutskott höllo, i fall man inte rubbade grundvalarna och förutsättningarna för dessa kalkyler. Jag har ännu i dag inte sett något svar härpå. Jag har läst i högertidningar och kanske också i andra tidningar en mängd klagomål över att 1927 års siffror inte ha hållit. De finnas i andra kammarens protokoll. Var snäll och lägg fram siffror, som visa, att de kalkyler, som då i detalj meddelades i andra kammarens protokoll, ha varit oriktiga!</w:t>
        <w:br/>
        <w:br/>
        <w:t>Men det är klart, herr talman, att om man, när det gäller att föra denna skolreform ut i livet, i flera avseenden rubbar de förutsättningar, som funnos i 1927 års kalkyler — om man rubbar dem exempelvis genom att börja med den fyraåriga realskolan, som det blir något dyrare att starta med, i stället för med den femåriga, på vilken skolutskottets kalkyler voro byggda, eller om man, när det gäller att upprätta kursplaner och stadgar, vidtager sådana anstalter i fråga om uppdelning av klasser i olika grupper, för studium av olika ämnen eller ämnesmoment; om man gör detta i en sådan omfattning, att det blir ett mycket större antal lärartimmar, som behövs i läroverken, än vad som var förutsett och förutsatt i skolutskottets kalkyler — så hålla inte kalkylerna. Det är på det sättet, som detta har skett. Vad jag nu vill framhålla är, att om det kungl. förslaget här går igenom, måste de, som ansvara för 1927 års skolbeslut, alldeles bestämt inför allmänhet och opinion och riksdag hava klargjort, att detta icke beror på, att våra kalkyler voro felaktiga, utan därpå att Kungl. Maj:t framlagt en organisationsplan, som blir dyrare än den som vi hade. Den förenade linjen liksom också de tidigare företagna anordningarna i fråga om uppdelning av lärjungarna i grupper o. s. v. måste naturligtvis medföra, att organisationen blir dyrare än den, som beslöts av 1927 års riksdag. Det tager mycket lång tid att granska Kungl. Maj:ts och de skolsakkunnigas siffror, och jag har icke hunnit göra det, men jag anhåller att få fästa den allra största uppmärksamhet på, att ett bifall till Kungl. Maj:ts förslag kommer att i viktiga hänseenden rubba grundvalarna för 1927</w:t>
        <w:br/>
        <w:br/>
        <w:t>års ekonomiska beräkningar. Det blir en dyrare läroverksorganisation — hur mycket dyrare kan man inte säga förrän kanske om några år, därför att Kungl. Maj:t i administrativ väg kan göra åtskilligt, som icke kan förutses av riksdagen, men att det blir en dyrare organisation än 1927 års, vill jag hava fastslaget här till kammarens protokoll. Och ansvaret därför skall icke bäras av dem, som genomförde 1927 års skolreform.</w:t>
        <w:br/>
        <w:br/>
        <w:t xml:space="preserve">Jag övergår nu till att peka på frågan, i vilka hänseenden Kungl. Maj:t går utöver eller avviker från 1928 års riksdagsbeslut i fråga om de kommunala </w:t>
      </w:r>
      <w:r>
        <w:rPr>
          <w:b/>
        </w:rPr>
        <w:t>flickskolorna²</w:t>
      </w:r>
      <w:r>
        <w:rPr>
          <w:b w:val="0"/>
        </w:rPr>
        <w:t xml:space="preserve">. Den propositionen bekämpade jag och många mina meningsfränder, men jag har som enskild riksdagsman alltid fört det resonemanget, att man icke beträffande en skolorganisation kan gå och riva upp den ena dagen, vad man beslutat den andra, och Jag har därför aldrig gjort minsta ansats i riksdagen eller statsutskottet att riva upp, vad som beslöts 1928. Det är min enskilda uppfattning, att en skolorganisation, även om den enligt min mening är mindre lyckad, bör få prövas, innan någon i riksdagen eller regeringen säger: »Nu skola vi revidera detta beslut.» Jag vill emellertid konstatera, att det kungl. förslaget, såvitt jag på den korta tid jag haft propositionen kunnat undersöka saken, i mycket viktiga hänseenden rubbar grundvalarna även för 1928 års kommunala </w:t>
      </w:r>
      <w:r>
        <w:rPr>
          <w:b/>
        </w:rPr>
        <w:t>flickskolebeslut²</w:t>
      </w:r>
      <w:r>
        <w:rPr>
          <w:b w:val="0"/>
        </w:rPr>
        <w:t xml:space="preserve"> med avseende på organisationens omfattning. Jag satt 1928 som ledamot av statsutskottets andra avdelning, och det ägnades då mycket arbete åt en ekonomisk undersökning beträffande de kommunala </w:t>
      </w:r>
      <w:r>
        <w:rPr>
          <w:b/>
        </w:rPr>
        <w:t>flickskolorna²</w:t>
      </w:r>
      <w:r>
        <w:rPr>
          <w:b w:val="0"/>
        </w:rPr>
        <w:t xml:space="preserve">. Jag har ett bestämt minne, som Jag också kontrollerat med andras, av att kalkylerna då gjordes på grundval av 36 kommunala </w:t>
      </w:r>
      <w:r>
        <w:rPr>
          <w:b/>
        </w:rPr>
        <w:t>flickskolor²</w:t>
      </w:r>
      <w:r>
        <w:rPr>
          <w:b w:val="0"/>
        </w:rPr>
        <w:t xml:space="preserve">. Den kungl. propositionen här framlägger ett helt annat och större program för de kommunala </w:t>
      </w:r>
      <w:r>
        <w:rPr>
          <w:b/>
        </w:rPr>
        <w:t>flickskolorna²</w:t>
      </w:r>
      <w:r>
        <w:rPr>
          <w:b w:val="0"/>
        </w:rPr>
        <w:t xml:space="preserve">. Såsom på sid. 33 och närmast förut i propositionen framgår, skulle kommunala </w:t>
      </w:r>
      <w:r>
        <w:rPr>
          <w:b/>
        </w:rPr>
        <w:t>flickskolor²</w:t>
      </w:r>
      <w:r>
        <w:rPr>
          <w:b w:val="0"/>
        </w:rPr>
        <w:t xml:space="preserve"> av den normala typen inrättas i icke mindre än 45 städer. Det innebär sålunda med all säkerhet ett femtiotal kommunala </w:t>
      </w:r>
      <w:r>
        <w:rPr>
          <w:b/>
        </w:rPr>
        <w:t>flickskolor²</w:t>
      </w:r>
      <w:r>
        <w:rPr>
          <w:b w:val="0"/>
        </w:rPr>
        <w:t xml:space="preserve">, ty det kan alltid antagas, att något samhälle kommer att få mer än en </w:t>
      </w:r>
      <w:r>
        <w:rPr>
          <w:b/>
        </w:rPr>
        <w:t>flickskola²</w:t>
      </w:r>
      <w:r>
        <w:rPr>
          <w:b w:val="0"/>
        </w:rPr>
        <w:t xml:space="preserve">. Men mera uppseendeväckande är följande. I 1927 års skolutskott och riksdagsbeslut förutsattes, att när man ombildar läroverket i någon av småstäderna till samläroverk, varigenom de privata </w:t>
      </w:r>
      <w:r>
        <w:rPr>
          <w:b/>
        </w:rPr>
        <w:t>flickskolorna²</w:t>
      </w:r>
      <w:r>
        <w:rPr>
          <w:b w:val="0"/>
        </w:rPr>
        <w:t xml:space="preserve"> sannolikt icke längre kunde få något tillräckligt klientel, skulle dessa indragas. Jag finner, då jag granskar den kungl. propositionen, att den återgivna planen upptagit kommunala </w:t>
      </w:r>
      <w:r>
        <w:rPr>
          <w:b/>
        </w:rPr>
        <w:t>flickskolor²</w:t>
      </w:r>
      <w:r>
        <w:rPr>
          <w:b w:val="0"/>
        </w:rPr>
        <w:t xml:space="preserve"> i åtminstone tio eller kanske elva — beroende på hur man tolkar ett något oklart uttryck med avseende på Söderhamn i utskottshetänkandet och riksdagsskrivelsen — av de städer, som då beräknades icke skola få statsunderstöd till privata </w:t>
      </w:r>
      <w:r>
        <w:rPr>
          <w:b/>
        </w:rPr>
        <w:t>flickskolor²</w:t>
      </w:r>
      <w:r>
        <w:rPr>
          <w:b w:val="0"/>
        </w:rPr>
        <w:t xml:space="preserve">. Detta innebär tydligen en mycket betydande utgiftsökning, men om den får man genom den kungl. propositionen icke en aning. Vad dessa </w:t>
      </w:r>
      <w:r>
        <w:rPr>
          <w:b/>
        </w:rPr>
        <w:t>flickskolor²</w:t>
      </w:r>
      <w:r>
        <w:rPr>
          <w:b w:val="0"/>
        </w:rPr>
        <w:t>, ett femtontal eller vad det kan vara utöver dem, som upptogos i 1928 års proposition, komma att kosta kommuner och stat ute på de olika platserna, därom lämnar oss den kungl. propositionen i fullständig ovisshet. Det kommer sedermera, mina herrar, en väsentlig ökning på denna punkt.</w:t>
        <w:br/>
        <w:br/>
        <w:t xml:space="preserve">Men därjämte innehåller det kungl. förslaget ytterligare, att det skall införas en ny typ av </w:t>
      </w:r>
      <w:r>
        <w:rPr>
          <w:b/>
        </w:rPr>
        <w:t>flickskolor²</w:t>
      </w:r>
      <w:r>
        <w:rPr>
          <w:b w:val="0"/>
        </w:rPr>
        <w:t xml:space="preserve">, en treårig </w:t>
      </w:r>
      <w:r>
        <w:rPr>
          <w:b/>
        </w:rPr>
        <w:t>flickskola²</w:t>
      </w:r>
      <w:r>
        <w:rPr>
          <w:b w:val="0"/>
        </w:rPr>
        <w:t xml:space="preserve">, byggd på realskolans näst högsta klass. Det är samma tanke, som skolkommissionen hade i sin s. k. B-linje eller B-skola. Jag har en gång varit med om att ge mitt understöd åt denna tanke. Men här har man dock. om jag räknar rätt, utgått från, att elva städer skola få den kommunala </w:t>
      </w:r>
      <w:r>
        <w:rPr>
          <w:b/>
        </w:rPr>
        <w:t>flickskolan²</w:t>
      </w:r>
      <w:r>
        <w:rPr>
          <w:b w:val="0"/>
        </w:rPr>
        <w:t xml:space="preserve"> samorganiserad med realskolan och att ytterligare tio städer skulle fakultativt få en sådan anordning.</w:t>
        <w:br/>
        <w:br/>
        <w:t xml:space="preserve">Aven i ett annat avseende avviker den kungl. propositionen från grunderna för 1928 års riksdagsbeslut. Där stadgades, att det skulle vara i genomsnitt tretton lärjungar i klassen, för att en kommunal </w:t>
      </w:r>
      <w:r>
        <w:rPr>
          <w:b/>
        </w:rPr>
        <w:t>flickskola²</w:t>
      </w:r>
      <w:r>
        <w:rPr>
          <w:b w:val="0"/>
        </w:rPr>
        <w:t xml:space="preserve"> skulle kunna in-</w:t>
        <w:br/>
        <w:br/>
        <w:t>rättas och äga bestånd, men den kungl. propositionen minskar denna siffra i vad det avser de nya till tio. Detta är en ändring, som icke kommer att bliva utan en viss ekonomisk räckvidd och beträffande vilken det icke presenterats några siffror eller kostnadsberäkningar. Det är framtidsmusik, och det blir en dyr musik. Vi kunna icke få fram detta till riksdagens prövning nu, men det kommer sedermera säkerligen att åberopas, ifall denna proposition bifalles, såsom en grund, en organisationsplattform för det kommande.</w:t>
        <w:br/>
        <w:br/>
        <w:t xml:space="preserve">Vidare må det, herr talman, tillåtas mig att ytterligare peka på en sak, nämligen i vilka hänseenden den kungl. propositionen frångått 1927 års skolsakkunnigas framställning. Jag bortser från detaljer. Jag pekar i förbigående bara på, att de sakkunniga dock beträffande </w:t>
      </w:r>
      <w:r>
        <w:rPr>
          <w:b/>
        </w:rPr>
        <w:t>flickläroverken²</w:t>
      </w:r>
      <w:r>
        <w:rPr>
          <w:b w:val="0"/>
        </w:rPr>
        <w:t xml:space="preserve"> hade framlagt en plan. Den kungl. propositionen binder sig icke för en sådan. Den :omnämner planen men har tydligen för avsikt att endast framlägga den bitvis. Den kungl. propositionen erbjuder sålunda mindre säkra hållpunkter än de skolsakkunnigas förslag innebar. Men det viktigaste är naturligtvis, att Kungl. Maj:t frångår de skolsakkunnigas förslag, även när dessa kvarstodo vid 1927 års beslut, nämligen beträffande de fyra av staten redan beslutade och inrättade högre </w:t>
      </w:r>
      <w:r>
        <w:rPr>
          <w:b/>
        </w:rPr>
        <w:t>flickläroverken²</w:t>
      </w:r>
      <w:r>
        <w:rPr>
          <w:b w:val="0"/>
        </w:rPr>
        <w:t>. Där stodo ändå de skolsakkunniga, låt vara med litet knorr, på den linjen, att man icke skulle riva upp denna organisation det första året ifrågavarande läroverk voro i arbete, utan de föreslogo, att man icke skulle röra vid den. Den kungl. propositionen kommer här med sin parallellism respektive förenade linje; om jag minns rätt, är det visst något läroverk, som får den också.</w:t>
        <w:br/>
        <w:br/>
        <w:t xml:space="preserve">Jag tror, att den nuvarande ecklesiastikministern var en av dem, som togo munnen allra fullast 1927 om det förslag och de kostnadskalkyler, som utarbetats inom skolutskottet mitt under ett pressande riksdagsarbete. Jag måste säga, att det bör komma litet osmak med i det hela, när han själv på den enda punkt, där han framlägger ett positivt förslag, som avviker från de sakkunnigas, nämligen beträffande dessa fyra redan inrättade </w:t>
      </w:r>
      <w:r>
        <w:rPr>
          <w:b/>
        </w:rPr>
        <w:t>flickläroverk²</w:t>
      </w:r>
      <w:r>
        <w:rPr>
          <w:b w:val="0"/>
        </w:rPr>
        <w:t>, nödgas komma med ett så allmänt talesätt, som att det medför ökade kostnader. Det är inte mycket för riksdagen att hålla sig till i ett sådant uttalande från föredragande departementschefens sida. Jag tror i varje fall inte, att det är möjligt att fullt överblicka kostnaderna.</w:t>
        <w:br/>
        <w:br/>
        <w:t>Ser jag sedan på den föreliggande propositionen ur synpunkten av den auktoritet, som genom vår högsta skolmyndighets ställningstagande kan ligga bakom den, så torde även herr statsrådet nödgas erkänna, att den är den trasigast möjliga. Skolöverstyrelsen har stått sprängd, i vissa hänseenden i två grupper, och i vissa hänseenden kan den sägas hava varit nästan sprängd i atomer. Det är reservation på reservation och avvikande meningar, inte bara efter den gamla grupperingen av vänner och icke vänner till bottenskolan, utan skolöverstyrelsens ledamöter stå här mot varandra i den ena detaljen efter den andra, läroverksman mot läroverksman o. s. v. Jag har sällan sett något så söndertrasat, då det varit fråga om ett yttrande från den högsta skolmyndigheten över ett förslag, som det yttrande över den föreliggande propositionens båda huvuddelar, som man möter här och som framlägges i den kungl. propositionen. Det hela ger mig anledning att säga, att den auktoritet, som ligger bakom detta förslag, särskilt i de delar, där statsrådet gått ifrån myndigheter och sakkunniga, hänför sig mera till herr statsrådets egen person. Den auktoritet, som i detta hänseende kan vara för handen, vill jag icke alls betrakta såsom en nullitet, men så starkt som statsrådet Lindskog rent politiskt och skolpolitiskt engagerat sig i skolfrågan både 1927 och 1928 och 1929 och nu, har jag anledning att uttala — och jag tror icke, att herr talmannen skall finna, att jag använder ett uttryckssätt, som bör vara otillåtet — att denna proposition är i mycket högre grad en skolpolitisk proposition än</w:t>
        <w:br/>
        <w:br/>
        <w:t>en proposition, som grundar sig på en verkligt djupt genomtänkt och solid sakkunskap.</w:t>
        <w:br/>
        <w:br/>
        <w:t>Jag har ju också beskyllts, och det naturligtvis med rätta, efter som jag kämpat nästan hela mitt liv för bottenskolan, för att ha varit skolpolitiker, men jag tror, att jag blir en mycket ringa man på det området i jämförelse med statsrådet Lindskog, då jag läser hans skolproposition. Jag har dock som ordförande i 1927 års skolutskott bett alla, som skulle få med skolfrågan att göra, att försöka skänka litet fred över det hela och att vi å ömse sidor skulle lojalt respektera den uppgörelse, som då var träffad. Jag såsom anhängare av den fyraåriga realskolan har vid alla tillfällen, då jag haft möjlighet att därom någonting uttala, sagt: »Vi skola göra den femåriga realskolan så bra som möjligt. Man skall lojalt låta den få chanser att under så gynnsamma förutsättningar som möjligt arbeta och få sin bärighet prövad.» Men jag har: också måst hävda den meningen, att den fyraåriga realskolan, byggd på bottenskolan, även bör ha sin chans att under lojal behandling och under normala förhållanden få utveckla sig och visa sin bärkraft och sina företräden. Det hade varit ofantligt mycket lyckligare för vår skola, om man på den meningssida, som statsrådet representerar, icke med alla möjliga medel försökt motarbeta den fyraåriga realskolan utan givit den möjlighet att under lugna och normala förhållanden arbeta i stället för att slå på den trumman, att den redan visat sig undermålig och därför bör revideras.</w:t>
        <w:br/>
        <w:br/>
        <w:t>Vad ha ni egentligen, mina herrar på regeringsbänken, för erfarenhet om den femåriga realskolan att bygga på mer än om den fyraåriga? Den fyraåriga realskolan fick börja hösten 1928. Den sjätte klassen var i förväg utpumpad på barn, som sökt sig över till läroverk under den gamla skolans tid. Hösten 1929 var förhållandet detsamma. De barn, som hade tänkt gå till läroverk, hade redan lämnat folkskolan på grund av den gamla läroverksorganisationen. Första gången man kan möta en folkskoleklass, som inte är utpumpad förut på sådana, som tänkt övergå till läroverk, är höstterminen 1930. Hade inte saklighet och hade inte, jag höll på att säga, politisk anständighet bort kräva, att man låtit den fyraåriga realskolan åtminstone ett enda år få prövas under normala förutsättningar? Det har inte, herr talman, varit omsorg om att lojalt pröva de båda skolformernas bärighet och möjligheter att göra sig gällande, som givit skolpolitiken dess hittillsvarande inriktning åtminstone vid 1930 års riksdag. Jag vill för min del så kraftigt jag kan uttala min protest emot, att ett parti på detta sätt försöker att fullständigt rycka undan möjligheten för en skolform att arbeta och bliva prövad under normala och, herr statsråd, under lojala former.</w:t>
        <w:br/>
        <w:br/>
        <w:t>Jag skall icke nu taga kammarens tid mera i anspråk, men jag har velat låta denna kungl. proposition få undergå en förhandsgranskning här, så att opinionsbildningen i varje fall icke skall ske endast på grundval av deras mening, som ha försökt att på allt sätt racka ned på 1927 års skolbeslut.</w:t>
      </w:r>
    </w:p>
    <w:p>
      <w:pPr>
        <w:pStyle w:val="Heading2"/>
      </w:pPr>
      <w:r>
        <w:t>2. Claes Lindskog (Högerns riksdagsgrupp, man)</w:t>
      </w:r>
    </w:p>
    <w:p>
      <w:r>
        <w:rPr>
          <w:b w:val="0"/>
        </w:rPr>
        <w:t>Herr talman! Det kan naturligtvis icke vara meningen att på ett så förberedande stadium som detta ingå på någon utförlig debatt i skolfrågan, men herr Rydéns anförande var av den art, att jag kanske kan taga kammarens uppmärksamhet i anspråk något längre, än som under andra förhållanden skulle ha blivit fallet.</w:t>
        <w:br/>
        <w:br/>
        <w:t>Herr Rydén började med några formella anmärkningar, som 1 viss mån kanske kunna sägas mindre beröra mig än de skolsakkunniga. Han talade om det frågeformulär, som de skolsakkunniga utsände. Han tyckte, att de lämnade vederbörande skolmyndigheter alltför kort tid för frågornas besvarande. Jag vill säga, att nog har herr Rydén i sin läraretidning gjort allt vad han kunnat för att riktigt grundligt söka irritera stämningen bland skolstyrelserna. I num-</w:t>
        <w:br/>
        <w:br/>
        <w:t>mer efter nummer har han sagt ifrån: »Ni skola naturligtvis inte svara. Ni ha</w:t>
        <w:br/>
        <w:br/>
        <w:t>för kort tid på er. Ni kunna inte svara. Det är omöjligt för er att svara. Ingen PropoRUnon</w:t>
        <w:br/>
        <w:br/>
        <w:t>människa kan begära, att ni skola svara.&gt; Nog har herr Rydén därvidlag gjort allt vad han kan. Jag ber att i det avseendet få ge herr Rydén mitt allra varmaste erkännande.</w:t>
        <w:br/>
        <w:br/>
        <w:t>Herr Rydén nämnde, att man borde ha remitterat utlåtandet till kommunerna. Vi ha i departementet mycket utförligt övervägt frågan, om detta skulle vara nödvändigt, men vi funno, att utredningen var en direkt fortsättning i organisatoriskt avseende på det arbete, som nu under en följd av år utförts på skolans område. Lika litet som skolutskottet 1927, då det företog ganska genomgripande förändringar i Kungl. Maj:ts proposition, ansåg sig behöva fråga de olika kommunerna, lika litet ha vi ansett oss behöva göra det. Det enda vi ha gjort är, att vi undersökt, om förslaget skulle få sådana konsekvenser med avseende på skollokalerna, att en dylik remiss vore nödvändig, och vår undersökning därvidlag har givit till resultat, att så icke var fallet.</w:t>
        <w:br/>
        <w:br/>
        <w:t>Sedan kom herr Rydén fram till de mera reala frågorna. Han sade, att det föreliggande förslaget innebär ett upprivande av 1927 års skolbeslut. Ja, det beror ju alldeles på vad man inlägger i ordet upprivande. För min del vill jag kalla det för en revidering därav på de punkter, där erfarenheten har givit vid handen, att det bör och måste revideras. Herr Rydén gav mig på slutet en slags komplimang, för att jag skulle vara hans överman i fråga om skolpolitik. Nej, herr Rydén, vi stå inte här för att ge varandra komplimanger, men det vill jag säga, att på den punkten böjer jag mig i djupaste vördnad för herr Rydéns storhet. När jag gått till verket, har det icke varit med skolpolitiska spekulationer, utan jag har som departementschef haft känning med de väldiga svårigheter, som våra läroverk på många håll kämpa med. Rektor efter rektor har kommit till mig och sagt: »Hur skola vi göra med det här? Vi kunna inte ordna upp det.» Jag har funnit, att det helt enkelt var en nödvändighet att klara upp en del saker.</w:t>
        <w:br/>
        <w:br/>
        <w:t>Herr Rydén sade, att det nu framlagda förslaget om en förenad linje var, som han uttryckte sig, en spekulation av en gammal pedagog. Om jag inte misstar mig, syftar herr Rydén på förre generaldirektören Bergqvist. Ja, herr Rydén, det förefaller mig, att när herr Rydén får medhåll av en person, så är denne en stor man, men när han inte längre håller med herr Rydén, är han en sjunken storhet. Ingen har starkare än herr Rydén upphöjt herr Bergqvist. Herr Rydén har kallat honom — det var på herr Rydéns fyrtioårsdag, och jag har citatet här — »för nutidens resligaste gestalt i svenskt skolliv, som varit en outtröttlig medhjälpare och rådgivare, utan vars oerhörda arbetsinsats den praktiska ungdomsskolereformen säkerligen icke kunnat så snart förverkligas.» Han tillade, att i den mån det årets stora skolreformer berodde på enskilda personers insatser, så knöto sig i hans medvetande främst två mäns namn, Fridtjuv Bergs och Bergqvists, vid desamma. Jag tror sålunda icke, att man bör yttra sig alltför föraktligt om generaldirektör Bergqvist; åtminstone har inte herr Rydén anledning att göra det.</w:t>
        <w:br/>
        <w:br/>
        <w:t>Med avseende på den förenade linjen klandrade herr Rydén, att Kungl. Maj:t år efter år skulle få ordna upp den saken, och han frågade, om riksdagen vill finna sig däri. Ja, det har just varit min tanke, att Kungl. Maj:t skulle ordna upp detta år efter år, just därför att felet med den nuvarande skolorganisationen är dess brist på smidighet. Man finner, hur 1927 års skolbeslut fixerade vissa bestämda linjer, av vilka den ena skall vara här, den andra skall vara där o. s. v., under det att det nu framlagda förslaget vill genomföra en smidigare anpassning efter behovet, som det ena året är ett och det andra året kanske ett helt annat. Därför menar jag, att en dylik smidig anpassning helt enkelt är nödvändig. Det är icke minst av ekonomiska skäl, som jag tänker mig, att en dylik linje</w:t>
        <w:br/>
        <w:br/>
        <w:t>i anslutning till skolsakkunnigas förslag är lämplig. Därigenom får man mindre ogynnsamma förhållanden än nu, då det kan inträffa, att det i en klass är tre eller fyra elever, medan en parallellklass är så stor, att icke alla inträdessökande få rum i den. Det är sådana förhållanden, som givit anledning till förslaget om den förenade linjen. Herr Rydén vill gärna slå fast, att den innebär en avvikelse från 1927 års skolbeslut. Ja, naturligtvis gör den det i vissa avseenden. Men vad som för mig står som den viktiga och bärande grundprincipen i 1927 års skolbeslut är dock bibehållet, nämligen att varje barn ifrån folkskolans sjätte klass, vars föräldrar det önska, kan övergå till realskolan. Detta har för mig stått som det bärande momentet, och det momentet upprätthålles på samma sätt nu, ja, man kan till och med säga bättre efter det nu föreliggande förslaget, ty förr kunde det dock hända, om det kom en eller två elever från sexårig folkskola, att man fann det abderitiskt att upprätta en särskild klass endast för dem. Med den förenade linjen behöver aldrig någonting dylikt befaras. Smidigheten gör, att man verkligen kan få in varje barn från den sexåriga folkskolan.</w:t>
        <w:br/>
        <w:br/>
        <w:t>Sedan kom herr Rydén in på kapitlet om lyceerna och sade, att han icke bar ansvaret därför. Ja, det är mig fullkomligt okänt, att herr Rydén här icke skulle bära ansvaret, men det får han göra upp med sina medansvariga för 1927 års skolbeslut. Vad jag vill på det bestämdaste prostestera emot är, att herr Rydén vill lägga ansvaret för misslyckandet på läroverkslärarna. Så mycket kan jag med bestämdhet säga, att i de två städer, där jag känner stämningen och vet vad som förekommit, nämligen i Malmö och Lund, har det varit en mycket stor iver för dessa lyceer. Rektor Ekedahl i Malmö har till och med i radio sökt arbeta för desamma. Jag har hört, att han hållit föredrag och försökt agitera för dem. Man får ju erkänna, att han i så måtto lyckats, att Malmö läroverk är det enda i Sverige, där en lyceilinje kunnat upprättas, ehuru med förvånande litet lärjungeantal. Vi veta av skolpropositionen i år, att rektor Mjöberg i Lund varit mycket intresserad. Från läroverket i Lund har man kommit in och begärt, att de skulle få behålla denna linje, något som jag för min del själv icke ansett vara riktigt, då Malmö och Lund ligga så nära varandra, att det icke kan vara lämpligt att i Malmö hava en linje med fyra till fem lärjungar och i Lund en linje med fyra till fem lärjungar. Det har Jag inte ansett vara förenligt med en klok ekonomi, och därför har jag inte kunnat vara med på detta, trots det att jag därmed gått emot mina goda vänner och valmän i Lunds stad.</w:t>
        <w:br/>
        <w:br/>
        <w:t>Så kom herr Rydén in på kostnadsfrågan och talade då om, huru den förnämsta experten på det området, byråchefen Göransson, fått göra upp siffrorna och att herr Lindman ställde sig skeptisk. Han sade, var så god att jäva mina siffror och kalkyler! Var snäll och lägg fram andra siffror o. s. v.! Och så sade han, att om inte siffrorna i fortsättningen hålla streck, så skulle man inte skylla på honom utan i stället på den nuvarande departementschefen, som lagt fram ett så dyrt förslag. Jag vill då säga, att jag har haft tillfälle att senast vid uppgörandet av budgeten finna, att beräkningarna för 1927 års förslag icke alls hållit. Eftersom herr Rydén lagt så stark tonvikt härpå, ber jag att få lägga fram några siffror. Då herr Rydén kallade byråchefen Göransson för vårt lands störste expert på området, får jag väl säga, att jag stöder mig på vårt lands näst störste expert, nämligen undervisningsrådet Wallin, och han har för mig gjort upp siffror i detalj. Jag har dem här framför mig, och de visa, att herr Rydéns utfästelser från år 1927 inte alls hålla streck. Det har visat sig, att de hava överskridits med ett belopp av ej mindre än 640,000 kronor, och Jag har också fått i detalj klarlagt, varpå detta beror. Det beror i första hand på, att icke allt kommit med i beräkningarna. Det var för det första högre lärarinneseminariets utvidgning med en realskolelinje och de förberedande klas-</w:t>
        <w:br/>
        <w:br/>
        <w:t>sernas ombildning och utveckling till en sexklassig folkskola. Anslagen till nämnda seminarium hava sedan budgetåret 1926—1927 ökats med 29,630 kronor, och för budgetåret 1930—1931 har man att räkna med en ytterligare ökning å 8,145 kronor. Vidare hade skolutskottet förordat en särskild arvodesförhöjning åt äldre extra lärare. Denna höjning var inte med i beräkningarna. Härav föranleddes en utgift, som i 1929—1930 års riksstat är upptagen till 55,000 kronor men icke är inräknad i utskottets merkostnader. Vidare är anslaget till manlig slöjd höjt med 5,000 kronor samt ett nytt anslag för täckande av utgifter för allmänna läroverkens ljusoch vedkassor, 132,000 kronor, infört. Anslaget till de allmänna läroverken till bokinköp och bokbindning skall jag icke nämna i detta sammanhang, då det varit behövligt redan förut.</w:t>
        <w:br/>
        <w:br/>
        <w:t>Sammanfattar man sålunda vad man nu nämnt, kan man säga, att dessa merkostnader gå till ungefär 230,000 kronor. Vad som gjort den största felberäkningen är dock det förhållandet, att antalet lärare var oriktigt. Man får nog beräkna, att åtminstone 75 lärare behövas utöver vad skolutskottet beräknat. Det är synnerligen utförliga kalkyler som föreligga, men jag skall inte närmare gå in på dem. Det är helt enkelt ett faktum. Herr Rydén sade, att detta berodde på, att skolreformen utförts på ett annat sätt, än skolutskottet beräknat. Det skulle i så fall i viss mån vara en anmärkning, som drabbar min ärade företrädare i ämbetet. För min del vill jag säga, att den anmärkningen är fullkomligt obefogad. Jag tror, att den förre departementschefen har med största lojalitet genomfört skolutskottets intentioner därvidlag. Jag har åtminstone vid de gjorda undersökningarna inte kunnat finna något annat.</w:t>
        <w:br/>
        <w:br/>
        <w:t>Så förhåller det sig alltså med kostnadsberäkningarna. Erfarenheten har visat, att utgifterna faktiskt kommit att ställa sig mycket dyrare, än vad herr Rydén år 1927 utlovade. Jag kan så innerligt väl förstå, att det är ytterst angenämt för herr Rydén att, när utgifterna i framtiden stiga, komma och säga: För detta ha vi intet ansvar, utan det är naturligtvis högerregeringens skull, som kommit med detta förslag, om det nu går igenom. Men därför kan det vara värdefullt att redan nu hava slagit fast, hurusom utgifterna redan i år springa upp till helt andra belopp, än man förut tänkt sig — dels på grund av felaktiga beräkningar, dels på grund av att det fanns åtskilliga utgifter, som icke medtogos vid dessa beräkningar. Herr Rydén sade t. ex., att om den förenade linjen kommer till stånd, blir det dyrare. Jag kan vara med om, att det blir något dyrare — åtminstone till en början. Jag tror emellertid, att det i fortsättningen kommer att bli billigare. När man får en organisation, som på ett effektivt sätt anpassar sig efter det verkliga förhållandet, måste nämligen detta i grund och botten bli ekonomiskt fördelaktigare, än om man har en organisation, som är stel och föga anpassad efter verkligheten.</w:t>
        <w:br/>
        <w:br/>
        <w:t xml:space="preserve">Herr Rydén sade ytterligare, att detta förslag även var en avvikelse från 1928 års beslut. Ja, naturligtvis i så måtto att 1928 års beslut saknade vissa punkter, som nu kommit fram. Jag skulle vilja säga, att det nuvarande förslaget är med avseende å </w:t>
      </w:r>
      <w:r>
        <w:rPr>
          <w:b/>
        </w:rPr>
        <w:t>flickläroverken²</w:t>
      </w:r>
      <w:r>
        <w:rPr>
          <w:b w:val="0"/>
        </w:rPr>
        <w:t xml:space="preserve"> en fullkomlig konsekvens av 1929 års beslut. Sistnämnda beslut ställde sig på den ståndpunkten, att det skulle vara en fullkomligt ny och förutsättningslös utredning av behovet beträffande </w:t>
      </w:r>
      <w:r>
        <w:rPr>
          <w:b/>
        </w:rPr>
        <w:t>flickläroverken²</w:t>
      </w:r>
      <w:r>
        <w:rPr>
          <w:b w:val="0"/>
        </w:rPr>
        <w:t>. Således kan man säga, att 1929 års beslut, som ju ändå är riksdagens t. v. sista ord i frågan, var utgångspunkten. Men man kan också säga, att därmed har man fastslagit, att man skall gå efter denna utredning, som jag också tillät mig sätta igång omedelbart efter riksdagens beslut. Det är de skolsakkunniga, som gjort utredningen, och det är på grundval av deras förslag, som föreliggande proposition vilar.</w:t>
        <w:br/>
        <w:br/>
        <w:t>Herr Rydén påpekade, att även här skulle vissa förhållanden komma att medföra nya kostnader. Jag tror inte, att detta är förhållandet. Jag tror inte, att man här kan beräkna några nya kostnader. Så mycket är i varje fall sä-</w:t>
        <w:br/>
        <w:br/>
        <w:t xml:space="preserve">kert, att i Jämförelse med kostnaderna för de nio fullständiga högre </w:t>
      </w:r>
      <w:r>
        <w:rPr>
          <w:b/>
        </w:rPr>
        <w:t>flickläroverken²</w:t>
      </w:r>
      <w:r>
        <w:rPr>
          <w:b w:val="0"/>
        </w:rPr>
        <w:t xml:space="preserve">, som 1927 års riksdag enligt min mening beslöt. — fastän riksdagen sedan tolkade saken på annat sätt, än jag tänkt mig — så voro dessa kostnader större än för den </w:t>
      </w:r>
      <w:r>
        <w:rPr>
          <w:b/>
        </w:rPr>
        <w:t>flickskoleorganisation²</w:t>
      </w:r>
      <w:r>
        <w:rPr>
          <w:b w:val="0"/>
        </w:rPr>
        <w:t>, som jag tillåtit mig föreslå i propositionen. Jag kan för resten inte låta bli att tycka, att det är så egendomligt med herr Rydén, att när det gäller någonting, som han vill ha igenom, frågar han inte mycket efter kostnaderna. År 1927 sade han: Vad är en miljon i 1 Jämförelse med den väldiga budget, som vi hava! Men då det är något, som han inte vill hava, är han så förskräckligt sparsam. Då är han riktigt den store rikshushållaren. Bönderna äro slösare, och vi skola inte tala om, vad högern då blir. Men om herr Rydén alltid vore konsekvent i sin sparsamhet, så skulle det verkligen vara mera tilltalande. Då herr Rydén sade, att jag var den, som tog munnen allra fullast i fråga om kostnaderna vid 1927 års debatt, får jag för resten säga, att jag yttrade mig ytterst obetydligt om denna sak. Om herr Rydén läser igenom mitt anförande, tror jag, att han inte skall finna mycket belägg för denna anmärkning.</w:t>
        <w:br/>
        <w:br/>
        <w:t>Slutligen kom herr Rydén in på det illojala sätt, på vilket man redan nu satt i gång ett förslag om ändring av organisationen; skolformen skulle icke vara utprövad. Han sade, att folkskolan var utpumpad på barn, som kunde gå in i realskolan. Ett av de kanske allra starkaste motiven för skolorganisationen av år 1927 var ju just motsatsen. Om herr Rydén slår upp den kungl. propositionen år 1927 på sid. 101 och följande i ] i vit, om jag inte är oriktigt underrättad och som sålunda få anses 1 viss mån vara ett uttryck för herr Rydéns uppfattning — är hela tankegången denna. Det är den föreliggande organisationen som gör, att man icke kan få in gossar i läroverken ifrån folkskolorna. Läs igenom t. ex. sid. 101, så står där en hel statistik över, hur orättvist det är fördelat. Inom de s. k. arbetande yrkena är det blott en liten procent lärjungar, som komma in, medan man däremot inom vissa bättre gynnade yrken kommer in i större utsträckning. I propositionen stod det, att »i varje fall tyda de på en — ur social synpunkt sett — betydande brist i den nuvarande organisationen. Och det råder intet tvivel, att den bristen är att söka i den olämpliga anknytningen mellan läroverket och folkskolan.» Vägen har varit stängd så tillvida, »att vederbörande ha varit hänvisade antingen att taga plats», ete. Man hade sålunda med andra ord väntat sig — efter hela denna tankegång, som står på sid. 103 i fortsättningen — att för stora befolkningslager inom städerna de nuvarande allmänna läroverken skulle vara alltför svårtillgängliga. Här står det uttryckligen, att om bara anordningen blir ordentlig, kommer det, såsom när man öppnar en damm, att välla fram pojkar från folkskolan till denna skolorganisation. Men herr Rydén sade nu, att det är utpumpat. Huru hänger detta ihop? Herr Rydén får ställa sig antingen på den ena eller på den andra ståndpunkten. Antingen är herr Rydéns motivering för skolorganisationen felaktig, eller också är herr Rydéns nuvarande resonemang felaktigt. Jag kan sålunda icke finna, att det är fog för herr Rydéns starka ord, att politisk anständighet skulle kräva, att man avvaktade ytterligare år av erfarenheter. Detta är oriktigt, och det är så mycket oriktigare, som jag också — vilket jag framhållit i propositionen — inte alls skulle ha gått med på en sådan här ny anordning, om inte denna nya anordning ger möjligheter för att varje barn fortfarande, ja, i ännu större utsträckning än nu, skulle från folkskolan kunna komma in i läroverken. Herr Rydén har lagt stark tonvikt vid, att det skulle vara en pedagogiskt dålig linje. Det bestrider jag. Det är inte min uppfattning, och jag har noga tänkt igenom detta problem och kan inte finna annat än att det är en pedagogiskt mycket tillfredsställande linje. Därmed vinner man också stora ekonomiska fördelar. Dessa pedagogiska olägenheter blevo för resten ganska grundligt utdebatterade</w:t>
        <w:br/>
        <w:br/>
        <w:t>redan vid 1928 års riksdag, då den kommunala folkskoletypen debatterades, och jag kan inte säga, att det egentligen är några större olägenheter med det nu föreliggande förslaget, särskilt om man företar den inom skolöverstyrelsen föreslagna åtgärden att få en längre anpassningslinje för dem, som komma från folkskolans sjätte klass.</w:t>
        <w:br/>
        <w:br/>
        <w:t>Det är, herr talman, blott och bart några få synpunkter, som jag nu har tagit fram, och jag föreställer mig, att det blir riklig anledning att komma fram och öka ut dessa synpunkter i en debatt längre fram.</w:t>
      </w:r>
    </w:p>
    <w:p>
      <w:pPr>
        <w:pStyle w:val="Heading2"/>
      </w:pPr>
      <w:r>
        <w:t>3. John Almkvist (Frisinnade folkpartiet, man)</w:t>
      </w:r>
    </w:p>
    <w:p>
      <w:r>
        <w:rPr>
          <w:b w:val="0"/>
        </w:rPr>
        <w:t>Herr talman, mina herrar! Då jag dels har ett visst ansvar för det beslut, som fattades år 1927, och dels deltagit såsom en av de skolsakkunniga i utredningen för den senaste skolpropositionen, som av herr statsrådet framlagts, skall jag be att få säga några ord. Det är huvudsakligen för att återställa denna fråga till de dimensioner, som den rätteligen bör hava, innan ärendet nu remitteras till vederbörande utskott.</w:t>
        <w:br/>
        <w:br/>
        <w:t>Det är åtskilligt, som är ägnat att väcka en viss uppmärksamhet, och i det avseendet vill jag erinra om, att det i trontalet förebådades, att en revision skulle äga rum av 1927 års skolbeslut, men att propositionens titel är en helt annan. Den talar blott om vissa i samband med 1927 års skolreform stående frågor. Herr Rydén går ut ifrån, att det nu skulle vara fråga om upprivande av grundprinciperna för 1927 års skolbeslut. Båda dessa påståenden, om revision och om upprivande, som komma från motsatta håll, äro oriktiga. 1927 års beslut uppbars av den meningen, att i varje läroverkssamhälle skulle det beredas möjlighet för lärjungar, som genomgått fullständig folkskola, att utan större svårigheter komma in 1 något allmänt läroverk i orten. Den plan för realiserandet av detta riksdagens beslut, som uppgjordes efter 1927 års beslut, visade sig år 1928 hava till ungefär 60 2 blivit realiserad. Det hade icke mött svårigheter att upprätta vare sig femårig realskola eller en fyraårig i så stort antal fall. Beträffande återstående läroverk ha emellertid svårigheter yppat sig på grund av olika förhållanden, för vilka jag inte här närmare skall redogöra, då det skulle taga alltför lång tid. Nu är frågan den: finns det på grund av de erfarenheter, som redan vunnits, anledning att vidtaga vissa Jämkningar i 1927 års beslut? Det har vid verkställda undersökningar framgått, att vid 22 läroverk dylika mindre jämkningar 1 planen äro av förhållandena motiverade. Antingen är elevantalet på den fyraåriga linjen allt för ringa eller ock har den fyraåriga linjen icke kunnat upprättas på grund av att ett allt för litet elevantal anmält sig. Därmed har också kommit att inträffa, att lärjungar, som gått igenom folkskola, icke kunnat mottagas, därför att den fyraåriga realskolan icke blivit upprättad. Under sådana omständigheter måste man säga, att åtgärder, som avse att för sådana elever underlätta deras fortsatta studier, stå i full anslutning till den grundprincip, som uppbar 1927 års beslut. Och när man tar i betraktande, att det inom landet finns 80 läroverk och 54 kommunala mellanskolor, som äro eller skola förstatligas, och vi alltså hava att röra oss med ett läroverksantal av 134, om jag minns rätt, är det som nu föreslås, nämligen att det vid 22 olika läroverk skulle företagas vissa jämkningar 1 syfte dels att åstadkomma en bättre mot behovet svarande fördelning av linjerna, dels att bereda möjlighet — på orter, där sådan nu ej föreligger — för dem, som gått igenom folkskola, att verkligen få komma i åtnjutande av den fortsatta undervisning vid läroverk, som man velat åt dem åstadkomma, en mycket liten jämkning, och man kan inte tala vare sig om upprivande av 1927 års beslut eller om revision av detsamma, utan det hela gäller praktiska lämplighetsåtgärder.</w:t>
        <w:br/>
        <w:br/>
        <w:t>Nu har herr statsrådet i vissa hänseenden frångått det förslag, som fram-</w:t>
        <w:br/>
        <w:br/>
        <w:t xml:space="preserve">ställdes av 1927 års skolsakkunniga. Detta beklagar jag. Men jag skall inte närmare gå in därpå, ty det skulle föra för långt. Jag skall i stället be att få ägna några ord åt frågan om </w:t>
      </w:r>
      <w:r>
        <w:rPr>
          <w:b/>
        </w:rPr>
        <w:t>flickläroverken²</w:t>
      </w:r>
      <w:r>
        <w:rPr>
          <w:b w:val="0"/>
        </w:rPr>
        <w:t xml:space="preserve"> och om kostnaderna.</w:t>
        <w:br/>
        <w:br/>
        <w:t xml:space="preserve">Då herr Rydén talade om vad de skolsakkunniga anfört och om statsrådets och chefens för ecklesiastikdepartementet relaterande av de skolsakkunnigas yttranden, framställde han detta ensidigt och utan att tillräckligt klarlägga uttalandena, varför de av kammarens ledamöter, som åhörde hans anförande, möjligen kunde få den uppfattningen, att här vore det fråga om ett helt nytt och vittgående program för den </w:t>
      </w:r>
      <w:r>
        <w:rPr>
          <w:b/>
        </w:rPr>
        <w:t>kvinnliga¹</w:t>
      </w:r>
      <w:r>
        <w:rPr>
          <w:b w:val="0"/>
        </w:rPr>
        <w:t xml:space="preserve"> undervisningen, som kommer att för staten medföra oerhört ökade kostnader. I detta avseende omnämnde herr Rydén bl. a., att under det att 1927 års skolutskott gått ut ifrån, att kommunala </w:t>
      </w:r>
      <w:r>
        <w:rPr>
          <w:b/>
        </w:rPr>
        <w:t>flickskolor²</w:t>
      </w:r>
      <w:r>
        <w:rPr>
          <w:b w:val="0"/>
        </w:rPr>
        <w:t xml:space="preserve"> skulle inrättas i 36 städer, hade däremot i propositionen talats om ett femtiotal. Där står 45, sade han, men för min del räknade herr Rydén med att det måste bli ett femtiotal. Något sådant har icke framhållits vare sig 1 skolsakkunnigas betänkande eller — såvitt jag kunnat läsa propositionen riktigt — i form av förslag, utan man har övervägt olika åtgärder, som befunnits lämpliga för att tillgodose den </w:t>
      </w:r>
      <w:r>
        <w:rPr>
          <w:b/>
        </w:rPr>
        <w:t>kvinnliga¹</w:t>
      </w:r>
      <w:r>
        <w:rPr>
          <w:b w:val="0"/>
        </w:rPr>
        <w:t xml:space="preserve"> ungdomens uppfostran. Då har man kommit till det resultatet, att det vore lämpligt, om vederbörande kommuner toge initiativet och prövade frågan om inrättandet av kommunala </w:t>
      </w:r>
      <w:r>
        <w:rPr>
          <w:b/>
        </w:rPr>
        <w:t>flickskolor²</w:t>
      </w:r>
      <w:r>
        <w:rPr>
          <w:b w:val="0"/>
        </w:rPr>
        <w:t xml:space="preserve"> i de städer, som äro uppräknade. Sedermera skulle dessa initiativ från kommunernas sida givetvis prövas av Kungl. Maj:t, och först om Kungl. Maj:t finner anledning föreligga, går frågan till riksdagen, som ju i sista hand bibehåller bestämmanderätten genom att bevilja eller avslå anslag. Här är sålunda alls inte fråga om att på något som helst sätt för framtiden binda genom något vittgående program, som skulle medföra ökade kostnader för statsverket. I stället innebär de sakkunnigas förslag, som i någon mån frångåtts av statsrådet, beträffande inrättande av statliga högre </w:t>
      </w:r>
      <w:r>
        <w:rPr>
          <w:b/>
        </w:rPr>
        <w:t>flickläroverk²</w:t>
      </w:r>
      <w:r>
        <w:rPr>
          <w:b w:val="0"/>
        </w:rPr>
        <w:t xml:space="preserve"> en avsevärd besparing, som kan räknas i flera hundra tusen kronor. I stället för att först och främst få de år 1927 beslutade fyra högre allmänna </w:t>
      </w:r>
      <w:r>
        <w:rPr>
          <w:b/>
        </w:rPr>
        <w:t>flickskolorna²</w:t>
      </w:r>
      <w:r>
        <w:rPr>
          <w:b w:val="0"/>
        </w:rPr>
        <w:t xml:space="preserve"> och sedermera de i de motioner, som dock avslagits, ifrågasatta ytterligare nio statsläroverken, upprättas, om de sakkunnigas förslag i hela dess vidd genomfördes, endast de redan beslutade fyra plus tre och därjämte ett mindre antal </w:t>
      </w:r>
      <w:r>
        <w:rPr>
          <w:b/>
        </w:rPr>
        <w:t>flickrealskolor²</w:t>
      </w:r>
      <w:r>
        <w:rPr>
          <w:b w:val="0"/>
        </w:rPr>
        <w:t xml:space="preserve">, som skulle ersätta de förut omtalade ytterligare nio högre allmänna </w:t>
      </w:r>
      <w:r>
        <w:rPr>
          <w:b/>
        </w:rPr>
        <w:t>flickläroverken²</w:t>
      </w:r>
      <w:r>
        <w:rPr>
          <w:b w:val="0"/>
        </w:rPr>
        <w:t xml:space="preserve">. Envar inser ju, att detta måste innebära en betydande besparing. Men nu är det inte ens fråga om att genomföra de sakkunnigas förslag på en gång eller att riksdagen skulle binda sig för något program, utan det gäller endast att fatta beslut om ett statligt högre </w:t>
      </w:r>
      <w:r>
        <w:rPr>
          <w:b/>
        </w:rPr>
        <w:t>flickläroverk²</w:t>
      </w:r>
      <w:r>
        <w:rPr>
          <w:b w:val="0"/>
        </w:rPr>
        <w:t xml:space="preserve"> och de övriga skulle, enligt departementschefens förslag, för närvarande skjutas åt sidan.</w:t>
        <w:br/>
        <w:br/>
        <w:t>I fråga om kostnaderna har dessutom anmärkts — det var av herr Rydén — att den förenade linjen skulle i sin mån bidraga till att öka kostnaderna för läroverksorganisationen. Ja, det beror alldeles på, huru man ser saken. Om de sakkunnigas förslag godtages, innebär detta en vinst av 31'/. veckotimmar och kan sålunda i jämförelse med de kostnader, som äro beräknade, anses utgöra en besparing. Skulle däremot den andra av de sakkunniga blott antydda men icke föreslagna linjen följas och man sålunda även beträffande de enkellinjiga läroverken, vare sig fyraeller femåriga, besluta deras utrustande med en förenad linje, så skulle en ökning i jämförelse med nuvarande förhållanden med ungefär 10 lärarkrafter bli följden. Men denna sak är icke upptagen, och påståendet från herr Rydéns sida är alltså därvidlag oriktigt.</w:t>
        <w:br/>
        <w:br/>
        <w:t xml:space="preserve">Nu skall jag icke upptaga tiden med att gå in på frågan om den pedagogiska lämpligheten eller olämpligheten av den förenade linjen. Denna fråga avgjordes principiellt i samband med beslutet om den kommunala </w:t>
      </w:r>
      <w:r>
        <w:rPr>
          <w:b/>
        </w:rPr>
        <w:t>flickskolan²</w:t>
      </w:r>
      <w:r>
        <w:rPr>
          <w:b w:val="0"/>
        </w:rPr>
        <w:t>. Men om jag säger, att någon skillnad i undervisningen endast kommer att göra</w:t>
        <w:br/>
        <w:br/>
        <w:t>sig gällande på tre olika punkter, skola kammarens ledamöter själva kunna reducera även denna fråga till dess rätta proportioner. Det förhåller sig nämligen på det sättet, att de, som skola komma in i den andra klassen av den femåriga realskolan, gått två år längre tid i folkskolan. På grund härav äro de eventuella lärjungarna i den andra klassen överlägsna såväl i modersmålet som 1 matematik, men däremot hava de icke åtnjutit någon undervisning i tyska. På grund härav vidtages den åtgärden enligt de sakkunnigas förslag, att särskild undervisning 1 tyska meddelas dessa från folkskolan direkt kommande lärjungar under det första läsåret, men sedan sammanfaller deras undervisning med de andras. Enligt skolöverstyrelsens av statsrådet godkända förslag kommer denna särundervisning att fördelas på två år, och det är givet, att finns den senare anordningen, medför den vissa fördelar, som måhända äro av beskaffenhet att böra vinna företräde framför den andra. Samtidigt äro dessa direkt från folkskolan kommande elever befriade från viss undervisning i modersmål och matematik, men i övrigt läsa de samma kurser som sina kamrater, vilka genomgått den första klassen av den förenade linjen, och dessa kurser sammanfalla med dem, som gälla för den fyraåriga realskolan. Erfarenheten visar, att dessa kurser äro synnerligen väl utarbetade och anpassade efter de ändamål, de ha att tjäna. Jag tror därför att det är obefogat att säga, att den förenade linjen ur pedagogisk synpunkt är förkastlig. Den vinst, man erhåller genom dess införande, består alltså i att så långt ifrån att man hindrar en ytterligare tillämpning av bottenskoleidén, möjliggör man i stället tillämpningen av den på platser, där de nuvarande förhållandena hindra en sådan. Och vidare är det ju föreskrivet, att så snart vid ett läroverk antalet elever i den särskilda fyraåriga linjen går över tio, skall denna linje bestå. Därigenom har man ju en garanti för att, när elevantalet är tillräckligt stort, kommer denna skillnad, som herr Rydén nu ur pedagogisk synpunkt sätter så stort värde på, att upprätthållas.</w:t>
        <w:br/>
        <w:br/>
        <w:t>Som torde framgå av dessa kortfattade antydningar, är det här inte fråga om någon revision eller om några stora omstöpningar utan endast om en ändring på vissa punkter av i jämförelse med hela organisationen mycket små dimensioner, och jag ber särskilt att få erinra om att när 1927 års beslut fattades det särskilt med anledning av de förändringar, som 1927 års skolutskott vidtog i Kungl. Maj:ts proposition, betonades mycket starkt från dåvarande statsministerns och jämväl från min sida, att man icke fick anse, att denna organisationsplan var av så bindande beskaffenhet, att man inte, därest erfarenheten visade, att vissa jämkningar voro nödvändiga, också skulle gå in för sådana. Jag anser mig ha varit med om att infria det då givna löftet genom att på det sätt, som nu föreslagits av de skolsakkunniga och vilket också i huvudsak tagits upp av departementschefen, försöka att bidraga till en ytterligare och jämnare tillämpning av grundprinciperna för 1927 års beslut.</w:t>
      </w:r>
    </w:p>
    <w:p>
      <w:pPr>
        <w:pStyle w:val="Heading2"/>
      </w:pPr>
      <w:r>
        <w:t>4. Värner Ryden (Socialdemokraterna, man)</w:t>
      </w:r>
    </w:p>
    <w:p>
      <w:r>
        <w:rPr>
          <w:b w:val="0"/>
        </w:rPr>
        <w:t xml:space="preserve">Jag skall inte gå in på en ofruktbar diskussion, men jag ber att få påpeka, att den siste ärade talaren hade missuppfattat mig, då han sade, att det var i 1927 års skolutskott, som beräkningen angående de kommunala </w:t>
      </w:r>
      <w:r>
        <w:rPr>
          <w:b/>
        </w:rPr>
        <w:t>flickskolornas²</w:t>
      </w:r>
      <w:r>
        <w:rPr>
          <w:b w:val="0"/>
        </w:rPr>
        <w:t xml:space="preserve"> antal skulle ha ägt rum. Vi gingo där aldrig in på den frågan. Den beräkning, jag åsyftade, förekom i utskottets behandling av 1928 års kommunala </w:t>
      </w:r>
      <w:r>
        <w:rPr>
          <w:b/>
        </w:rPr>
        <w:t>flickskoleproposition²</w:t>
      </w:r>
      <w:r>
        <w:rPr>
          <w:b w:val="0"/>
        </w:rPr>
        <w:t xml:space="preserve">, då undervisningsrådet Wallin och byråchefen Göransson voro tillkallade som särskilda experter. Vi anhöllo då, som alla avdelningens ledamöter veta, att de skulle med den sakkunskap, de representerade, ge oss en ungefärlig föreställning om, hur stor och dyr den kommunala </w:t>
      </w:r>
      <w:r>
        <w:rPr>
          <w:b/>
        </w:rPr>
        <w:t>flickskoleorganisationen²</w:t>
      </w:r>
      <w:r>
        <w:rPr>
          <w:b w:val="0"/>
        </w:rPr>
        <w:t xml:space="preserve"> skulle bli. Då kommo de efter att ha räknat med sannolikheter till, att det skulle behövas 36 </w:t>
      </w:r>
      <w:r>
        <w:rPr>
          <w:b/>
        </w:rPr>
        <w:t>flickskolor²</w:t>
      </w:r>
      <w:r>
        <w:rPr>
          <w:b w:val="0"/>
        </w:rPr>
        <w:t>. Sedan är det ju alldeles</w:t>
        <w:br/>
        <w:br/>
        <w:t xml:space="preserve">klart, att i den kungl. propositionen här på sid. 33 beräknas antalet städer till 43. Jag vill inte trötta kammaren med att räkna upp alla 45, men förteckningen börjar med Arvika, Borås och Eksjö och slutar med Ystad, Örebro och Östersund. Det kan väl inte frånkommas, att detta större antal, som man räknar med nu i stället för det, som man räknade med år 1928, ett femtiotal plus ett antal treåriga, skall representera större kostnader både för stat och kommun än de 36, som inte dåvarande statsrådet Almkvist står för, men som de sakkunniga den gången räknade med. Det är visserligen sant, att det ligger inte i dag förslag framlagt om att riksdagen skall så att säga taga ställning för detta väsentligt ökade antal kommunala </w:t>
      </w:r>
      <w:r>
        <w:rPr>
          <w:b/>
        </w:rPr>
        <w:t>flickskolor²</w:t>
      </w:r>
      <w:r>
        <w:rPr>
          <w:b w:val="0"/>
        </w:rPr>
        <w:t xml:space="preserve">, men Kungl. Maj:t utber sig ju riksdagens principiella bemyndigande att i administrativ väg pröva ansökningar om anslag till kommunala </w:t>
      </w:r>
      <w:r>
        <w:rPr>
          <w:b/>
        </w:rPr>
        <w:t>flickskolor²</w:t>
      </w:r>
      <w:r>
        <w:rPr>
          <w:b w:val="0"/>
        </w:rPr>
        <w:t>, och det torde vara tämligen säkert — annars skulle jag överskatta betydelsen och värdet av 1927 års skolsakkunnigas utredning och överväganden — att de platser och det antal, de räknade med, kommer verkligheten ganska nära.</w:t>
        <w:br/>
        <w:br/>
        <w:t xml:space="preserve">I hela det resonemanget, som vilade på antingen en otydlighet eller felsägning från min sida eller en missuppfattning från herr Almkvists, ha vi alltså inte funnit varandra, därför att vi resonerat från olika utgångspunkter. Min kritik av detta förslag, som innebär, att det nu föreliggande förslaget måste komma att bli väsentligt dyrare än 1928 års kommunala </w:t>
      </w:r>
      <w:r>
        <w:rPr>
          <w:b/>
        </w:rPr>
        <w:t>flickskoleorganisation²</w:t>
      </w:r>
      <w:r>
        <w:rPr>
          <w:b w:val="0"/>
        </w:rPr>
        <w:t xml:space="preserve"> ställde i utsikt, lär inte kunna på något sätt bortresoneras. Det är Jag säker på, att herr Almkvist själv erkänner, då jag fått göra denna rättelse av ett missförstånd, som uppstått.</w:t>
        <w:br/>
        <w:br/>
        <w:t>Jag skall inte fördjupa mig i frågan om de pedagogiska förutsättningarna, men herr Lindskog försökte arbeta upp en stämning med att tala om de ord, som jag sagt på min fyrtioårsdag, då man ville hedra mig för genomförandet av 1918 års skolbeslut. Då sade jag, att det är inte jag, som har största förtjänsten av detta, utan det är Fridtjuv Berg, som varit den, som brutit mark för tanken, och Bergqvist, som varit min ovärderlige medhjälpare vid propositionens avfattande. Han var även sekreterare i statsutskottet vid sakens hehandling där. Detta kände jag då ett behov att ge uttryck åt, ty jag vill ej taga äran för andras arbete. Jag har i dag sagt, att den förenade linjen är utspekulerad av en gammal pedagog, och nog kan väl herr Lindskog erkänna, att en människa åldras och att den, som är invävd med hela den gamla skolorganisationen, som i så stor utsträckning var hans eget verk, inte gärna kan företräda de pedagogiska erfarenheter och uppfattningar, som i dag leva och röra sig bland pedagoger i medelåldern. Aldringar äro åldringar, sådan är naturens ordning. Jag kan ju personligen få göra det erkännandet, att jag tror vi ha en mycket betydande framtidsman i det unga undervisningsrådet Hänninger; jag tror, att han kommer att bli en man, som man kommer att lyssna till i framtiden, och han företräder helt andra uppfattningar i denna fråga än de i propositionen knäsatta. Herr Almkvist tror på denna nya organisation. Jag tror inte på den, och Jag skall kunna vid tillfälle, då tid erbjuder sig, ge skäl och mycket goda skäl för denna uppfattning. Men vad jag vänder mig emot, är ju detta: Varför skola vi bygga denna ändrade skolorganisation på ett system, som icke är prövat i en enda skolklass i en statlig eller kommunal skola i Sverige? Ha de som stå för detta räknat fel, och det håller jag före att de ha, då komma vi att bygga denna förändrade skolorganisation på en felaktig kalkyl. Mera för livet står väl inte detta, än att man skulle kunna låta åtminstone en enda skolklass i Sverige pröva detta oprövade system. Nästa år blir det ju tillfälle att pröva det i Landskrona, men nog tycker jag, det är oförsiktigt att på detta sätt gå in för en typ av realskola, som är fullständigt oprövad i levande livet, i varje fall så vitt det gäller statliga eller kommunala läroanstalter. Det sammanhänger inte med den försik-</w:t>
        <w:br/>
        <w:br/>
        <w:t>tighet och varsamhet, som man krävt av dem, som kämpat för en ny skolorganisation på andra områden.</w:t>
        <w:br/>
        <w:br/>
        <w:t>Sedan ett par ord till herr Lindskog. Han yttrar sig i viss mån älskvärt men alltid ganska spydigt mot mig och gör alltid en hel del utläggningar om min anspråkslösa person. Jag har kanske rätt att bli förstådd, om jag säger, att Jag, sedan jag var ung, har kämpat för en övertygelse på skolans område, som jag försökt arbeta för och som jag tror varit riktig. Detta kanske i någon mån lyser fram i vad jag skriver och säger. Kanske statsrådet Lindskog inte på samma sätt hängivet kämpat för en idé under en så lång följd av år, som Jag i detta fall har gjort. Men så mycket tycker jag man har rätt att fordra av ett statsråd, att om han nu kommer och skall vederlägga mina kalkyler eller rättare sagt byråchefen Göranssons kalkyler, skall han röra sig med sannfärdiga uppgifter i kammaren. Jag beklagar, herr talman, att jag måste säga, att den som lämnat de uppgifter, herr statsrådet nyss föredrog, kan jag icke hänföra till kategorien av dem, som lämna sådana uppgifter, som kunna betecknas som sannfärdiga. Detta gäller de två huvudsakerna, och jag skall nu lägga fram saken dokumentariskt, så att det inte behövs någonting om den vidare.</w:t>
        <w:br/>
        <w:br/>
        <w:t>De två ekonomiskt betydande huvudpunkter, kring vilka undervisningsrådet Wallins kritik av 1927 års kostnadsberäkning rörde sig — de mindre betydande kan jag inte på rak arm svara på i dag — voro frågan om anslaget till extralärare och anslaget till läroverkens ljusoch vedkassa. Jag går ut ifrån, att statsrådet inte har kommit ihåg detta, som jag nu uppvisar, men det är ju alldeles klart, att skolutskottet 1927 icke kunde taga med dessa saker, och det nämnde självt, att det inte tog med dem 1 beräkningen, eftersom utskottet inte visste något säkert. Beträffande anslaget till läroverkens ljusoch vedkassa innehöll 1927 års utskottsbeslut följande: »att riksdagen må i skrivelse till Kungl. Maj:t anhålla, att Kungl. Maj:t må efter verkställd utredning framlägga erforderligt förslag i syfte att obemedlade lärjungar vid statens läroverk må kunna erhålla fullständig befrielse från terminsavgifterna till läroverkens ljusoch vedkassor». Det var således en skrivelse till Kungl. Maj:t om att denna sak skulle läggas fram, och den kunde därför inte, och detta utgavs heller aldrig, tagas in i de kostnadsberäkningar, som gjordes, därför att det var en fråga, som inte då avgjordes utan skulle komma till riksdagen senare. Den ställdes utanför i både majoritetens och minoritetens beräkningar.</w:t>
        <w:br/>
        <w:br/>
        <w:t>Riksdagen beslöt också en skrivelse i en annan sak, som naturligtvis inte heller kunde tagas med, men som herr Lindskog med de av Wallin använda metoderna om något år kanske skall kunna förebrå skolutskottet, att det inte tagit med. Det var en skrivelse av följande lydelse: Riksdagen anhåller, »att Kungl. Maj:t må verkställa utredning rörande möjligheterna att bereda ekonomisk hjälp under studietiden åt fattiga, studiebegåvade lärjungar vid statens läroverk och med dessa jämförliga läroanstalter samt för riksdagen framlägga det förslag, vartill en sådan utredning kan giva anledning». Den skrivelsen har ännu i dag inte föranlett någon åtgärd, men lika litet som skolutskottet gav sig ut för att eller kunde ta i beräkning läroverkens ljusoch vedkassor, varom det utgick en skrivelse, lika litet kunde utskottet ta dessa utgifter i beräkning. Men om herr Lindskog sitter om ett par år, kan han möjligen säga, att skolutskottet 1927 räknade fel, för att det beräknade inte storleken av de understöd, som skulle lämnas åt fattiga studiebegåvade barn.</w:t>
        <w:br/>
        <w:br/>
        <w:t>Vad lärarna beträffar — jag skall framföra min personliga ursäkt, om mitt minne sviker mig, men jag är ganska säker på, att det inte gör det — så innehöll skolutskottets beslut 1927 i fråga om extralärarna inte någonting annat, än att man uttalade den meningen, att det skulle vara skäligt, att de på grund av de försämrade befordringsförhållandena — jag har inte hittat ordalagen nu</w:t>
        <w:br/>
        <w:br/>
        <w:t>i hastigheten — skulle få någon kompensation, och den frågan kom sedan. Det kunde inte beräknas då. Man visste inte, hur en kommande riksdag skulle besluta, och det utgavs aldrig för att vara beräknat. Men detta visar, herr talman, mina herrar, vilka metoder som man på vissa håll använder gentemot skolutskottet, då man i en kalkyl, som lägges fram för ecklesiastikministern, räknar på det sättet, att man säger, att vi felkalkylerade, därför att vi inte togo med sådana saker, om vilka vi skrevo till Kungl. Maj:t för att begära utredning, om man skulle vidtaga sådana åtgärder. Jag vill inte tillåta mig att karakterisera sådana saker med deras rätta benämning.</w:t>
        <w:br/>
        <w:br/>
        <w:t>Därmed vill jag sluta nu. Man kommer säkerligen inte ifrån vid den prövning, man ägnar detta förslag, att det blir dyrare.</w:t>
        <w:br/>
        <w:br/>
        <w:t xml:space="preserve">Då säger herr statsrådet: det är märkvärdigt, att herr Rydén kan vara så rundhänt, då det gäller miljoner, och sedan vara en sådan hushållare i andra fall. Ja, herr Lindskog, 1927 gällde det att genomföra rättvisa för den </w:t>
      </w:r>
      <w:r>
        <w:rPr>
          <w:b/>
        </w:rPr>
        <w:t>kvinnliga¹</w:t>
      </w:r>
      <w:r>
        <w:rPr>
          <w:b w:val="0"/>
        </w:rPr>
        <w:t xml:space="preserve"> ungdomen i Sverige, för vilken staten icke hållit en enda skola utanför statens normalskola i Stockholm, så att den skulle få möjligheter till lika billig och god undervisning som den manliga. Det gällde att skapa möjligheter till undervisning för fattiga barn, som av skolorganisationen stängts ute från möjligheten att utan ansträngningar, som många gånger voro omöjliga att övervinna, få tillgång till skola, och det gällde, herr Lindskog, att alla dessa nya samhällen, köpingar och municipalsamhällen, stora kyrkbyar o. s. v., där staten inte på många årtionden byggt ett enda statsläroverk, skulle få sin rätt i</w:t>
        <w:br/>
        <w:br/>
        <w:t>samhället. Då såg jag inte så noga på miljonen — det erkänner jag gärna, herr talman — när det gällde att genomföra en stor och rättfärdig sak, som</w:t>
        <w:br/>
        <w:br/>
        <w:t>berörde hälften av vår ungdom och ett stort antal av våra unga samhällen, så att de skulle få samma rätt som de andra haft. Men däremot är det klart — och det tror jag, jag har visat — att sådana utgifter, som inte tjäna något verkligt allmänt gott syfte, och sådana utgifter, som man kan undvika, utan att man går miste om vad man velat vinna i huvudsak, har jag alltid strävat emot efter råd och möjlighet, och därmed hoppas jag, att herr Lindskog skall förstå, att den gången, då det gällde att genomföra den stora skolreformen, då kunde jag vara med på att ikläda staten litet utgifter, men jag har svårare att vara med på att ikläda staten utgifter för vad jag betraktar som ett försämrande av den ekolorganisation, som vi nått efter så svåra strider.</w:t>
        <w:br/>
        <w:br/>
        <w:t xml:space="preserve">Det må till slut ännu en gång framhållas, att jag förvånar mig över, att herr Lindskog med sina insikter på mångahanda områden och efter de många diskussioner som varit, ändå inte kan uppfatta en så enkel sak som den, att före 1927 års beslut var det ju så, att de barn, som gingo i folkskolan och tänkte gå till läroverken, gingo från folkskolan efter tredje året, och 1928, när skolreformen trädde i kraft, hade de gått sin väg från skolan i stor utsträckning. Det var inte många barn, som stodo beredda och tänkte komma till läroverken den hösten. Det är klart, att det blev ett och annat barn från landet, en del </w:t>
      </w:r>
      <w:r>
        <w:rPr>
          <w:b/>
        </w:rPr>
        <w:t>flickor²</w:t>
      </w:r>
      <w:r>
        <w:rPr>
          <w:b w:val="0"/>
        </w:rPr>
        <w:t>, som fingo en möjlighet o. s. v., men inte många. 1929 var det samma förhållande. De barn, som då voro i sjätte folkskoleklassen, voro två år tidigare gallrade, och det är först med 1930, som vi för första gången efter 1927 års skolreform möta en folkskoleklass i sjätte klassen, vars elever ha att taga ställning till, om de skola gå över till läroverken. Jag förstår inte, att inte herr Lindskog kan fatta, att vi ha rätt i de anmärkningar, vi göra. Och varför äro herr Lindskog och hans meningsfränder så rädda för att låta den nya organisationen verka några år under vad jag kallar lojala och normala förhållanden? Det har visat sig, att det för varje års statistik blivit ett ökat antal barn, som kommit till den fyraåriga realskolan, och det har visat sig, för resten rakt emot vad man tänkt sig, att dessa barn, som gå i den fyraklassiga realskolan, i stort sett ha en hög, i många fall en påfallande hög procent av god-</w:t>
        <w:br/>
        <w:br/>
        <w:t>kända. Kuggningsprocenten bland dessa barn är avsevärt mindre, på många håll endast en ringa del av vad den är beträffande de andra. Låt dessa erfarenheter verka, så kan man ju diskutera om detta.</w:t>
        <w:br/>
        <w:br/>
        <w:t>Jag skall nu inte besvära kammaren mera, men jag har inte kunnat underlåta att efter vad som sagts här yttra detta.</w:t>
      </w:r>
    </w:p>
    <w:p>
      <w:pPr>
        <w:pStyle w:val="Heading2"/>
      </w:pPr>
      <w:r>
        <w:t>5. Wilhelm Björck (Socialdemokraterna, man)</w:t>
      </w:r>
    </w:p>
    <w:p>
      <w:r>
        <w:rPr>
          <w:b w:val="0"/>
        </w:rPr>
        <w:t>När den nuvarande statsministern vid regeringsbildningen sökte snärja den förutvarande statsministern i sina garn, var, om jag minns rätt, ett av lockbetena en revision av skolbeslutet. Jag håller den förutvarande statsministern räkning för, att han bestämt avvisade att medverka på detta villkor. Nu spårar man, som den föregående talaren redan erinrat, i årets trontal återigen denna punkt på högerns kampprogram: revision av skolbeslutet, och det spörsmålet har inställt sig, huruvida vi i den proposition, som riksdagen nu fått mottaga, ha att se ett effektuerande av detta högerns programuttalande. Jag tror, att man skulle kunna karakterisera förhållandet så, att viljan har varit synnerligen god men att man av vissa skäl nödgats i någon mån för tillfället begränsa sina pretentioner.</w:t>
        <w:br/>
        <w:br/>
        <w:t>Att viljan varit god, det spårar jag bland annat på sid. 16, där departementschefen anför, att han gått till denna prövning i anslutning till den uppfattning, han vid skolfrågans tidigare behandling i riksdagen hävdat, och det lider nog intet tvivel om, att den uppfattningen satt sin prägel på mycket i denna proposition för att inte säga på allt.</w:t>
        <w:br/>
        <w:br/>
        <w:t xml:space="preserve">Nu kan det ju inte bestridas, vad en annan talare redan framhållit, att det här rör sig om en skolpolitisk framställning. Sedan kan man ju konstatera, att herr Almkvist, som nyss hade ordet, uppenbarligen hade varit angelägen om att vid de skolsakkunnigas förhandlingar bygga vissa barrikader till försvar för 1927 års beslut. En av dessa har nu ecklesiastikministern stormat — det gäller de förutvarande </w:t>
      </w:r>
      <w:r>
        <w:rPr>
          <w:b/>
        </w:rPr>
        <w:t>flickläroverkens²</w:t>
      </w:r>
      <w:r>
        <w:rPr>
          <w:b w:val="0"/>
        </w:rPr>
        <w:t xml:space="preserve"> organisation. Där fanns en sådan barrikad, men den har man sökt komma förbi.</w:t>
        <w:br/>
        <w:br/>
        <w:t xml:space="preserve">Den andra barrikaden var uppenbarligen den, att den jämkning, som skulle komma till stånd beträffande den s. k. förenade linjen, inte fick avse de enkellinjiga realskolorna och inte heller de förutvarande kommunala mellanskolorna. Den barrikaden har det nuvarande statsrådet icke vågat forcera, men hans livliga intentioner komma i alla fall fram i propositionen, då det säges någonting om »uteslutande av statsfinansiella skäl icke för närvarande böra ifrågasättas». Vi skönja alltså ganska tydligt grundkonturerna för den revision av skolbeslutet, som från högerhåll påkallats och som nu tydligen skall serveras i småportioner. Det är intet tvivel om att den förenade linjen är en hävstång, med vilken man så småningom tror sig kunna kasta över ända de anknytningsregler, som 1927 fastställdes av riksdagen. Och jag skulle vilja säga, att det förvånade mig något, att herr Almkvist inte gjorde en bestämd distinktion här, ty den förenade linjen 1928 och den förenade linjen 1930 röra sig dock om väsentligt olika saker. Det fanns större skäl för en sådan ståndpunkt 1928, när det i propositionen då av den dåvarande ecklesiastikministern sägs: »Såsom skäl för en dylik anordning har såsom mig synes med rätta framhållits, att det därigenom skulle bliva väsentligen lättare för skolan att förverkliga den bildningstyp, som den nuvarande </w:t>
      </w:r>
      <w:r>
        <w:rPr>
          <w:b/>
        </w:rPr>
        <w:t>flickskolan²</w:t>
      </w:r>
      <w:r>
        <w:rPr>
          <w:b w:val="0"/>
        </w:rPr>
        <w:t xml:space="preserve"> företräder.» Alltså, man hade ett bestämt </w:t>
      </w:r>
      <w:r>
        <w:rPr>
          <w:b/>
        </w:rPr>
        <w:t>flickskoleintresse²</w:t>
      </w:r>
      <w:r>
        <w:rPr>
          <w:b w:val="0"/>
        </w:rPr>
        <w:t xml:space="preserve"> den gången, som man ville tillgodose, en viss längd på skolan, och den skulle man kunna garantera genom att gå in för den förenade linjen.</w:t>
        <w:br/>
        <w:br/>
        <w:t xml:space="preserve">Vidare vill jag säga, att den förenade linjen i en sexårig skola naturligtvis är något helt annat än den förenade linjen i en fyraårig. Lärjungarna måste undervisas tillsammans på annat sätt i den kommunala </w:t>
      </w:r>
      <w:r>
        <w:rPr>
          <w:b/>
        </w:rPr>
        <w:t>flickskolan²</w:t>
      </w:r>
      <w:r>
        <w:rPr>
          <w:b w:val="0"/>
        </w:rPr>
        <w:t xml:space="preserve"> av 1928 än vad fallet skulle bli i en realskola, sådan den här framträder 1930.: Och</w:t>
        <w:br/>
        <w:br/>
        <w:t>går man att närmare undersöka skälen för en sådan förenad linje, kan jag inte neka till att man blir överraskad i flera avseenden. Motivet skulle vara de uppnåeliga besparingarna, men om vi gå till vissa av de läroverk, där sådana förenade linjer skulle införas, finna vi, att i Västervik har man för närvarande 28 lärjungar, i Arvika 30, i Söderhamn 31 och i Åmål 33. Det ligger ju i sakens natur, att om man får ytterligare ett par lärjungar till den fyrklassiga realskolan, vilket man säkerligen kommer att få i höst, kommer lärjungeantalet att överstiga de 30, som man kan hålla ihop, och då måste man således dela klasserna vad som än i år kan beslutas. Om man skall göra allvar av att inga lärjungar skola avvisas från sjätte folkskoleklassen, innebär detta, att om det tagits in 35 i första klassen och det så kommer en eller två lärjungar till, måste man dela upp klassen, ty då har den överskridit maximiantalet, och då kan man inte längre uppehålla den förenade linjen. Man får inrätta två klasser, och det är Just vad man kan förutse i de fall, där man skulle ordna den förenade linjen och opererar med lärjungeantal mellan 28 och 33.</w:t>
        <w:br/>
        <w:br/>
        <w:t xml:space="preserve">Men sedan har man förbisett en sak, och den sammanhänger med vad som anfördes från herr Rydéns sida. I kalkylerna för 1927 års skolreform ingå Ju, att de statsunderstödda </w:t>
      </w:r>
      <w:r>
        <w:rPr>
          <w:b/>
        </w:rPr>
        <w:t>flickskolorna²</w:t>
      </w:r>
      <w:r>
        <w:rPr>
          <w:b w:val="0"/>
        </w:rPr>
        <w:t xml:space="preserve"> till ett antal av omkring 13 skulle nedläggas, och staten skulle spara kostnaderna för dem. Detta vidhölls ännu 1928, då både undervisningsrådet Wallin och byråchefen Göransson vid sina beräkningar förutsatte som bestämt, att Kungl. Maj:t aldrig skulle kunna medgiva upprättande av kommunala </w:t>
      </w:r>
      <w:r>
        <w:rPr>
          <w:b/>
        </w:rPr>
        <w:t>flickskolor²</w:t>
      </w:r>
      <w:r>
        <w:rPr>
          <w:b w:val="0"/>
        </w:rPr>
        <w:t xml:space="preserve"> i städer, där man byggt ut läroverken med tanke på att </w:t>
      </w:r>
      <w:r>
        <w:rPr>
          <w:b/>
        </w:rPr>
        <w:t>flickskola²</w:t>
      </w:r>
      <w:r>
        <w:rPr>
          <w:b w:val="0"/>
        </w:rPr>
        <w:t xml:space="preserve"> och läroverk skulle sammanfogas. På den punkten gJorde man ett bestämt undantag i utlåtandet för 13 städer, och utskottet har i sina kostnadsberäkningar gått ut ifrån. att i dessa icke skulle kunna upprättas kommunala </w:t>
      </w:r>
      <w:r>
        <w:rPr>
          <w:b/>
        </w:rPr>
        <w:t>flickskolor²</w:t>
      </w:r>
      <w:r>
        <w:rPr>
          <w:b w:val="0"/>
        </w:rPr>
        <w:t xml:space="preserve">. Nu dyka emellertid dessa städer på något enda undantag när upp igen såsom varande sådana, där Kungl. Maj:t i administrativ väg skulle kunna upprätta kommunala </w:t>
      </w:r>
      <w:r>
        <w:rPr>
          <w:b/>
        </w:rPr>
        <w:t>flickskolor²</w:t>
      </w:r>
      <w:r>
        <w:rPr>
          <w:b w:val="0"/>
        </w:rPr>
        <w:t xml:space="preserve"> genom attt strypa till realskolan, anordna en förenad linje och göra den eventuella besparingen på denna linje. Därigenom tvingar man ju fram, att antingen den nuvarande privata </w:t>
      </w:r>
      <w:r>
        <w:rPr>
          <w:b/>
        </w:rPr>
        <w:t>flickskolan²</w:t>
      </w:r>
      <w:r>
        <w:rPr>
          <w:b w:val="0"/>
        </w:rPr>
        <w:t xml:space="preserve"> får bibehålla sitt statsunderstöd eller också att en kommunal </w:t>
      </w:r>
      <w:r>
        <w:rPr>
          <w:b/>
        </w:rPr>
        <w:t>flickskola²</w:t>
      </w:r>
      <w:r>
        <w:rPr>
          <w:b w:val="0"/>
        </w:rPr>
        <w:t xml:space="preserve"> får upprättas. I bägge fallen få vi ju en kostnadsökning, som inte är redovisad här. Men den fördyringen har inte tagits 1 betraktande varken av de skolsakkunniga eller av Kungl. Maj:t i propositionen. I Eksjö, Västervik, Arvika och Söderhamn skulle </w:t>
      </w:r>
      <w:r>
        <w:rPr>
          <w:b/>
        </w:rPr>
        <w:t>flickskolorna²</w:t>
      </w:r>
      <w:r>
        <w:rPr>
          <w:b w:val="0"/>
        </w:rPr>
        <w:t xml:space="preserve"> — möjJjligen med reservation för den sistnämnda staden — ovillkorligen nedläggas och besparingar göras.</w:t>
        <w:br/>
        <w:br/>
        <w:t>Jag skall inte yttra mig om den pedagogiska sidan av saken. Det blir kanske tillfälle att återkomma till den vid ett annat tillfälle. Men jag tror, att om man förutsättningslöst prövar denna fråga, kan det göras gällande, att det är ett missgrepp att anlägga precis samma studiegång för den fyraoch den femklassiga skolan. De mottaga lärjungar med skilda förkunskaper, men trots detta skulle undervisningen i begynnelsen läggas upp på samma sätt.</w:t>
        <w:br/>
        <w:br/>
        <w:t>Jag har anledning, på grund av vad som från statsrådsbänken nyss yttrades, att lämna ett par upplysningar. När det från herr ecklesiastikministern betonades, att det var dock inte så fasligt med de här pockande massorna av barn, som inte kunde komma in, vill jag säga, att det beror alldeles på vart man riktar blicken. Om herr ecklesiastikministern går till sin egen proposition, finner han, att förhållandena i det fallet äro mycket växlande vid olika läroverk. I Karlskrona har man 30 elever, i Halmstad 25, i Sundsvall 35 och i Kristinehamn 36 i den 4-klassiga realskolans första klass, alltså fullkomligt fyllda klasser. Jag har ofta undrat över vad det kan bero på att det slagit så olika ut på olika ställen. Det kan inte gärna bero enbart på den sociala</w:t>
        <w:br/>
        <w:br/>
        <w:t>strukturen, ty dessa fyra städer äro dock varandra ganska olika, utan det måste bero på, tror jag, det större eller mindre intresse, som man har visat på de olika ställena för att föra ut den nya läroverksorganisationen i livet. När man granskar katalogerna — en granskning, som jag tror skulle vara mycket upplysande även för herr ecklesiastikministern — är det av synnerligt intresse att konstatera, att i den nya 4-klassiga realskolan har man i mycket, mycket större utsträckning än i den 5-klassiga realskolan barn just från landsbygden och från fattiga hem. Det är mycket karakteristiskt, att i somliga skolor är den 4-klassiga realskolan så renodlad, att i första och andra klassen komma lärjungarna uteslutande från den kringliggande bygden. Det är saker, som det är all anledning för statsutskottets andra avdelning att uppmärksamma, när den går att taga ståndpunkt till det föreliggande förslaget.</w:t>
        <w:br/>
        <w:br/>
        <w:t>Jag nödgas också att säga några ord, herr talman, gentemot de erinringar, som från herr statsrådet Lindskogs sida gjordes gentemot skolutskottets kostnadsberäkningar. Jag skulle vilja komplettera vad som från annat håll i den punkten har sagts med att framhålla, att skolutskottet kan dock inte göras ansvarigt för sådana faktorer, om vilka skolutskottet inte hade någon aning eller kännedom. Det har till exempel införts manliga lärare i större utsträckning än vad som från skolutskottets sida beräknades. Jämkning skedde vid 1928 års riksdag i fråga om ämneslärarinnornas antal, och för närvarande ha vi ett vida lägre antal ämneslärarinnor än man 1927 ansåg sig ha anledning att räkna med. Det betyder en merutgift på åtskilliga tusentals kronor. Vidare kunde givetvis skolutskottet inte fota sina beräkningar på någon annan grundval än de timplaner, som då förelågo, och den organisation, som skolutskottet då föreslog. Nu visar det sig, att timplanerna i åtskilliga fall äro överskridna. Man har fastslagit större timsummor för de olika klasserna än som vid de förberedande utredningarna hade räknats med. Vidare togs franskan upp som ett halvobligatoriskt ämne, vilket skolutskottet inte hade godtagit. Ytterligare är att märka, att vi fingo fem obligatoriska ämnen på gymnasiet i stället för de av skolutskottet beräknade fyra. Och i samband med gymnasieorganisationen får inte heller förbises, att man införde ordningen med tre kärnspråk i stället för ett. Jag har redan i ett annat sammanhang tillåtit mig framhålla, att skolutskottet hade tänkt sig, att engelskan skulle vara kärnspråket på gymnasium. I engelskan skulle alltid undervisning meddelas, medan i franska och tyska språket undervisning endast skulle meddelas, om ett tillräckligt antal lärjungar anmälde sig. Nu har emellertid den anordningen vidtagits, att även om en lärjunge önskar läsa tyska eller franska, måste man tillhandahålla obligatoriska timmar i samtliga dessa tre ämnen.</w:t>
        <w:br/>
        <w:br/>
        <w:t>Slutligen kan jag inte neka mig att än en gång erinra om, att maximiantalet 35 lärjungar har man inte heller hållit sig till, utan man har uppdelat klasserna även om antalet elever understiger 35. Den merutgiften för sista läsåret har jag själv kunnat approximativt beräkna, och den uppgår till ungefär 75,000 kronor, om man förutsätter, att denna undervisning uppehålles uteslutande genom extralärare.</w:t>
        <w:br/>
        <w:br/>
        <w:t>Det finns således åtskilliga ting, som skolutskottet givetvis inte kunde förutse, och sedan har man också här förbisett, att i fråga om privatläroverken räknade man med vissa besparingar på ganska stora belopp, som fördes utom marginalen såsom en särskild säkerhetsventil. Dessa besparingar har man ännu inte kunnat diskontera bland annat därför, att privatläroverken ha erhållit en något längre avvecklingstid än man från början tänkt sig. Beträffande den förut berörda stridsfrågan om extralärarnas arvoden vill jag nämna, att det beräknades av skolutskottet, att den merkostnaden skulle kunna bestridas genom de vakanssättningar av ordinarie tjänster, som man förutsåg skulle</w:t>
        <w:br/>
        <w:br/>
        <w:t>bli en bestämd följd av genomförandet av skolorganisationen. Dessa vakanssättningar ha sedermera genom administrativa åtgärder inte fått den omfattning, som man beräknade i skolutskottet, vilket torde sammanhänga med att ämneslärarinnornas antal har nedskurits.</w:t>
        <w:br/>
        <w:br/>
        <w:t>Jag har velat rikta uppmärksamheten på dessa förhållanden, och jag hoppas, att när denna proposition behandlas slutgiltigt det skall vara möjligt att förebringa en bestämd kostnadsberäkning, som visar vad i dessa merkostnader föranledes av dispositioner, som skolutskottet icke kunnat förutse och över vilka riksdagen inte kunnat råda, och vilka kostnader som till äventyrs kunna betingas av felkalkyler i skolutskottets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