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2118</w:t>
      </w:r>
    </w:p>
    <w:p>
      <w:r>
        <w:rPr>
          <w:b/>
        </w:rPr>
        <w:t xml:space="preserve">Datum: </w:t>
      </w:r>
      <w:r>
        <w:t>1937-05-29</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Ragnar Lundqvist (Högerns riksdagsgrupp, man)</w:t>
      </w:r>
    </w:p>
    <w:p>
      <w:r>
        <w:rPr>
          <w:b w:val="0"/>
        </w:rPr>
        <w:t>Herr talman! Det är i dessa dagar ungefär jämnt 25 år sedan riksdagen efter en ganska lång debatt beslöt inrätta socialstyrelsen som ett centralt organ för vår socialförvaltning. 25-årsjubileet av socialstyrelsens tillvaro går riksdagen nu att fira genom att, såvitt jag förstår, försvaga ämbetsverkets möjligheter att fylla sin uppgift som ett sådant centralt organ. Visserligen säger statsutskottet i sitt utlåtande, att utskottet icke kan dela »de farhågor för att omorganisationen skulle allvarligt rubba socialstyrelsens ledande ställning inom det sociala förvaltningsområdet, som framskymta i vissa motioner». Enligt mitt förmenande måste emellertid detta förslag innebära ett sådant försvagande av socialstyrelsens ledande ställning. Att på det sätt, som i propositionen föreslagits och som också tillstyrkts av utskottet, indraga den första byrån synes i varje fall icke kunna innebära en fördel med hänsyn till de arbetsuppgifter, som åvila och som, såvitt jag förstår, böra åvila socialstyrelsen. Den indragningen kan icke gärna vara till fördel med hänsyn till vikten av en nöjaktig överblick och konsekvens i reformarbetet. Det måste tvärtom, såvitt jag förstår, innebära en direkt försämring, om de allmänna sociala ärendena icke längre skola hänvisas till en särskild byrå som nu med samlad praktisk erfarenhet och ingående social förtrogenhet. Särskilt med</w:t>
        <w:br/>
        <w:br/>
        <w:t xml:space="preserve">Enligt utskottets utlåtande och förslag skulle den förlikningsmannainstitution, som för närvarande tillhör den första byrån, utbrytas och bilda en fristående avdelning. Den avdelningen skulle bestå av en sekreterare och ett </w:t>
      </w:r>
      <w:r>
        <w:rPr>
          <w:b/>
        </w:rPr>
        <w:t>kvinnligt¹</w:t>
      </w:r>
      <w:r>
        <w:rPr>
          <w:b w:val="0"/>
        </w:rPr>
        <w:t xml:space="preserve"> biträde. Det förefaller mig vara nära nog omöjligt, att med en sådan personaluppsättning arbetet på denna viktiga avdelning skulle kunna bli nöjaktigt utfört, och jag tror också, att det finns bara en mening både inom arbetsgivarnas och de anställdas organisationer om att den lösning, som man här tänkt sig, icke kan bli tillfredsställande.</w:t>
        <w:br/>
        <w:br/>
        <w:t>Av de skäl, som jag nu anfört, har det synts mig, som om den första byrån alltjämt borde bibehållas med i stort sett samma arbetsuppgifter som byrån för närvarande har.</w:t>
        <w:br/>
        <w:br/>
        <w:t xml:space="preserve">Vad sedan rör arbetarskyddsärendenas centrala handläggning har ju utskottet uttalat sig med en tveksamhet, som sträcker sig betydligt längre än vad man annars brukar vara van vid ifrån statsutskottets sida. Utskottet erkänner Ju fullkomligt oförbehållsamt, att det med visst fog kan göras gällande, att arbetarskyddsärendenas överflyttning i varje fall borde anstå, intill dess pågående utredning rörande yrkesinspektionens effektivisering avslutats, och detta uttalande gör utskottet, trots det att utskottet vill göra gällande, att den utredning, som här pågår, inte egentligen har att taga sikte på den centrala handläggningen av dessa ärenden utan endast, som det säges, på det s. k. fältarbetet. Jag tror för min del, efter de uppgifter jag har fått, att detta senare uttalande från statsutskottets sida näppeligen står sig vid närmare granskning. Jag tror för min del, att utredningsarbetet också kommer att beröra själva den centrala handläggningen av dessa arbetsuppgifter. Då emellertid utskottet här är så tveksamt, som uppenbarligen är fallet, synes det mig ha varit med klok försiktighet förenligt, om man här ställt sig avstyrkande. Det heter ju inte utan skäl, att i tveksamma fall skall man inte handla. För övrigt har det i denna detalj väckts så många motioner från olika håll — här finns det en motion av herrar S. Hansson och G. Strömberg i första kammaren och en av </w:t>
      </w:r>
      <w:r>
        <w:rPr>
          <w:b/>
        </w:rPr>
        <w:t>fröken²</w:t>
      </w:r>
      <w:r>
        <w:rPr>
          <w:b w:val="0"/>
        </w:rPr>
        <w:t xml:space="preserve"> Hesselgren m. fl. i andra kammaren — i vilka man mycket utförligt gått in på detta spörsmål och där man också lika utförligt motiverat sitt avslagsyrkande på denna punkt. Jag behöver därför inte här gå närmare in på denna del av frågan utan ber endast att få i detta avseende hänvisa till dessa motioner. Jag är för övrigt säker om, att de olika motionärerna själva komma att närmare utveckla sin syn på dessa frågor.</w:t>
        <w:br/>
        <w:br/>
        <w:t>Beträffande frågan om slopande av socialfullmäktige är det ju möjligt, att utvecklingen numera gått därhän, som utskottet säger, att socialstyrelsen endast mera sällan använder sig av att tillkalla de socialfullmäktige som för närvarande finnas. Det är möjligt att så är fallet, men det förefaller mig dock, som om Just socialstyrelsens verksamhet vore en sådan gren av statsförvaltningen, där man verkligen borde med fördel kunna använda sig av fullmäktigeinstitutionen. Enligt min mening hade det därför varit till fördel, om man för framtiden bibehållit den fullmäktiginstitution, som vi nu en gång fått på detta område.</w:t>
        <w:br/>
        <w:br/>
        <w:t>Så som jag ser på frågan och i anslutning till vad jag nu anfört, herr talman, skulle jag helst velat yrka bifall till den motion, nr 530, som avgivits här 1 kammaren av herr Gezelius och som är underskriven jämväl av ett flertal andra ledamöter av kammaren, representerande olika partier. Jag är emellertid rädd för att den kläm, motionen har, är så avfattad, att, då det inte finns</w:t>
        <w:br/>
        <w:br/>
        <w:t>Ang. socialstyrelsens organisation m. m. (Forts.) någon inom statsutskottet, som tagit upp förslaget och låtit det utformas i en reservation, det inte går att ställa proposition på ett sådant yrkande. Därför nödgas jag inskränka mitt yrkande till att omfatta bifall till den av herr Domö avgivna reservationen.</w:t>
      </w:r>
    </w:p>
    <w:p>
      <w:pPr>
        <w:pStyle w:val="Heading2"/>
      </w:pPr>
      <w:r>
        <w:t>2. Kerstin Hesselgren (Folkpartiet, woman)</w:t>
      </w:r>
    </w:p>
    <w:p>
      <w:r>
        <w:rPr>
          <w:b w:val="0"/>
        </w:rPr>
        <w:t>Herr talman! Jag skall inte gå in på hela det omorganisationsförslag, som det här gäller. Jag vill bara säga, att flera av de förslag, som där förekomma, enligt min mening torde visa sig praktiska. Det förefaller mig t. ex. som om överflyttningen av sjukkassebyrån till pensionsstyrelsen vore ett led i det krav, man länge haft på att mera än förut varit fallet sammanföra socialförsäkringsväsendet inom en ledning. Däremot har Jag således ingenting att invända. Jag kunde visserligen ha mina tvivel angående förlikningsmannainstitutionens numerär och socialstatistikens ordnande men det torde vara saker, som man sedermera kan ändra på.</w:t>
        <w:br/>
        <w:br/>
        <w:t>Det är emellertid om en fråga, som nära berör mig, och där jag har en alldeles direkt erfarenhet, som jag vill sägra några ord, nämligen överflyttningen av arbetarskyddsbyrån till riksförsäkringsanstalten. Jag har redan i min motion uttalat mina tvivel om det praktiska i den åtgärden, och jag vill här stryka under, att den mångåriga erfarenhet jag har från mitt arbete såväl i yrkesinspektionen som i socialstyrelsen gör, att jag känner mig mycket tveksam inför detta förslag. Jag har en känsla av att båda institutionerna komma att förlora på den anordningen. När man t. ex. har sett, hur en institution sådan som yrkesinspektionen med huvudsakligast teknisk personal har lätt för att tendera till att bli enbart tekniskt betonad, så har det verkligen synts mig, som om det vore risk för att det utomordentligt goda inflytande, som socialstyrelsen har haft på yrkesinspektionen, sedan den kom att samordnas med denna myndighet — ett inflytande som kommit yrkesinspektionens befattningshavare att mer och mer intressera sig för de hygieniska och sociala frågorna — 1 en framtid inte kommer att göra sig gällande på samma sätt. Jag vill i detta avseende säga, att riksförsäkringsanstalten naturligtvis också har socialt intresse. Det vet jag mycket väl, och jag vet, att i synnerhet den nuvarande chefen för riksförsäkringsanstalten har detta, men man ordnar ju inte en organisation med hänsyn till en enskild person. Den enskilde personen kan måhända inte så mycket påverka den allmänna opinionen, och jag har i alla fall den känslan, kanske med orätt, att man här riskerar, att allmänheten kommer att tro, att yrkesinspektionens huvuduppgift rör sig om de tekniska och ekonomiska sakerna. Jag är också litet rädd för, att yrkesinspektörernas ställning, som i själva verket är mycket ömtålig, i det arbete, de ha att utföra, kommer att influeras av detta. Jag vet, att statsrådet har sagt och väl också här kommer att säga, att man inte behöver befara, att det skall bli någon mannamån 1 det sätt, varpå yrkesinspektörerna skulle behandla de arbetsplatser, som stå under enskilda försäkringsanstalter, och dem, som stå under den statliga anstalten. Det tror jag fullt väl. Men yrkesinspektörerna själva ha känt sig ganska oroade på den punkten. En yrkesinspektör säger, att även om en yrkesinspektionens befattningshavare under de förutsatta förhållandena aldrig så mycket bemödar sig om sådan opartiskhet, så kommer känslan av att han kommer som ombud för ett försäkringsföretag, oftast ett konkurrentföretag till det, vari arbetsgivaren är delägare, att göra hans redan förut ömtåliga och ansvarskrävande ställning ännu svårare, ja i vissa fall omöjlig. Då detta gäller yrkesinspektionens hela arbete, dess underlag och möjligheter, får denna sida av saken inte underskattas, säger han. Även om denne man sett litet pessimistiskt på saken, är det dock ett uttryck för, hur de flesta yrkesinspektörerna se den.</w:t>
        <w:br/>
        <w:br/>
        <w:t>Jag är fullt medveten om att ett par yrkesinspektörer ha motsatt åsikt och ha ansett, att det skulle vara en hjälp att ha det ekonomiska påtryckningsmedel, som ligger i att avgifterna kunna höjas och sänkas, beroende på hur man har det inrättat på arbetsplatsen, men jag tror, att det kanske inte är så lämpligt, att yrkesinspektören på detta sätt kommer att se saken ur ekonomisk synpunkt, även om det skulle vara ett påtryckningsmedel. Och det är ett påtryckningsmedel endast när det gäller de tekniska sakerna. Man torde väl ha anledning antaga, att yrkesinspektionens uppgift i framtiden allt mer kommer att få med de hygieniska och sociala förhållandena att göra. Så vitt jag förstår, fordrar det rationaliseringsarbete, som nu mer och mer tar fart, ett helt annat och mycket mera socialt betonat ingrepp av yrkesinspektionen och yrkesinspektörerna. Jag har fäst mig vid, att landsorganisationen, som ju själv har krävt effektivisering av yrkesinspektionen, framhåller just denna synpunkt. Det sägs i deras yttrande, att arbetarskyddsfrågorna i eminent grad beröra förhållandet mellan arbetsgivare och arbetare och fördenskull nära höra samman med de övriga arbetarfrågor — arbetsavtal, arbetsstrider, fackföreningsväsende, medlingsoch skiljedomsförfarande m. m. — med vilka socialstyrelsen i sin egenskap av centralt organ för statens socialförvaltning har att taga befattning. »Det finnes anledning befara, att arbetarskyddsfrågornas underordnande under försäkringsintressen komme att bli till förfång för de först nämnda och därmed till nackdel för dem, som vore beroende av att arbetarskyddet fungerade ej blott med förvaltningsmässig och teknisk precision utan även på sådant sätt, att de mera mänskliga synpunkterna och intressena finge komma till sin rätt. »</w:t>
        <w:br/>
        <w:br/>
        <w:t xml:space="preserve">Jag menar sålunda, att det är en stor förlust för yrkesinspektionen att inte ha socialstyrelsen som sitt ledande organ. Jag vill också säga, och det har redan framhållits av den föregående ärade talaren, att det även är en förlust för socialstyrelsen att inte ha den mycket nära kontakt med arbetslivets frågor, som yrkesinspektionen erbjuder. Erfarenheterna från yrkesinspektionens praktiska arbete ute på fältet har ju socialstyrelsen, så vitt jag förstår, under de gångna åren haft en utomordentligt värdefull hjälp av, när den haft att behandla arbetaroch arbetsgivarfrågor och naturligtvis också andra sociala frågor. Ämbetsverket kommer nu inte heller att ha tillgång till socialfullmäktige, vilket hittills givit dem en sådan kontakt. Det kan visserligen sägas, att vissa hygieniska frågor ligga nära till för riksförsäkringsanstalten, i och med det att vi gått in för en vidgad omfattning av försäkringen mot yrkessjukdomar. Men det blir ett intresse inriktat på ett visst gebit, under det att yrkesinspektionens hygieniska och sociala intresse måste omfatta mycket mer. Jag har litet svårt att inse, att riksförsäkringsanstalten skall ha intresse för och erfarenhet om sådana frågor som minderårigas och </w:t>
      </w:r>
      <w:r>
        <w:rPr>
          <w:b/>
        </w:rPr>
        <w:t>kvinnors¹</w:t>
      </w:r>
      <w:r>
        <w:rPr>
          <w:b w:val="0"/>
        </w:rPr>
        <w:t xml:space="preserve"> användande i arbete, bagerilagen och sjömanslagen m. m. Jag har nyss talat med en representant för sjöfolket, vilken tyvärr inte kunde vara närvarande här i dag. Han sade, att man på detta håll också är bekymrad över att frågor rörande sjöfolket skola flyttas över till riksförsäkringsanstalten. Jag förmodar, att internationella socialpolitiska delegationen fortfarande skall sortera under socialstyrelsen och att den skall som hittills handlägga alla dessa frågor ur internationell synpunkt, och då kunde den behöva den kontakt, som den föregående placeringen av arbetarskyddsbyrån i socialstyrelsen kunnat ge. Jag förstår mycket väl, att man kan säga, att alla våra ämbetsverk böra samarbeta och att alltså socialstyrelsen skall samarbeta med riksförsäkringsanstalten och därmed fortfarande med arbetarskyddsbyrån. Men det är skillnad på samarbete och samarbete. Man har mera nytta av samarbete, när man är knuten den ena till den andra, när t. ex. byråchefen och sekreteraren i arbetarskyddsbyrån ha direkt kontakt med övriga ärenden inom styrelsen. Jag tycker ock-</w:t>
        <w:br/>
        <w:br/>
        <w:t>Ang. socialstyrelsens organisation m. m. (Forts.) så, att det framgår ganska klart av alla avgivna yttranden att man går emot denna överflyttning. Arbetsgivareföreningen har t. ex. avstyrkt förslaget, och alla, som haft närmare med saken att göra, ha ställt sig tvivlande. Jag ser till min glädje att statsutskottet också är tvivlande och att även statsrådet varit fundersam, innan han kommit till detta beslut.</w:t>
        <w:br/>
        <w:br/>
        <w:t>N u förstår jag mycket väl, att här finns inte den allra ringaste möjlighet att få någon ändring i vad Kungl. Maj:t föreslagit och statsutskottet gått in för. Men då min inställning till frågan är sådan, som den nu är, har jag ansett mig böra framlägga mina tvivel beträffande saken och anser mig dessutom böra vidhålla dem, varför jag, herr talman, kommer att yrka bifall till den reservation, som avgivits beträffande denna punkt. Jag vill emellertid inte inrangera mig bland de sura nejsägarna, när det gäller den här saken. Jag har ingen anledning därtill. Jag vet, att departementschefens och mina intressen i mycket hög grad sammanfalla, när det gäller yrkesinspektionen och jag får väl därför hoppas, att mina tvivel äro mera ogrundade än jag i denna stund kan se. Jag vet, att den kommitté, som nu tillsatts, naturligtvis kommer att få ett visst inflytande på det sätt, varpå hygieniska och sociala frågor i framtiden komma att behandlas, och det ger ju mig någon tröst. Jag kan emellertid inte se annat, än att jag i alla fall måste vidhålla mitt yrkande.</w:t>
      </w:r>
    </w:p>
    <w:p>
      <w:pPr>
        <w:pStyle w:val="Heading2"/>
      </w:pPr>
      <w:r>
        <w:t>3. Gustav Möller (Socialdemokraterna, man)</w:t>
      </w:r>
    </w:p>
    <w:p>
      <w:r>
        <w:rPr>
          <w:b w:val="0"/>
        </w:rPr>
        <w:t>Herr talman! Jag kan inte se något skäl för att taga upp någon mera ingående diskussion rörande det förslag till socialstyrelsens omorganisation, som är framlagt för årets riksdag, då ju statsutskottets alldeles överväldigande flertal efter sin prövning ansett, att den kungl. propositionen har valt ungefär de rätta vägarna. Jag kan emellertid i alla fall inte underlåta att yttra mig om saken för att i korthet framlägga min syn på denna omorganisationsfråga.</w:t>
        <w:br/>
        <w:br/>
        <w:t>Socialstyrelsen är ett verk med jämförelsevis obestämda konturer. Den skall syssla med arbetsmarknadens frågor, med viss nykterhetsvård — jag borde kanske snarare säga alkoholistvård — enligt förslaget även med fattigvård och barnavård, den skall syssla med arbetslöshetsförsäkring, den skall syssla med alla avtalsfrågor o. s. v. Hela den utgångspunkt, från vilken socialstyrelsen är skapad, gör, att gränserna i förhållandet till andra ämbetsverk blivit Jämförelsevis flytande. Det har då funnits ett slags inre tendens och ständiga risker för att socialstyrelsen skulle utvecklas till ett månghövdat ämbetsverk, som sträcker ut en tentakel åt ett håll och en tentakel åt ett annat håll, med den mycket allvarliga risken enligt min bestämda mening, att varje byrå för sig blir ett mindre ämbetsverk med betydande svårigheter för den, som skall vara centralgestalten inom styrelsen, nämligen chefen för socialstyrelsen, att kunna fullt överblicka och följa ämbetsverkets arbete. Jag kan gott säga, att ända sedan jag första gången var socialminister, d. v. s. år 1925 och ett stycke in på år 1926, har Jag haft en så bestämd känsla av att socialstyrelsens organisation måste rationaliseras, att jag bara har beklagat, att omständigheterna tvingat mig att så pass länge uppskjuta ett försök därtill. Men skall man göra en sådan rationalisering, skall man åstadkomma ett sådant ämbetsverk, att chefen kan väntas ha tillräcklig överblick över praktiskt taget alla de ärenden, som skola passera socialstyrelsen, måste man välja en bestämd utgångspunkt, och den utgångspunkten har för mig varit att det, som inte med absolut nödvändighet behöver höra till socialstyrelsen, skall skiljas ut därifrån. Detta skulle rätteligen ha lett till att även. arbetslöshetsförsäkringen skulle skiljas ut, enligt mitt sätt att se, men då jag inte velat gå så långt, att man skulle skapa något</w:t>
        <w:br/>
        <w:br/>
        <w:t xml:space="preserve">Nu synes man ha kommit till rätt stor enighet om att sjukkassebyrån kan flyttas till pensionsstyrelsen, men det råder oenighet därom, huruvida man bör flytta yrkesskyddsbyrån till riksförsäkringsanstalten, och vi ha hört </w:t>
      </w:r>
      <w:r>
        <w:rPr>
          <w:b/>
        </w:rPr>
        <w:t>fröken²</w:t>
      </w:r>
      <w:r>
        <w:rPr>
          <w:b w:val="0"/>
        </w:rPr>
        <w:t xml:space="preserve"> Hesselgren här framföra de skäl som tala däremot. Jag lyssnade mycket noga till </w:t>
      </w:r>
      <w:r>
        <w:rPr>
          <w:b/>
        </w:rPr>
        <w:t>fröken²</w:t>
      </w:r>
      <w:r>
        <w:rPr>
          <w:b w:val="0"/>
        </w:rPr>
        <w:t xml:space="preserve"> Hesselgren, men jag måste bekänna, att jag var ur stånd att finna, var den där logiskt oantastbara utgångspunkten fanns. Det fanns några allmänna synpunkter, att det inte var bra, och att socialstyrelsen i sitt arbete har viss nytta av att ha direkt kontakt med byrån för yrkesskyddsärenden 0. s. v. Vad är nu denna byrås uppgift? Uppgiften för yrkesfarebyrån, sådan vi känna den i dag, är bestämd bl. a. i det faktiska förhållandet att det föreskrives i instruktionen, att yrkesinspektörerna skola vara ingenjörer. Det finns undantag, nämligen beträffande den </w:t>
      </w:r>
      <w:r>
        <w:rPr>
          <w:b/>
        </w:rPr>
        <w:t>kvinnliga¹</w:t>
      </w:r>
      <w:r>
        <w:rPr>
          <w:b w:val="0"/>
        </w:rPr>
        <w:t xml:space="preserve"> yrkesinspektrisen, skogshärbärgesinspektören och sjöfartsinspektören. Dessa äro de undantag som finnas; det finnes endast en person på varje post, under det att vi ha nio yrkesinspektörsdistrikt. Det måste sägas, att det ännu så länge är en ganska obetydlig del av yrkesskyddsbyråns arbete, som ligger på dessa, för vilka det inte finns föreskrift, att de skola ha, såsom de andra, en t. o. m. rätt så hög yrkesteknisk utbildning.</w:t>
        <w:br/>
        <w:br/>
        <w:t xml:space="preserve">Det är alltså alldeles uppenbart, att man redan från början ansett yrkesinspektionens främsta uppgift vara den att se till att inom industrien nödiga tekniska skyddsanordningar emot olycksfall i arbete vidtagas. Yrkesinspektionens uppgift är 1 första rummet att tillämpa lagar, som Kungl. Maj:t och riksdagen gemensamt stiftat, samt vidare att tillämpa förordningar och föreskrifter, som, grundade på dessa lagar, utfärdas av Kungl. Maj:t eller det ämbetsverk till vilket byrån hör. Finns det någon som helst reson i den föreställningen, att yrkesinspektionens byrå skulle tillämpa lagarna på ett slappare eller strängare sätt, vilket man vill antaga, bara därför att den lägges under riksförsäkringsanstalten i stället för under socialstyrelsen och sålunda bara flyttas från ett centralt verk till ett annat? Ett påstående i den riktningen innebär ju faktiskt ingenting annat än en insinuation om, att yrkesinspektionen inte längre skulle på samma sätt som förut fullfölja sin i lag och förordning givna ämbetsplikt bara därför att den flyttas över från ett centralt verk till ett annat. En sådan föreställning måste ju vara orimlig. Vare sig fråga är om </w:t>
      </w:r>
      <w:r>
        <w:rPr>
          <w:b/>
        </w:rPr>
        <w:t>kvinnors¹</w:t>
      </w:r>
      <w:r>
        <w:rPr>
          <w:b w:val="0"/>
        </w:rPr>
        <w:t xml:space="preserve"> nattarbete, minderåriga barns arbete, tillämpningen av de tekniska föreskrifterna eller arbetstidens utsträckning — det senare spörsmålet hör ju för övrigt inte till socialstyrelsen utan till arbetsrådets ämbetsförvaltning — kan en sådan föreställning som att det här skulle inträda någon slags förskjutning i arbetsmetoderna inte bygga annat än på ett låt mig säga slags ganska löst känslotänkande.</w:t>
        <w:br/>
        <w:br/>
        <w:t>Vilken skulle då den andra uppgiften vara? Jo, denna andra uppgift skulle väl närmast bestå i ett initiativtagande. Jag vet inte, hur pass många initiativ på lagstiftningens område, som direkt kunna härledas från yrkesinspektionen; sannolikt är det väl något. Man skulle ju emellertid kunna önska, att socialstyrelsen utarbetade förslag till sådana ändringar i gällande lagstiftning, som kunna vara önskvärda för en effektivisering av densamma eller i andra avseenden. Socialstyrelsen har nu en gång haft i uppdrag att framlägga ett dylikt effektiviseringsförslag, som, efter vad jag vill minnas, blev färdigt 1931 eller däromkring. Jag ber om ursäkt om jag möjligen gör en liten karikatyr — den är i vart fall inte svårartad. Detta effektiviserings-</w:t>
        <w:br/>
        <w:br/>
        <w:t xml:space="preserve">Ang. socialstyrelsens organisation m. m. (Forts.) förslag gick i huvudsak ut på ett yrkande om anställandet av ytterligare en tjänsteman på den centrala byrån. Det var kort och gott inte mycket mer som kom fram ur detta effektiviseringsförslag. Jag föreställer mig emellertid, att yrkandet på yrkesinspektionens effektivisering bör genomföras med en helt annan kraft, och, såsom statsutskottet säger, med tonvikten lagd på fältarbetet. Detta hindrar naturligtvis inte att det kan behövas någon förstärkning i centrum. Jag har inte ansett, att det blir någon skillnad i lagarnas tillämpning, om handhavandet av hithörande spörsmål lägges i medicinalstyrelsens, i riksförsäkringsanstaltens eller i socialstyrelsens hand. När vi nu skola börja vidtaga åtgärder i syfte att åstadkomma en ordentlig effektivisering av socialhygienen och arbetshygienen, kunna skäl anföras för en förankring av hela detta gebit även till socialhygieniska institutet eller medicinalstyrelsen. Om det nu behövs förändringar på detta område, hur skall man då förfara? Ja, det är klart som dagen att i den mån socialstyrelsen inte tar något initiativ det kan ju emellertid hända att den gör det — kommer förslag i huvudsak att utarbetas på sätt som tidigare skett, nämligen antingen i departementet eller inom en kungl. utredningskommitté. Det färdiga förslaget skickas sedan ut på remiss till socialstyrelsen, till riksförsäkringsanstalten, till kommerskoilegium eller till medicinalstyrelsen o. s. v., allteftersom dessa ämbetsverk beröras av frågan. Det inflytande socialstyrelsen får på lagstiftningens vidare utformning beror ju praktiskt taget uteslutande därpå om detta ämbetsverk i sitt utlåtande kommer med de värdefullaste synpunkterna på frågan. Det må här tillåtas mig att sticka in en liten parentes. Jag kan inte medge, att socialstyrelsen alltid kommit med de värdefullaste synpunkterna, i vart fall inte när det gällt dess egen organisation. Jag menar sålunda, att man utgår från ganska diffusa föreställningar om betydelsen av denna placeringsfråga, när man inte har starkare skäl för sin ståndpunkt än till exempel </w:t>
      </w:r>
      <w:r>
        <w:rPr>
          <w:b/>
        </w:rPr>
        <w:t>fröken²</w:t>
      </w:r>
      <w:r>
        <w:rPr>
          <w:b w:val="0"/>
        </w:rPr>
        <w:t xml:space="preserve"> Hesselgren anförde. Jag har också förgäves i socialstyrelsens utlåtande och vid samtal med representanter för socialstyrelsen liksom också vid samtal med motionärer här i riksdagen försökt få fram något verkligt konkret skäl, som skulle kunna uppväga den obestridliga önskvärdheten av, att socialstyrelsen skäres ned till rimliga proportioner. Jag har, herr talman, inte någon förutfattad mening på denna punkt, men jag har blivit övertygad om, att socialstyrelsen bör minskas till sitt omfång. Den meningen har fått ytterligare stöd av att man nu skall förlägga hela främlingskontrollen till socialstyrelsen. Yrkesinspektionens kvarblivande i socialstyrelsen är i varje fall icke av sådan betydelse, att det skulle uppväga skälet att man måste begränsa socialstyrelsens organisation. I fråga om utgestaltningen av yrkesinspektionen i framtiden kommer, så vitt jag förstår, </w:t>
      </w:r>
      <w:r>
        <w:rPr>
          <w:b/>
        </w:rPr>
        <w:t>fröken²</w:t>
      </w:r>
      <w:r>
        <w:rPr>
          <w:b w:val="0"/>
        </w:rPr>
        <w:t xml:space="preserve"> Hesselgren att få ett mycket betydande inflytande, då ju den föregående ärade talarinnan är ordförande i effektiviseringskommittén. Det är ju klart som dagen att man samtidigt med det tekniska skyddet också skall bygga ut arbetshygienen och socialhygienen. Jag vill fästa uppmärksamheten på, att när man vill forcera fram denna nya och omfattande verksamhet på yrkesinspektionens område, nämligen tillgodoseendet av de arbetshygieniska önskemålen, så får man inte glömma bort, att denna inspektion fortfarande skall ha hand om det tekniska arbetsskyddet, och att följaktligen även därvidlag behövs en verklig effektivisering. Vi se ju huru olycksfallssiffrorna stiga år för år med förskräckande fart. Detta gör, att det aldrig kan bli fråga om att göra yrkesinspektionen till ett ensidigt organ, utan att det tvärtom bör bli ett organ, som kan tillgodose önskemål från olika håll. Det förefaller mig som om utvecklingen sannolikt skulle gå i den riktningen, att, när vi nu få det socialhygieniska institutet och en yrkesinspektion utformad på sätt som</w:t>
        <w:br/>
        <w:br/>
        <w:t>Jag skall nu gå in på det positiva argumentet emot en förflyttning till riksförsäkringsanstalten. Man har i dunkla ordalag antytt, att en dylik överflyttning skulle medföra, att yrkesinspektörerna skulle bli mindre opartiska än de nu äro. Men vari skulle då denna brist på opartiskhet komma att bestå? Jag har gjort mig den frågan, och jag har undrat vad det är man egentligen menat. Jag måste hänföra även detta till sådant där löst talessätt, bakom vilket en tanke knappast ligger. På vilket sätt skall en yrkesinspektör kunna vara partisk? Jo, han kan gå till riksförsäkringsanstaltens arbetsgivare och säga: Ni skall vidtaga de och de skyddsanordningarna för då kommer ni att förbättra er olycksfallsstatistik, och på så sätt få ni sänkta premier. Detta är det enda tänkbara motivet, nämligen att riksförsäkringsanstalten skulle få detta extra gagn av yrkesinspektörerna att dessa skulle kunna gå till de industrier, som ha sina arbetare försäkrade i riksförsäkringsanstalten och säga till dem, att de skola göra det och det men underlåta att säga samma sak till de företag, som ha sina arbetare försäkrade i enskilda bolag eller i arbetarnas ömsesidiga olycksfallsförsäkring. Det har betraktats som en stor förtjänst hos den nuvarande yrkesinspektionen, att den inte tillgriper tvångsmedel. Men det har visat sig mycket ovisst, huruvida arbetsgivarna äro intresserade av att införa tillräckliga skyddsanordningar. Somliga äro det måhända, men andra betrakta det hela bara som en onödig utgift, som yrkesinspektionen vill pålägga dem. Det är alltså inte alls säkert att en sådan här överflyttning kan bli till någon nytta för riksförsäkringsanstalten, nämligen om arbetsgivarna inte tycka detsamma som yrkesinspektionen. Det kanske när allt kommer omkring inte blir någon effekt av yrkesinspektionens anmodan, även om en sådan skulle kunna göras. TI stället är det väl ganska visst, att de andra bolagens arbetsgivare antingen klaga med påföljd att det blir en omedelbar rättelse, eller också står det alla arbetsgivare fritt — i vart fall finns det inte något förbud i det avseendet — att införa alla de skyddsanordningar, som en yrkesinspektör kan anbefalla inom jämförliga företag. Såsom vår industri utvecklats är det väl rätt sannolikt, att dess tekniska personal är tillräckligt skickad att utan speciella anvisningar av en yrkesinspektör kunna åstadkomma önskat resultat. Hela föreställningen grundar sig enligt min bestämda övertygelse på en fullkomligt falsk uppfattning av dessa yrkesinspektörers reaktion mot en förflyttning till riksförsäkringsanstalten. Jag måste tillbakavisa alla dylika farhågor. Jag är också övertygad om, att när vi om några år fått bilda oss en uppfattning om hur den föreslagna anordningen verkat, vi skola erkänna, att invändningarna egentligen höra hemma bland de lösa skotten.</w:t>
        <w:br/>
        <w:br/>
        <w:t>Jag skall, herr talman, inte gå närmare in på frågan om första byrån. Jag hörde visserligen herr Lundqvist säga, att av de skäl han anfört höll han på bibehållande av nuvarande första byrån. Så vitt jag kunde höra tycktes han ha den föreställningen, att denna byrå skulle vara en ledare av landets reformpolitik på detta område. Jo, jag tackar jag, det skulle ha blivit en skön socialpolitik, om ledningen skulle ha legat hos första byrån. Det är få av de reformer, riksdagen beslutat under de sista tre riksdagarna, som stött sig på den sakkunskap, som där är företrädd.</w:t>
        <w:br/>
        <w:br/>
        <w:t>Jag måste säga, att hela denna fråga är ganska likgiltig. De sakkunniga i socialstyrelsen finnas ju kvar. I den mån de sakkunnigas åsikter äro värda beaktande få de ju framföras inom socialstyrelsen. Om sedan utkastet till utlåtande skrives på juristbyrån eller på första byrån är komplett likgil-</w:t>
        <w:br/>
        <w:br/>
        <w:t>Så ett par ord innan jag slutar om socialfullmäktige. Jag har tillhört dem, som från begynnelsen kraftigt reagerat mot attackerna emot fullmäktigeinstitutionen såsom sådan. Denna institution var ju avsedd att bli en demokratiens förankring i ämbetsverken. Nu sedan jag själv haft anledning att söka ernå närmare kontakt med institutionen, måste jag säga, att det åtminstone finns tre utmärkta argument för att inte bibehålla dessa fullmäktige. I stället för att bli en demokratiens förankring i ämbetsverken, har institutionen som sådan starkt tenderat att bli byråkratiens förankring i demokratien. Härtill kommer emellertid följande. Socialfullmäktige bestå av landsorganisationens ordförande och Svenska arbetsgivareföreningens ordförande. Bägge dessa ur samhällelig synpunkt så utomordentligt betydelsefulla institutioner få praktiskt taget varenda fråga, som går till socialstyrelsen, på remiss till sig. Sedan skall man ha ett sammanträde i socialstyrelsen med dessa socialfullmäktige, men då meddela dessa mäktiga herrar, att de tyvärr inte kunna ta någon ståndpunkt till frågan, emedan de inför annat forum också ha att ta ståndpunkt till densamma. Jag vet inte, om de under hand viska 1 örat på socialstyrelsen någonting om hur de se saken, men eftersom de äro otroligt upptagna av andra viktiga angelägenheter, misstänker jag, att de inte ens ha tid till en viskning. Socialfullmäktige ha under de senaste åren haft ett sammanträde per år. Nu invänder socialstyrelsen, att det inte behövs några sammanträden, då man ju kan anlita telefon. Det är sannerligen som om förslaget om avskaffande av socialfullmäktige också skulle avskaffa telefonen. Men det gör det verkligen inte. Det står socialstyrelsen fortfarande fullständigt fritt att ringa till herr Lindberg och herr Söderlund precis så som det behagar styrelsen, då den vill inhämta dessa herrars råd i olika angelägenheter. Jag är övertygad om, att detta blir lika effektivt som hela socialfullmäktigeinstitutionen, åtminstone under de senare åren, visat sig vara.</w:t>
        <w:br/>
        <w:br/>
        <w:t>Det är möjligt att det här skett ett något för raskt snitt. Jag har varit inne på tanken att inte föreslå ett upphävande utan i stället en omorganisation av socialfullmäktige i den riktningen, att man till ledamöter skulle utse inte folk i den ansvariga ställningen, att de ha att avge egna utlåtanden till socialstyrelsen, och att man 1 stället för 2 satte till 4 socialfullmäktige. Jag har därvidlag närmast tänkt mig en sammansättning av personer, som äro socialpolitiskt sakkunniga, men som stå helt utanför intresseorganisationerna. Det är inte alldeles uteslutet, att man en vacker dag tar upp en sådan tanke. Jag har emellertid i detta sammanhang inte velat komplicera ämnet genom att framföra något förslag till omorganisation av socialfullmäktige. Är det emellertid så att man följer Kungl. Maj:t och avskaffar socialfullmäktigeinstitutionen, kan man senare 1 lugn och ro och oberoende av alla omorganisationsspörsmål eventuellt ta upp till prövning den tanke jag som sagt övervägt.</w:t>
        <w:br/>
        <w:br/>
        <w:t>Jag tror, herr talman, att jag med mycket gott samvete kan rekommendera andra kammaren och riksdagen i dess helhet att följa statsutskottet i detta ärende. Ett dylikt beslut kommer inte att medföra några obehagliga följder. Det är min övertygelse, att socialstyrelsen kommer att vinna på detta. Jag har sedan gammalt hävdat den uppfattningen, att socialstyrelsen skulle i högre grad än vad fallet varit ha uppträtt som initiativtagare. Det har för mig varit huvuduppgiften, att socialstyrelsen borde sörja för en social kartläggning av vårt svenska folk, så att, när man behöver en uppgift av socialstatistisk art för att kunna bedöma läget för en viss befolkningsgrupp, verkets statistiska byrå skall vara så organiserad, att man kan få siffrorna jämförelsevis snabbt och en begärd utredning så hastigt verkställd, att inte upp-</w:t>
      </w:r>
    </w:p>
    <w:p>
      <w:pPr>
        <w:pStyle w:val="Heading2"/>
      </w:pPr>
      <w:r>
        <w:t>4. Robert Jansson (Socialdemokraterna, man)</w:t>
      </w:r>
    </w:p>
    <w:p>
      <w:r>
        <w:rPr>
          <w:b w:val="0"/>
        </w:rPr>
        <w:t>Herr talman! Efter den ingående redogörelse, som herr statsrådet nyss lämnat, tillkommer det icke mig att särskilt anföra de motiv, på vilka utskottet grundat sitt förslag. Jag vill endast säga ett par ord i anledning av det av någon talare framförda påståendet, att själva inspektionen skulle försvagas genom den föreslagna överflyttningen till riksförsäkringsanstalten av yrkesskyddsbyrån. Vid den ingående undersökning, som vi företagit i den saken, ha vi omöjligen kunnat tillägna oss den uppfattningen. Nu är det ju så, att det även hos riksförsäkringsanstalten finnes vissa befattningshavare, vilka ha att verkställa inspektion ute på arbetsplatserna efter det att en olycka har inträffat. Man vill ju alltid ta reda på orsaken till olyckorna. Vi ha ansett, att denna deras uppgift bör införlivas med den inspektion, som nu sorterar under socialstyrelsen. Det är detta syftemål, som vi ha velat nå med detta arrangemang, och det är en rent praktisk åtgärd, som det är alla skäl i att understödja. Dessutom har förslaget även en viss ekonomisk betydelse till exempel i fråga om resekostnader och avlöningar för särskilda ingenjörer, vilkas antal kanske skulle kunna inskränkas i viss omfattning.</w:t>
        <w:br/>
        <w:br/>
        <w:t>Sedan vill jag nämna något om ett visst önskemål, som statsutskottets tredje avdelning länge hyst och varom önskemål uttalats vid olika tillfällen. Jag syftar på förslaget om undersökning, huruvida icke fattigvårdsbyrån skulle kunna placeras under socialstyrelsen i stället för, som nu är förhållandet, under socialdepartementet. Denna framställning har alltid mötts med den invändningen, att socialstyrelsen har så stor arbetsbörda, att man inte kan överflytta nya arbetsuppgifter dit, innan man lättat på dess arbetsbörda. Nu anse vi att tillfället är lämpligt för denna överflyttning. De sakkunniga, som ingående prövat denna sak, ha också kommit till den uppfattningen att det går för sig att göra denna omrangering utan skada för de syften och ändamål man vill tjäna. Vi anse därför, att de starkaste skälen ligga på departementschefens sida. Följaktligen ha vi anslutit oss till önskemålet, att arbetarskyddsbyrån skall överflyttas till socialstyrelsen. Vi ha för övrigt givit uttryck åt vår uppfattning i motiveringen och jag ber att få rekommendera kammarens ledamöter att studera densamma.</w:t>
        <w:br/>
        <w:br/>
      </w:r>
      <w:r>
        <w:rPr>
          <w:b/>
        </w:rPr>
        <w:t>Fröken²</w:t>
      </w:r>
      <w:r>
        <w:rPr>
          <w:b w:val="0"/>
        </w:rPr>
        <w:t xml:space="preserve"> Hesselgren talade om att förslaget var avstyrkt av så många myndigheter. Ja, det är ju sant, men saken är också tillstyrkt av vissa grupper av de hörda myndigheterna. Vi ha till exempel yrkesinspektörerna, som ju icke varit eniga, och därom erinrade ju också </w:t>
      </w:r>
      <w:r>
        <w:rPr>
          <w:b/>
        </w:rPr>
        <w:t>fröken²</w:t>
      </w:r>
      <w:r>
        <w:rPr>
          <w:b w:val="0"/>
        </w:rPr>
        <w:t xml:space="preserve"> Hesselgren. Men vi ha en annan grupp inspektörer, som ha viktiga inspektionsuppgifter, nämligen bergmästarna, som ha stenoch gruvindustrien och därmed sammanhängande saker att syssla med. Dessa ha på det livligaste tillstyrkt överflyttningen. Detta framgår av propositionen sid. 42, där man återfinner referatet av yttranden, som inkommit från myndigheter och enskilda, som ha yttrat sig över förslaget. Svenska stadsförbundet har vidare tillstyrkt överflyttningen, likaså Svenska landstingsförbundet och Svenska fattigvårdsoch barnavårdsförbundet. Åtminstone den sista institutionen har säkerligen tagit i övervägande den rent sanitära inspektionen, när den tillstyrkt förslaget.</w:t>
        <w:br/>
        <w:br/>
        <w:t>Man kan naturligtvis ha olika uppfattningar, det vill jag ingalunda bestrida, men jag tror, att vi måste erkänna, att skäl tala för bifall till Kungl. Maj:ts</w:t>
        <w:br/>
        <w:br/>
        <w:t>Ang. socialstyrelsens organisation m. m. (Forts.) förslag, detta dels ur praktiska, dels ur ekonomiska synpunkter men även ur andra synpunkter. Jag har med detta endast velat angiva, varför vi på avdelningen obetingat gått in för Kungl. Maj:ts förslag.</w:t>
        <w:br/>
        <w:br/>
        <w:t>Jag ber, herr talman, att få yrka bifall till utskottets hemställan.</w:t>
      </w:r>
    </w:p>
    <w:p>
      <w:pPr>
        <w:pStyle w:val="Heading2"/>
      </w:pPr>
      <w:r>
        <w:t>5. Kerstin Hesselgren (Folkpartiet, woman)</w:t>
      </w:r>
    </w:p>
    <w:p>
      <w:r>
        <w:rPr>
          <w:b w:val="0"/>
        </w:rPr>
        <w:t>Herr talman! Det torde väl ha varit det hopplösa att tänka sig en ändring i utskottets förslag, som bidragit att göra min framställning så ologisk och svag som departementschefen här framhållit. Jag vill emellertid säga, att de lösa skott, som herr statsrådet sade, att jag avskjutit, i alla fall haft en för mig utomordentligt tilltalande verkan, nämligen den, att herr statsrådet därav föranleddes att utveckla sina planer beträffande yrkesinspektionens framtida verksamhet och detta på ett sådant sätt, att en del av mina farhågor därigenom lugnats. Herr statsrådet har framkastat en tanke, vars realiserande varit ett inom yrkesinspektionskåren länge känt önskemål, nämligen att yrkesinspektionen skulle bli ett eget verk eventuellt sammanfört med det planerade socialhygieniska institutet eller någonting liknande. Man har länge känt, att detta kanske skulle vara en lycklig utveckling, men man har också därvidlag känt, att det skulle vara en förlust för socialstyrelsen, om den blir av med denna gren av sin verksamhet, vilken jag tror betytt mycket i dess arbete med arbetarfrågor. Jag vill emellertid säga, att de framtidsperspektiv, som här upprullats om en egen yrkesinspektionsinstitution med teknisk, hygienisk och social inriktning, är något, som i viss mån tröstar mig för det grundliga nederlag som jag här kommer att lida.</w:t>
      </w:r>
    </w:p>
    <w:p>
      <w:pPr>
        <w:pStyle w:val="Heading2"/>
      </w:pPr>
      <w:r>
        <w:t>6. Beth Hennings (Folkpartiet, woman)</w:t>
      </w:r>
    </w:p>
    <w:p>
      <w:r>
        <w:rPr>
          <w:b w:val="0"/>
        </w:rPr>
        <w:t>Herr talman! Jag skall be att få uttrycka min tacksamhet för den välvilja, med vilken statsutskottet behandlat den motion, som framlagts av herr Sam Larsson i första kammaren och av mig i denna kammare, rörande utbytandet av vissa skrivbiträdestjänster i lönegrad B 2 mot kontorsbiträdestjänst i lönegrad B 4.</w:t>
        <w:br/>
        <w:br/>
        <w:t xml:space="preserve">Det är som bekant ett gammalt önskemål, som alla i ämbetsverkens förhållanden initierade väl veta, att få bort dessa tjänster i lönegrad B 2, för vilka fastställts en lön, som man faktiskt icke kan leva på. När de </w:t>
      </w:r>
      <w:r>
        <w:rPr>
          <w:b/>
        </w:rPr>
        <w:t>kvinnliga¹</w:t>
      </w:r>
      <w:r>
        <w:rPr>
          <w:b w:val="0"/>
        </w:rPr>
        <w:t xml:space="preserve"> befattningshavarna år 1925 skulle inrangeras i löneplanen, måste man som bekant tillskapa 4 lönegrader längst ner under förutvarande löneskala, för att få in dessa mycket lågt avlönade </w:t>
      </w:r>
      <w:r>
        <w:rPr>
          <w:b/>
        </w:rPr>
        <w:t>kvinnor¹</w:t>
      </w:r>
      <w:r>
        <w:rPr>
          <w:b w:val="0"/>
        </w:rPr>
        <w:t>. Då upprättades dessa skrivbiträdestjänster i lönegrad B 2. Man avsåg då, att kompetensen endast skulle vara vanlig folkskolekompetens och att arbetet skulle utgöras av maskinskrivning och dylika enkla göromål. Lönen är på G-ort från 2,052 kr. till i högsta löneklass 2,676 kr. Numera har det blivit så, att det arbete, som de utföra, är långt mera kvalificerat än det var tidigare, till följd varav man också kräver en avsevärt högre kompetens än tidigare. Under sådana förhållanden är det ännu mera uppenbart, att den lön, som utbetalas för detta arbete, innebär en undervärdering av arbetet, och det är så mycket mera orättvist som det gäller personer, som få sina ordinarie tjänster först efter 10— 15 års tjänstetid. Dessa B 2-tjänster ha redan avskaffats inom departementen och kommunikationsverken, och det är därför ett allmänt önskemål, att de över lag skola avskaffas. Det är riktigare, att detta enkla arbete utföres av extra ordinarie kontorsbiträden under deras utbildningstid.</w:t>
        <w:br/>
        <w:br/>
        <w:t>Man blev därför icke riktigt glad åt att konstatera, att det i Kungl. Maj:ts förslag angående socialstyrelsens omorganisation på sjukkassebyrån, som skall överflyttas till pensionsstyrelsen, står upptagna 4 skrivbiträdestjänster i lönegrad B 2, under det att det förut endast var en på denna byrå. Förut finnas i pensionsstyrelsen fyra tjänster i lönegrad B 2 och i socialstyrelsen finnas</w:t>
        <w:br/>
        <w:br/>
        <w:t>Jag har icke något yrkande, men jag har velat uttrycka en mycket livlig förhoppning, att, som utskottet hoppas, Kungl. Maj:t snarast kommer att framlägga för riksdagen förslag om utbyte av dessa skrivbiträdestjänster i lönegrad B 2 till kontorsbiträdestjänster i lönegrad B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