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825</w:t>
      </w:r>
    </w:p>
    <w:p>
      <w:r>
        <w:rPr>
          <w:b/>
        </w:rPr>
        <w:t xml:space="preserve">Datum: </w:t>
      </w:r>
      <w:r>
        <w:t>1938-05-13</w:t>
      </w:r>
    </w:p>
    <w:p>
      <w:r>
        <w:rPr>
          <w:b/>
        </w:rPr>
        <w:t xml:space="preserve">Kammare: </w:t>
      </w:r>
      <w:r>
        <w:t>Första kammaren</w:t>
      </w:r>
    </w:p>
    <w:p>
      <w:r>
        <w:rPr>
          <w:b/>
        </w:rPr>
        <w:t xml:space="preserve">Antal yttranden: </w:t>
      </w:r>
      <w:r>
        <w:t>15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Nils Wohlin (Bondeförbundet, man)</w:t>
      </w:r>
    </w:p>
    <w:p>
      <w:r>
        <w:rPr>
          <w:b w:val="0"/>
        </w:rPr>
        <w:t xml:space="preserve">Herr talman! Bland de omständigheter, som verka i riktning mot den </w:t>
      </w:r>
      <w:r>
        <w:rPr>
          <w:b/>
        </w:rPr>
        <w:t>kvinnliga¹</w:t>
      </w:r>
      <w:r>
        <w:rPr>
          <w:b w:val="0"/>
        </w:rPr>
        <w:t xml:space="preserve"> ungdomens flykt från landsbygden och jordbruket spela de mången gång otillfredsställande arbetsförhållandena i hemmen på landsbygden en viktig roll. Alla torde känna till att hemarbetet på landsbygden ofta är mycket bekymmersamt för den </w:t>
      </w:r>
      <w:r>
        <w:rPr>
          <w:b/>
        </w:rPr>
        <w:t>kvinnliga¹</w:t>
      </w:r>
      <w:r>
        <w:rPr>
          <w:b w:val="0"/>
        </w:rPr>
        <w:t xml:space="preserve"> ungdomen, och att de bättre arbetsbetingelserna i städerna och industrisamhällena, de bättre bostäder, som där finnas, de ökade möjligheter till ledighet, som där förekomma, och den bättre uppfostran till ett rationellt handhavande av dessa bestyr, som där erbjuder sig, i sin mån bidraga till att den </w:t>
      </w:r>
      <w:r>
        <w:rPr>
          <w:b/>
        </w:rPr>
        <w:t>kvinnliga¹</w:t>
      </w:r>
      <w:r>
        <w:rPr>
          <w:b w:val="0"/>
        </w:rPr>
        <w:t xml:space="preserve"> ungdomen i så stor omfattning som fallet är flyttar in till dessa samhällen. Situationen på den svenska landsbygden har blivit ganska allvarlig. Stora delar av riket finnas, där den </w:t>
      </w:r>
      <w:r>
        <w:rPr>
          <w:b/>
        </w:rPr>
        <w:t>kvinnliga¹</w:t>
      </w:r>
      <w:r>
        <w:rPr>
          <w:b w:val="0"/>
        </w:rPr>
        <w:t xml:space="preserve"> ungdomen blivit så fåtalig, att betydande svårigheter möta för jordbrukarnas husmödrar och även för andra på landsbygden bosatta att tillgodose sitt behov av </w:t>
      </w:r>
      <w:r>
        <w:rPr>
          <w:b/>
        </w:rPr>
        <w:t>hembiträden³</w:t>
      </w:r>
      <w:r>
        <w:rPr>
          <w:b w:val="0"/>
        </w:rPr>
        <w:t xml:space="preserve"> i hushållen. Jag har den uppfattningen, att man här har ett stort fält för upplysningsverksamhet och utbildningsverksamhet för de unga </w:t>
      </w:r>
      <w:r>
        <w:rPr>
          <w:b/>
        </w:rPr>
        <w:t>kvinnorna¹</w:t>
      </w:r>
      <w:r>
        <w:rPr>
          <w:b w:val="0"/>
        </w:rPr>
        <w:t xml:space="preserve">, som i samband med den stora frågan om landsbygdens avfolkning icke får försummas av statsmakterna. Det har faktiskt gått så långt, att det finns provinser och delar av landet, där proportionen mellan den manliga och den </w:t>
      </w:r>
      <w:r>
        <w:rPr>
          <w:b/>
        </w:rPr>
        <w:t>kvinnliga¹</w:t>
      </w:r>
      <w:r>
        <w:rPr>
          <w:b w:val="0"/>
        </w:rPr>
        <w:t xml:space="preserve"> befolkningen svårt snedvridits, i det att ett påtagligt underskott av </w:t>
      </w:r>
      <w:r>
        <w:rPr>
          <w:b/>
        </w:rPr>
        <w:t>kvinnor¹</w:t>
      </w:r>
      <w:r>
        <w:rPr>
          <w:b w:val="0"/>
        </w:rPr>
        <w:t xml:space="preserve"> existerar; ja, det säges t. o. m., att i vissa delar av riket utvecklingen har gått så långt, att de unga lantbrukarna ha svårt att få </w:t>
      </w:r>
      <w:r>
        <w:rPr>
          <w:b/>
        </w:rPr>
        <w:t>hustrur²</w:t>
      </w:r>
      <w:r>
        <w:rPr>
          <w:b w:val="0"/>
        </w:rPr>
        <w:t xml:space="preserve"> på grund av bristen på </w:t>
      </w:r>
      <w:r>
        <w:rPr>
          <w:b/>
        </w:rPr>
        <w:t>kvinnor¹</w:t>
      </w:r>
      <w:r>
        <w:rPr>
          <w:b w:val="0"/>
        </w:rPr>
        <w:t xml:space="preserve"> i deras hembygder.</w:t>
        <w:br/>
        <w:br/>
        <w:t>Jag vill alltså fästa uppmärksamheten på att den fråga, som är berörd i den förevarande motionen är synnerligen viktig och att det utredningskrav, som här är framlagt. enligt min mening är värt det största beaktande. Jag vill</w:t>
        <w:br/>
        <w:br/>
        <w:t>Jag hemställer, herr talman, om avslag på första tillfälliga utskottets utlåtande och yrkar bifall till den i ärendet väckta motionen.</w:t>
      </w:r>
    </w:p>
    <w:p>
      <w:pPr>
        <w:pStyle w:val="Heading2"/>
      </w:pPr>
      <w:r>
        <w:t>2. Karl Wistrand (Högerpartiet, man)</w:t>
      </w:r>
    </w:p>
    <w:p>
      <w:r>
        <w:rPr>
          <w:b w:val="0"/>
        </w:rPr>
        <w:t>Herr talman! När denna fråga för någon tid sedan var uppe till behandling i första kammaren och ärendet blev återremitterat till det första tillfälliga utskottet, så hade man nog litet var en känsla av att man på många håll i kammaren önskade en mera positiv inställning till denna fråga än vad utskottets utlåtande innebar. Utskottet har emellertid återkommit med samma yrkande som tidigare, och detta har föranlett två medlemmar av utskottet att avge en reservation. För att denna reservation skall kunna vinna så stor anslutning som möjligt ha vi undanröjt en del missförstånd beträffande motionens innebörd och möjligen även otydligheter, som ha förelegat i densamma. Dessa otydligheter torde i och för sig inte ha varit av någon större betydelse, men det ämne, som här föreligger, är enligt vår mening så behjärtansvärt, att man bör göra vad man kan, för att det skall vinna allmän anslutning. Den reservation, som är avgiven av herr Bodin och mig, är fullkomligt likalydande med det betänkande, som andra kammarens första tillfälliga utskott har avgivit i anledning av samma motion, vilken också väckts i andra kammaren. Vad reservanterna här yrka är sålunda detsamma som andra kammarens första tillfälliga utskott tillåtit sig föreslå. |</w:t>
        <w:br/>
        <w:br/>
        <w:t xml:space="preserve">För att emellertid ytterligare minska de betänkligheter, som till äventyrs skulle föreligga på något håll mot att helt biträda vår reservation — det har nämligen framförts, att man inte vill ha en utredning i anslutning tifl motionen, då den innehåller en del, som man anser icke böss utredas — så vill jag göra ett förslag, som bringar reservationens kläm helt och hållet i anslutning till vad som tidigare anförts i reservationen. Jag föreslår, att första kammaren måtte för sin del besluta, att riksdagen skall i skrivelse till Kungl. Maj:t begära en allsidig och skyndsam utredning angående åtgärder för att mera allmänt bereda den </w:t>
      </w:r>
      <w:r>
        <w:rPr>
          <w:b/>
        </w:rPr>
        <w:t>kvinnliga¹</w:t>
      </w:r>
      <w:r>
        <w:rPr>
          <w:b w:val="0"/>
        </w:rPr>
        <w:t xml:space="preserve"> ungdomen möjlighet till ökad utbildning i hemvård och därmed närbesläktade samhälleliga uppgifter i enlighet med vad utskottet anfört samt att Kungl. Maj:t för riksdagen måtte framlägga det förslag, vartill utredningen ger anledning.</w:t>
        <w:br/>
        <w:br/>
        <w:t>Jag tror, att det efter denna ändring inte skall finnas någon tvekan om vad som är innebörden i den utredning, som man begär, och jag tycker verkligen dess ändamål vara så behjärtansvärt, att man icke bör motsätta sig den.</w:t>
      </w:r>
    </w:p>
    <w:p>
      <w:pPr>
        <w:pStyle w:val="Heading2"/>
      </w:pPr>
      <w:r>
        <w:t>3. unknown (–, –)</w:t>
      </w:r>
    </w:p>
    <w:p>
      <w:r>
        <w:rPr>
          <w:b w:val="0"/>
        </w:rPr>
        <w:t>Herr talman! De skäl, som av motionärerna framfördes för yrkandet om återremiss, ha noga beaktats av utskottsmaloriteten. Av de till andra kammarens första tillfälliga utskott inkomna yttrandena ha vi tagit del, men vi ha inte kunnat finna, att det i dessa framförts så bärande motiv, att utskottet ansett sig kunna göra avkall på sin tidigare intagna ståndpunkt. Om jag bortser från två yttranden, som jag anser vara byggda</w:t>
        <w:br/>
        <w:br/>
        <w:t xml:space="preserve">Om ökad utbildning i hemvård m. m. (Forts.) på ett mera betonat fackintresse, återstå fem, varav tre tillstyrka och två avstyrka. Av de tre organisationer, som tillstyrka, ha allmänna valmansförbundets </w:t>
      </w:r>
      <w:r>
        <w:rPr>
          <w:b/>
        </w:rPr>
        <w:t>kvinnor¹</w:t>
      </w:r>
      <w:r>
        <w:rPr>
          <w:b w:val="0"/>
        </w:rPr>
        <w:t xml:space="preserve"> utan motivering bara med några rader anfört: »Då centrala </w:t>
      </w:r>
      <w:r>
        <w:rPr>
          <w:b/>
        </w:rPr>
        <w:t>kvinnorådet¹</w:t>
      </w:r>
      <w:r>
        <w:rPr>
          <w:b w:val="0"/>
        </w:rPr>
        <w:t xml:space="preserve"> på grund av den korta tid, som står till dess förfogande, har svårt att ingå 1 detaljbehandling av det rikhaltiga program motionen innesluter, får centrala </w:t>
      </w:r>
      <w:r>
        <w:rPr>
          <w:b/>
        </w:rPr>
        <w:t>kvinnorådet¹</w:t>
      </w:r>
      <w:r>
        <w:rPr>
          <w:b w:val="0"/>
        </w:rPr>
        <w:t xml:space="preserve"> såsom svar å utskottets remiss begränsa sig till att instämma 1 motionens syfte och tillstyrka den begärda utredningen.» Svenska landsbygdens </w:t>
      </w:r>
      <w:r>
        <w:rPr>
          <w:b/>
        </w:rPr>
        <w:t>kvinnoförbund¹</w:t>
      </w:r>
      <w:r>
        <w:rPr>
          <w:b w:val="0"/>
        </w:rPr>
        <w:t xml:space="preserve"> har också yttrat sig och ställer sig mycket tveksamt till de förslag, som äro framförda, samt säger till slut: »Därför instämma vi i motionens syfte med det förbehåll, att i den mån redan existerande utredningar syssla med samma problem, ett samarbete mellan dem bör komma till stånd och saken i sin helhet på detta sätt nöjaktigt slutföras.» De socialdemokratiska </w:t>
      </w:r>
      <w:r>
        <w:rPr>
          <w:b/>
        </w:rPr>
        <w:t>kvinnorna¹</w:t>
      </w:r>
      <w:r>
        <w:rPr>
          <w:b w:val="0"/>
        </w:rPr>
        <w:t xml:space="preserve"> ha också avgivit ett yttrande. Detta upptar inte mindre än fem maskinskrivna sidor, och det skulle vara ganska tacknämligt att låta kammarens ledamöter taga del av denna motivering. Jag skall i alla fall inte läsa upp den, men jag vill nämna, att efter denna ingående motivering sluta de med att avstyrka det förslag, som föreligger. Folkpartiets </w:t>
      </w:r>
      <w:r>
        <w:rPr>
          <w:b/>
        </w:rPr>
        <w:t>kvinnor¹</w:t>
      </w:r>
      <w:r>
        <w:rPr>
          <w:b w:val="0"/>
        </w:rPr>
        <w:t xml:space="preserve"> hänvisa till den motion, som framförts av folkpartiet till riksdagen i år, och de sluta också med att tillstyrka en utredning i det syfte som föreligger. Jag kan dock inte underlåta att i detta sammanhang erinra om vad statsutskottet anförde, då denna motion avgjordes här i kammaren. Det är inte alls så länge sedan, och jag förmodar, att kammarens ledamöter komma ihåg, vad statsutskottet då anförde. Jag ber därtill att få erinra om vad skolöverstyrelsen har sagt och att skolöverstyrelsen har under utredning frågan om obligatorisk undervisning i hushållsgöromål vid folkoch fortsättningsskolor, att skolöverstyrelsen i december 1936 avlämnat förslag till nya stadgar för kommunala yrkesskolor och att här är föreslaget kommunala husmodersskolor om 34 veckor med undervisning i hushållsgöromål, sömnad, hushållslära med bl. a. bostadsvård samt hälsovård med grunderna för barnavård och sjukvård i hemmet jämte gymnastik. »Då så befunnits önskvärt och möjligt att anordna, skulle undervisningen även kunna omfatta vävning, praktisk barnavård och samhällslära.»</w:t>
        <w:br/>
        <w:br/>
      </w:r>
      <w:r>
        <w:rPr>
          <w:b/>
        </w:rPr>
        <w:t>Hembiträdesutredningen³</w:t>
      </w:r>
      <w:r>
        <w:rPr>
          <w:b w:val="0"/>
        </w:rPr>
        <w:t xml:space="preserve"> pågår, och för en stund sedan har första kammaren beslutat i enlighet med ett förslag av hemkonsulentutredningen om statens medverkan för anställande av hemkonsulenter på landsbygden. Skolöverstyrelsen har också föreslagit höjda anslag till yrkesundervisning i husligt arbete och höjning av grunderna för elevstivendier. Jag kan verkligen inte finna annat än att vad som här påvisats i stort sett fyller, vad motionärerna föreslagit. Lägger jag då därtill, att reservanterna herrar Wistrand och Bodin nu frångått den ståndpunkt, de intogo i utskottet, där de yrkade bifall till motionen i sin helhet — visserligen gjorde de det med en mycket urvattnad motivering — kan jag ännu inte förstå, att inte de frågor, som äro berörda av skolöverstyrelsen i dess yttrande och inom denna styrelse äro föremål för utredning, måste till fullo uppfylla de önskemål, som kvarstå i motionen.</w:t>
        <w:br/>
        <w:br/>
        <w:t>Utskottets vice ordförande, herr Wistrand, nämnde också att andra kammarens första tillfälliga utskott beslutat i enlighet med den av reservanterna i första kammaren framlagda motiveringen. I anledning härav vill jag erinra om att andrakammarutskottets utlåtande inte är enhälligt. Tre av utskottets ledamöter ha anfört reservation och hemställt, att motionen icke måtte till någon andra kammarens åtgärd föranleda. Reservanterna i andra kammarens första tillfälliga utskott ha i huvudsak följt den motivering, som föreligger i första kammarens första tillfälliga utskotts nu föreliggande utlåtande.</w:t>
        <w:br/>
        <w:br/>
        <w:t>Det är en sak, som i detta sammanhang i viss mån varit avgörande för utskottets ställningstagande i frågan, och jag anförde detta, om jag inte minns fel,</w:t>
        <w:br/>
        <w:br/>
        <w:t>vid ett tillfälle under fjolåret. Det är inte så långt emellan tillfällena då man får höra, att de många utredningskommittéerna kosta det allmänna rätt stora slantar. Det framkommer klagomål då och då i fråga om utredningskommittéernas antal och de kostnader, som de åsamka statsverket. Då nu skolöverstyrelsen anser motionärernas önskemål i stort sett kunna inrymmas i de nu pågående yrkesutredningarna, och om jag samtidigt hänvisar till vad statsutskottet anför vid sitt avstyrkande av folkpartiets motion här i riksdagen, kan jag inte, och inte heller utskottsmajoriteten, medverka till att utredningskommittéernas antal ökas och därmed även kostnaderna för dem.</w:t>
        <w:br/>
        <w:br/>
        <w:t>Jag får också hänvisa till det utlåtande från utskottet, som förelåg, då motionen tidigare behandlades här i kammaren, men återremitterades, och jag rekommenderar särskilt ett studium av vad skolöverstyrelsen här anfört.</w:t>
        <w:br/>
        <w:br/>
        <w:t>Herr talman! Jag kan sålunda inte annat än komma till samma resultat som första tillfälliga utskottet hade, när det fick motionen återremitterad, och yrkar bifall till utskottets nu gjorda hemställan, även om, såsom skett i en huvudstadstidning, utskottet än en gång skall rubriceras som ett envist utskott.</w:t>
      </w:r>
    </w:p>
    <w:p>
      <w:pPr>
        <w:pStyle w:val="Heading2"/>
      </w:pPr>
      <w:r>
        <w:t>4. Elon Andersson (Folkpartiet, man)</w:t>
      </w:r>
    </w:p>
    <w:p>
      <w:r>
        <w:rPr>
          <w:b w:val="0"/>
        </w:rPr>
        <w:t>Herr talman! Jag har i utskottet befunnit mig i den situationen att jag kunnat instämma med reservanterna beträffande deras motivering, men jag har haft svårt att biträda det yrkande, reservanterna byggt på denna motivering. Jag har nämligen ansett det vara en motsägelse, att man i motiveringen tager avstånd från vissa centrala punkter i motionen, men sedan kommer med ett yrkande om utredning i enlighet med motionen.</w:t>
        <w:br/>
        <w:br/>
        <w:t>Efter det ändringsyrkande herr Wistrand nu framställt kan jag i högst betydlig grad inskränka mina reflexioner. Det överensstämmer nämligen ungefär med den framkomstväg, jag sökt bygga upp i utskottet, när jag där sökt vinna gehör för ett yrkande, som skulle stå i bättre överensstämmelse med den begränsade räckvidd för en utredning, som i reservationens motivering angives. Då reservanterna nu slagit in på den linje, där de nu befinna sig, har jag inte så mycket att säga.</w:t>
        <w:br/>
        <w:br/>
        <w:t xml:space="preserve">Det är ju så att den omfattning, motionärerna givit sitt önskemål om utredning, på många håll väckt mycket stora betänkligheter. Det har gällt dels undervisningens omfattning och karaktär, t. ex. sammanblandningen mellan undervisningen 1 gasskydd och undervisningen i hemvård samt de sympatier för </w:t>
      </w:r>
      <w:r>
        <w:rPr>
          <w:b/>
        </w:rPr>
        <w:t>kvinnlig¹</w:t>
      </w:r>
      <w:r>
        <w:rPr>
          <w:b w:val="0"/>
        </w:rPr>
        <w:t xml:space="preserve"> arbetstjänst, som framskymta, även om denna sak inte gjorts till något villkor för en utredning. Jag har för min del inte kunnat undgå att tycka, att man i strävandena att framhålla hemmens behov av kunniga </w:t>
      </w:r>
      <w:r>
        <w:rPr>
          <w:b/>
        </w:rPr>
        <w:t>kvinnor¹</w:t>
      </w:r>
      <w:r>
        <w:rPr>
          <w:b w:val="0"/>
        </w:rPr>
        <w:t xml:space="preserve"> synes ha förbisett, att hemmen dock redan nu betyda åtskilligt för den </w:t>
      </w:r>
      <w:r>
        <w:rPr>
          <w:b/>
        </w:rPr>
        <w:t>kvinnliga¹</w:t>
      </w:r>
      <w:r>
        <w:rPr>
          <w:b w:val="0"/>
        </w:rPr>
        <w:t xml:space="preserve"> ungdomens fostran, åtminstone så mycket, att en obligatorisk undervisning i hemvård inte borde vara nödvändig. Det förefaller vidare, som om motionärerna trots allt erkännande av de utredningar om hithörande problem som pågå och de undervisningsmöjligheter som redan finnas. dock i någon mån underskattat betydelsen härav. Detta framhålles särskilt 1 det yttrande, som skolöverstyrelsen avgivit över motionen och där man påpekar, att nu tillgängliga undervisningsformer torde kunna vara tillräckliga och att problemet snarast är att utfinna sådan effekt av dessa skolformer, som är möjlig genom ökade stipendieanslag eller ökade anslag till undervisningskostnaderna. Även reservanterna medge, som sagt, i sin motivering, att en utredning av den i motionen begärda omfattningen och efter dess riktlin-</w:t>
        <w:br/>
        <w:br/>
        <w:t>jer är olämplig eller åtminstone onödig, men i sitt yrkande ha de anslutit sig till motioniärernas synpunkter.</w:t>
        <w:br/>
        <w:br/>
        <w:t>Jag har nu för min del, herr talman, inte något emot att instämma i det yrkande, som herr Wistrand senast framställt. Om jag skulle tillägga ytterligare några önskemål skulle det vara, att jag helst hade sett, att man i motiveringen till detta yrkande starkare än som skett understrukit, att man vid utredningen borde taga hänsyn till de undervisningsformer, som redan finnas, och att en av de viktigaste synpunkterna vid den undersökning som skall företagas är att tillse, huruvida och på vilket sätt staten genom att ge ökade bidrag till undervisningen eller till de elever, som skola deltaga i undervisningen, kan göra denna effektivare. Men då jag tager för givet, att det av skolöverstyrelsen över motionen avgivna yttrandet också kommer att vinna tillbörligt beaktande, äro mina betänkligheter 1 det hänseendet inte så stora, att de kunna föranleda mig att gå emot herr Wistrands nu framställda yrkande.</w:t>
        <w:br/>
        <w:br/>
        <w:t>Jag hemställer, herr talman, om bifall till det av herr Wistrand under överläggningen gjorda yrkandet.</w:t>
      </w:r>
    </w:p>
    <w:p>
      <w:pPr>
        <w:pStyle w:val="Heading2"/>
      </w:pPr>
      <w:r>
        <w:t>5. Nils Andersson (Socialdemokraterna, man)</w:t>
      </w:r>
    </w:p>
    <w:p>
      <w:r>
        <w:rPr>
          <w:b w:val="0"/>
        </w:rPr>
        <w:t xml:space="preserve">Herr talman! Det är lustigt att se hurusom reservanterna av 1 dag totalt tappat känningen med motionärerna. Dessa kritiseras rent av för att de tagit med alltför mycket på sin önskelista. Det är möjligt att motionen fallit i glömska på sina håll, och det kan då vara skäl att erinra om den starka argumentering, som förekom i motionen för obligaloriska kurser i hemvård för </w:t>
      </w:r>
      <w:r>
        <w:rPr>
          <w:b/>
        </w:rPr>
        <w:t>kvinnor¹</w:t>
      </w:r>
      <w:r>
        <w:rPr>
          <w:b w:val="0"/>
        </w:rPr>
        <w:t xml:space="preserve"> i 18—20-årsåldern, och att vid dessa obligatoriska kurser bl. a. undervisning i samarittjänst och gasskydd skulle meddelas. I den reservation, som var fogad till det förra utskottsutlåtandet 1 ärendet, hade tvånget redan släppts men icke undervisningen i gasskydd och samarittjänst. Där heter det: »Härutöver uppställer sig i vår tid även angelägenheten att </w:t>
      </w:r>
      <w:r>
        <w:rPr>
          <w:b/>
        </w:rPr>
        <w:t>kvinnorna¹</w:t>
      </w:r>
      <w:r>
        <w:rPr>
          <w:b w:val="0"/>
        </w:rPr>
        <w:t xml:space="preserve"> mera allmänt beredas viss elementär kännedom om gasskydd och samarittjänst.&gt; I den reservation åter, som åtföljer utskottets nu föreliggande utlåtande, lämnas också undervisningen i gasskydd åt sitt öde. Det heter: »Utskottet anser exempelvis, att utbildning i gasskydd ej bör förekomma i detta sammanhang.» En reservant är ny, men en är densamme som förut. Det är herr Wistrand som remplacerat herr Hagström och 1 utskottet dragit herr Bodin med sig på flykten från motionen. Men, mina herrar, vad blir det då kvar av det hela? Alla äro vi överens om betydelsen av ökade kunskapsmöjligheter i husligt arbete för den </w:t>
      </w:r>
      <w:r>
        <w:rPr>
          <w:b/>
        </w:rPr>
        <w:t>kvinnliga¹</w:t>
      </w:r>
      <w:r>
        <w:rPr>
          <w:b w:val="0"/>
        </w:rPr>
        <w:t xml:space="preserve"> ungdomen och även utskottet har starkt understrukit sin sympati för åtgärder i denna riktning. Men det förefaller knappast nödvändigt att på grundval av denna motion skriva till Kungl. Maj:t i ärendet, då inom ramen av det utredningsuppdrag, som redan lämnats särskilda sakkunniga även rymmas de önskemål, som kvarstå från motionen efter de reträtter, vilka markeras av de två olika reservationerna.</w:t>
        <w:br/>
        <w:br/>
        <w:t>Skolöverstyrelsen framhåller också i sitt yttrande, som här tidigare sagts, att de nu förefintliga yrkesutbildningsformerna kunna inrymma vad alla nu äro ense om. Överstyrelsen vill ha förbättrade understödsgrunder för skolor för husligt arbete. Det är påtagligen den vägen man måste gå, men att knyta en begäran om utredning av denna angelägenhet till föreliggande motion kan enugt min mening knappast vara korrekt, och jag tror inte heller att riksdagen behöver besvära Kungl. Maj:t med en framställning för att det av skolöverstyrelsen uttalade önskemålet skall bli upptaget till behandling.</w:t>
        <w:br/>
        <w:br/>
        <w:t>Vid sådant förhållande, herr talman, återstår inte för mig annat än att yrka bifall till utskottets yrkande.</w:t>
      </w:r>
    </w:p>
    <w:p>
      <w:pPr>
        <w:pStyle w:val="Heading2"/>
      </w:pPr>
      <w:r>
        <w:t>6. Fritiof Domö (–, man)</w:t>
      </w:r>
    </w:p>
    <w:p>
      <w:r>
        <w:rPr>
          <w:b w:val="0"/>
        </w:rPr>
        <w:t>Herr talman! Jag kan inte underlåta att uttala en viss förvåning över den siste ärade talarens yttrande att reservanterna skulle ha släppt känningen med motionen. Det framgick ju alldeles tydligt av herr Elon Anderssons yttrande, att så inte var fallet. Tvärtom verkade det, som om han i viss mån var litet rädd för att allt vad i motionen sägs vore för hårt knutet till reservationen, men han ansåg dock att han kunde gå med på reservationen efter den förändring av yrkandet som här blivit gjord av herr Wistrand.</w:t>
        <w:br/>
        <w:br/>
        <w:t xml:space="preserve">Jag måste som motionär säga, att jag inte är missbelåten om man kan nå det resultat, ett bifall till reservationen innebär med det förändrade yrkande herr Wistrand framställt. För oss motionärer har nämligen det väsentliga varit att få till stånd en utredning om samordning av de åtgärder, som kunna vidtagas för att åstadkomma en bättre undervisning i hemvård åt den </w:t>
      </w:r>
      <w:r>
        <w:rPr>
          <w:b/>
        </w:rPr>
        <w:t>kvinnliga¹</w:t>
      </w:r>
      <w:r>
        <w:rPr>
          <w:b w:val="0"/>
        </w:rPr>
        <w:t xml:space="preserve"> ungdomen. Det må vara sant, att man har undantagit vissa uppslag, som motionärerna anse förtjänta att dryftas i det sambandet, men de kunna ju upptagas vid annat tillfälle. Det väsentliga i motionärernas yrkande har kommit med och därmed vill jag som motionär acceptera den linje, som återspeglar sig i det förändrade reservationsyrkandet. Jag måste också uttala min förvåning över att herr Nils Andersson ovillkorligen vill vidhålla påståendet att motionärerna krävt obligatorisk undervisning. Jag tillåter mig hänvisa herr Andersson till sid. 12 i motionen I: 124 där man om den förmenta obligatoriska skyldigheten att genomgå dessa kurser säger följande: »Huruvida det vore tänkbart eller praktiskt önskvärt att hela den </w:t>
      </w:r>
      <w:r>
        <w:rPr>
          <w:b/>
        </w:rPr>
        <w:t>kvinnliga¹</w:t>
      </w:r>
      <w:r>
        <w:rPr>
          <w:b w:val="0"/>
        </w:rPr>
        <w:t xml:space="preserve"> ungdomen finge genomgå dylika mer allsidiga kurser eller om man lämpligen borde begränsa sig till att i största möjliga utsträckning underlätta deltagandet i dem, kan ej avgöras utan mycket sorgfälliga överväganden icke minst av statsfinansiell natur.» Man har alltså upplagt och diskuterat spörsmålet men lämnat fullständigt öppet vart utredningen i denna del kan komma, och därför bör detta inte anföras som skäl emot förslaget om vidtagande av utredning.</w:t>
        <w:br/>
        <w:br/>
        <w:t xml:space="preserve">Herr ordföranden i det tillfälliga utskottet sade, att vi utreda så många frågor, och vi tycka ibland att vi utreda för mycket; därför skulle vi inte utreda denna sak, utan den kunde anstå. Ja, men är inte den här föreliggande frågan så pass viktig och kanske viktigare än en hel del andra, som äro under utredning, eller för vilka under den närmaste tiden yrkas utredning och bör den inte därför komma i förhand? Det framgick ju tydligt av herr Wohlins yttrande, att han för sin del ansåg spörsmålet vara synnerligen viktigt. Om man i de avgivna yttrandena, vilka samtliga med undantag av ett äro tillstyrkande, har yttrat sig i någon mån tveksamt om en del linjer, har man likväl i stort sett kommit fram till ett tillstyrkande. Icke ens det åberopade uttalandet från skolöverstyrelsen är enbart kritiskt. Även överstyrelsen ansluter sig i vissa delar till motionens förslag. Det är endast det socialdemokratiska </w:t>
      </w:r>
      <w:r>
        <w:rPr>
          <w:b/>
        </w:rPr>
        <w:t>kvinnoförbundet¹</w:t>
      </w:r>
      <w:r>
        <w:rPr>
          <w:b w:val="0"/>
        </w:rPr>
        <w:t>, som helt gått på avslag. De övriga ha kommit med en del invändningar, men dock i stort sett, och de flesta ganska varmt, tillstyrkt den begärda utredningen.</w:t>
        <w:br/>
        <w:br/>
        <w:t>Nu kan man säga: det där gör Kungl. Maj:t ändå, det behöva vi inte begära särskild utredning om. Ja, det må vara sant, att riksdagsmajoriteten har denna tilltro till Kungl. Maj:t, men ett yrkande om skrivelse behöver inte innebära någon misstro, att inte dessa spörsmål även utan en skrivelse kunna komma under övervägande. Men vi ha väl ändå icke kommit så långt, att vi icke då det gäller att dryfta frågor och taga position här i riksdagen till framförda förslag, skola säga ifrån vad vi såsom riksdagsmän anse höra åtgöras? Då, såsom i detta fallet, en betydelsefull fråga föreligger. bör riksdagen säga sin mening. Det tillhör ju den statsordning vi ha att riksdagen skall noggrant dryfta och överväga framförda frågor och säga sin uppfattning. Jag kan</w:t>
        <w:br/>
        <w:br/>
        <w:t>Om ökad utbildning i hemvård m. m. (Forts.) inte värja mig för att i denna motvilja att skriva 1 olika frågor ligger en något för stor eftergift just åt den där känslan, att f. n. Kungl. Maj:t skall ensam bestämma.</w:t>
        <w:br/>
        <w:br/>
        <w:t>Här föreligger nu tydligen det förhållandet, att alla i stort sett äro ense om behovet av att åtgärder vidtagas på ifrågavarande område. Det gäller endast. huruvida riksdagen skall framföra sin mening i skrivelse till Kungl. Maj:t eller inte. Men låt oss då med hänvisning till gammal praxis att riksdagen skall säga sin mening nu begära en skrivelse i den form, som föreslagits av herr Wistrand. Denna skrivelse kan inte vara avskräckande för dem, vilka kanske förra gången hade en del betänkligheter mot att biträda den då föreliggande reservationen. Jag ber alltså, herr talman, att få biträda herr Wistrands yrkande.</w:t>
      </w:r>
    </w:p>
    <w:p>
      <w:pPr>
        <w:pStyle w:val="Heading2"/>
      </w:pPr>
      <w:r>
        <w:t>7. Ruben Wagnsson (Socialdemokraterna, man)</w:t>
      </w:r>
    </w:p>
    <w:p>
      <w:r>
        <w:rPr>
          <w:b w:val="0"/>
        </w:rPr>
        <w:t>Herr talman! Då jag häromdagen kraftigt understödde återremiss av föreliggande fråga, var det huvudsakligen av två skäl.</w:t>
        <w:br/>
        <w:br/>
        <w:t>För det första ansåg jag det mindre lämpligt, att riksdagen skulle försättas i en sådan situation, att andra kammaren eventuellt stod inför möjligheten att bifalla ett av dess tillfälliga utskott framlagt förslag, medan motsvarande yrkande inte ens reservationsvis ställts under första kammarens prövniug av frågan på grund av att någon kommunikation inte förefunnits mellan de tillfälliga utskotten. De önskemål, som jag därvid uttalade, äro nu tillgodosedda. Enligt vad som upplysts, kommer det nu att föreligga en överensstämmelse mellan den här avgivna reservationen och det utlåtande, som andra kammarens första tillfälliga utskott avger.</w:t>
        <w:br/>
        <w:br/>
        <w:t>Det var emellertid också ett annat skäl, som föranledde mig att understödja kravet på återremiss. Jag ansåg det önskvärt att frågan gjordes till föremål för förnyat övervägande från utskottets sida, i förhoppning att man skulle därvid kunna framkomma med ett förslag, som i någon utsträckning tillraötesgick motionärernas önskemål. Jag har nämligen en mycket bestämd uppfattning, att om högern någon gång på något område befinner sig i reformtagen och vill göra något för att åstadkomma förbättringar i samhället, är det en dålig taktik från vänsterhåll att motsätta sig dessa krav. Jag kan iute ha någon sympati med den uppfattning som fått ett klassiskt uttryck i de kända orden: »Kan något gott komma från Nasaret?»</w:t>
        <w:br/>
        <w:br/>
        <w:t>Min förhoppning om att i ett utskottsutlåtande eller en reservation kunna få fram en hållbar motivering för igångsättande av en utredning har emellertid, jag nödgas säga det, inte infriats. Det viktigaste i nuvarande situation hade varit, om man i enlighet med vad som antytts i motionen och vad som skolöverstyrelsen sagt i sitt yttrande, fått till stånd en utredning, där man lagt huvudvikten vid förbättrade statsanslagsgrunder för skolor för husligt arbete och därmed sammanhängande frågor. Den rent organisatoriska sidan av saken, som utskottsreservanterna här ha lagt huvudvikten vid, är delvis redan, såsom i debatten här sagts, föremål för utredning. Dessutom kunna, som överstyrelsen yttrar, »de utbildningssyften, som motionärerna ansett böra realiseras, anses vara av sådan art, att de i stort sett kunna inrymmas 1 nu förefintliga yrkesutbildningsformer». Om alltså reservanterna tappat bort en av huvudsynpunkterna, ha de i stället fått med vissa uttalanden, som jag befarar skola kunna skapa viss oklarhet. TI reservationen säges på sid. 3 i andra stycket: »Om denna undervisning skall meddelas i kurser, i vilka ungdomen kan deltaga samtidigt som den sköter sitt förvärvsarbete, eller i särskilda skolor, kanske av ungefär samma karaktär som folkhögskolorna, därom vill utskottet ej yttra sig.&gt; Det är speciellt den senare delen av detta ytirande som gjort mig något orolig. Man ifrågasätter alltså från reservanternas sida</w:t>
        <w:br/>
        <w:br/>
        <w:t xml:space="preserve">Slutligen vill jag omnämna, därför att den frågan i detta sammanhang också varit föremål för diskussion, att skolöverstyrelsen för närvarande är sysselsatt med en utredning i syfte att göra skolköksundervisningen i folkoch fortsättningsskolor obligatorisk för alla </w:t>
      </w:r>
      <w:r>
        <w:rPr>
          <w:b/>
        </w:rPr>
        <w:t>flickor²</w:t>
      </w:r>
      <w:r>
        <w:rPr>
          <w:b w:val="0"/>
        </w:rPr>
        <w:t xml:space="preserve">. Den utredningen är nu 1 det närmaste slutförd, och ett förslag torde inom kort vara att vänta. Under sådana förhållanden kommer ett steg och ett mycket stort steg mot en förbättrad utbildning för den </w:t>
      </w:r>
      <w:r>
        <w:rPr>
          <w:b/>
        </w:rPr>
        <w:t>kvinnliga¹</w:t>
      </w:r>
      <w:r>
        <w:rPr>
          <w:b w:val="0"/>
        </w:rPr>
        <w:t xml:space="preserve"> ungdomen att kunna tagas inom den allra närmaste tiden. Det vore kanske därför inte olämpligt om man åtminstone iakttog den återhållsamheten, att man väntade med att besluta denna nu föreslagna utredning, som jag annars i och för sig anser önskvärd, till dess man här på det andra området fattat beslut. Man hade ju då också den fördelen, att man när frågan härnäst kommer fram, kunde få en motivering som vore litet mera hållbar än den reservanterna här presterat.</w:t>
        <w:br/>
        <w:br/>
        <w:t>Jag nödgas därför, herr talman, yrka bifall till utskottets hemställan.</w:t>
      </w:r>
    </w:p>
    <w:p>
      <w:pPr>
        <w:pStyle w:val="Heading2"/>
      </w:pPr>
      <w:r>
        <w:t>8. unknown (–, –)</w:t>
      </w:r>
    </w:p>
    <w:p>
      <w:r>
        <w:rPr>
          <w:b w:val="0"/>
        </w:rPr>
        <w:t>Herr talman! Det var ett yttrande av herr Domö, som uppkallade mig, men saken har nu klargjorts av herr Wagnsson, som nyss lämnade oss några uppgifter om den i skolöverstyrelsen pågående utredningen. Det enda som återstår är såvitt jag kan finna, den ekonomiska sidan av saken — som första tillfälliga utskottet egentligen inte har någon rätt att gå in på. Jag har försökt att med ledning av reservationen se efter i skolöverstyrelsens yttrande och göra en jämförelse med de här uppräknade undervisningsämnena, och jag kan inte finna, att här kvarstår något utöver vad skolöverstyrelsen redan har under utredning.</w:t>
        <w:br/>
        <w:br/>
        <w:t>Att utskottet också tagit stor hänsyn till skolöverstyrelsens yttrande är ju helt naturligt. Herr Domö var inne på att så många av de organisationer, som yttrat sig, hade tillstyrkt motionen. Ja, det är alldeles riktigt, men jag anförde förra gången jag hade ordet, att det dock i huvudsak gäller ideella organisationer, vilka inte ha någon vetskap om vilka utredningar i ämnet som pågå. Jag vill också erinra kammaren om, att då en motion i annat syfte för några dagar sedan behandlades här i kammaren, var det en del akademiska sammanslutningar som mycket livligt tillstyrkt en utredning. Universitetskanslern å sin sida avstyrkte dock utredningen och kammaren beslöt i enlighet därmed. Utskottet har i detta fall, det säger jag än en gång, tagit fasta på vad den officiella myndigheten anfört, liksom kammaren i det relaterade fallet tog fasta på vad universitetskanslern yttrat och följde honom.</w:t>
        <w:br/>
        <w:br/>
        <w:t>Föreliggande fråga kan man säga är 1 viss mån analog med den fråga som då behandlades. Jag kan således inte finna, att det kvarstår något av de här uttalade önskemålen, som inte kommer att utredas av skolöverstyrelsen, och jag vidhåller därför det yrkande jag tidigare framställt.</w:t>
      </w:r>
    </w:p>
    <w:p>
      <w:pPr>
        <w:pStyle w:val="Heading2"/>
      </w:pPr>
      <w:r>
        <w:t>9. Mauritz Västberg (Socialdemokraterna, man)</w:t>
      </w:r>
    </w:p>
    <w:p>
      <w:r>
        <w:rPr>
          <w:b w:val="0"/>
        </w:rPr>
        <w:t xml:space="preserve">Herr talman! Det skulle vara mycket intressant att erfara, hur en samling </w:t>
      </w:r>
      <w:r>
        <w:rPr>
          <w:b/>
        </w:rPr>
        <w:t>kvinnor¹</w:t>
      </w:r>
      <w:r>
        <w:rPr>
          <w:b w:val="0"/>
        </w:rPr>
        <w:t>, representerande olika partier, skulle yttra sig, om de här i kammaren skulle taga ställning till denna fråga. Jag är alldeles övertygad om att, när de diskuterat igenom de föreliggande olika synpunkterna</w:t>
        <w:br/>
        <w:br/>
        <w:t xml:space="preserve">När den här frågan återremitterades, var motivet bl. a. att man skulle få taga del av de yttranden, som andra kammarens motsvarande tillfälliga utskott infordrat från olika </w:t>
      </w:r>
      <w:r>
        <w:rPr>
          <w:b/>
        </w:rPr>
        <w:t>kvinnoorganisationer¹</w:t>
      </w:r>
      <w:r>
        <w:rPr>
          <w:b w:val="0"/>
        </w:rPr>
        <w:t xml:space="preserve"> över samma motion. Men då det i utskottets nu avgivna yttrande inte föreligger något som helst referat av vad som anförts från dessa organisationer, och då man här särskilt tryckt på att det socialdemokratiska </w:t>
      </w:r>
      <w:r>
        <w:rPr>
          <w:b/>
        </w:rPr>
        <w:t>kvinnoförbundet¹</w:t>
      </w:r>
      <w:r>
        <w:rPr>
          <w:b w:val="0"/>
        </w:rPr>
        <w:t xml:space="preserve"> kommit med ett avstyrkande utlåtande, men man inte vet på vilka skäl detta blivit avstyrkande, anser Jag mig oförhindrad att meddela en del av de synpunkter, som framkommit just från denna landets största politiska </w:t>
      </w:r>
      <w:r>
        <w:rPr>
          <w:b/>
        </w:rPr>
        <w:t>kvinnoorganisation¹</w:t>
      </w:r>
      <w:r>
        <w:rPr>
          <w:b w:val="0"/>
        </w:rPr>
        <w:t xml:space="preserve">. Jag vill understryka, att 1 fråga om själva principen att skapa ökade möjligheter för att åstadkomma en bättre utbildning och familjestärkande åtgärder råder icke någon meningsskiljaktighet, hoppas jag, emellan någon av oss här i kammaren och i varje fall inte emellan de olika </w:t>
      </w:r>
      <w:r>
        <w:rPr>
          <w:b/>
        </w:rPr>
        <w:t>kvinnoorganisationerna¹</w:t>
      </w:r>
      <w:r>
        <w:rPr>
          <w:b w:val="0"/>
        </w:rPr>
        <w:t xml:space="preserve">. Den </w:t>
      </w:r>
      <w:r>
        <w:rPr>
          <w:b/>
        </w:rPr>
        <w:t>kvinnoorganisation¹</w:t>
      </w:r>
      <w:r>
        <w:rPr>
          <w:b w:val="0"/>
        </w:rPr>
        <w:t xml:space="preserve">, vars yttrande jag skall referera till, har emellertid en del invändningar att göra mot motionens uppläggning och yrkande. Man säger från denna organisations sida, att motionen synes förbise tvenne väsentliga ting: »För det första har man icke tillräckligt uppmärksammat, att i ett flertal hem, framför allt utanför jordbrukarhemmen, den ekonomiska produktiviteten av hemarbetet numera blir allt mindre, att husmodersarbetet måste betraktas endast som deltidsarbete och att </w:t>
      </w:r>
      <w:r>
        <w:rPr>
          <w:b/>
        </w:rPr>
        <w:t>kvinnor¹</w:t>
      </w:r>
      <w:r>
        <w:rPr>
          <w:b w:val="0"/>
        </w:rPr>
        <w:t xml:space="preserve"> därför icke kunna få uppmuntras att försumma ett allmännare inriktat yrkesval. För det andra har man kanske förbisett betydelsen av att icke en utan tvenne makar bilda ett hem. Det synes oss sålunda i motionen framkomma ett beklagansvärt skattande åt den tidens tendens, som alltmer utesluter fadern ur familjegemenskapen och gör honom till föga mer än en penningleverantör. Vi förmena att man i det praktiska fullföljandet av de syften, som för såväl motionen som oss varit grundläggande, har att gå helt andra vägar än dem, som i motionen föreslagits, och vi kunna därför icke tillråda att man igångsätter en utredning om enbart den </w:t>
      </w:r>
      <w:r>
        <w:rPr>
          <w:b/>
        </w:rPr>
        <w:t>kvinnliga¹</w:t>
      </w:r>
      <w:r>
        <w:rPr>
          <w:b w:val="0"/>
        </w:rPr>
        <w:t xml:space="preserve"> ungdomens utbildning i hemvård.»</w:t>
        <w:br/>
        <w:br/>
        <w:t xml:space="preserve">Sedan fortsätter man: »Den </w:t>
      </w:r>
      <w:r>
        <w:rPr>
          <w:b/>
        </w:rPr>
        <w:t>kvinnliga¹</w:t>
      </w:r>
      <w:r>
        <w:rPr>
          <w:b w:val="0"/>
        </w:rPr>
        <w:t xml:space="preserve"> yrkesutbildningens ensidiga inriktning på det husliga arbetet bör förbytas till mångsidiga utbildningsmöjligheter. 'Vidare måste den </w:t>
      </w:r>
      <w:r>
        <w:rPr>
          <w:b/>
        </w:rPr>
        <w:t>kvinnliga¹</w:t>
      </w:r>
      <w:r>
        <w:rPr>
          <w:b w:val="0"/>
        </w:rPr>
        <w:t xml:space="preserve"> ungdomen lika väl som den manliga under utbildningstiden få tillfälle till nödvändig koncentration och ihärdighet. En betydande orsak till </w:t>
      </w:r>
      <w:r>
        <w:rPr>
          <w:b/>
        </w:rPr>
        <w:t>kvinnornas¹</w:t>
      </w:r>
      <w:r>
        <w:rPr>
          <w:b w:val="0"/>
        </w:rPr>
        <w:t xml:space="preserve"> låga löner på arbetsmarknaden är nämligen deras bristande utbildning.</w:t>
        <w:br/>
        <w:br/>
        <w:t xml:space="preserve">Så handikappade som </w:t>
      </w:r>
      <w:r>
        <w:rPr>
          <w:b/>
        </w:rPr>
        <w:t>flickorna²</w:t>
      </w:r>
      <w:r>
        <w:rPr>
          <w:b w:val="0"/>
        </w:rPr>
        <w:t xml:space="preserve"> redan nu äro i fråga om yrkesutbildningsmöjligheter böra de inte få bli det i än högre grad. Såsom yrkesbetonade äro fortsättningsskolorna redan nu mindre värda för </w:t>
      </w:r>
      <w:r>
        <w:rPr>
          <w:b/>
        </w:rPr>
        <w:t>flickorna²</w:t>
      </w:r>
      <w:r>
        <w:rPr>
          <w:b w:val="0"/>
        </w:rPr>
        <w:t xml:space="preserve">, då mot pojkarnas betydligt mer differentierade yrkesmöjligheter svarar </w:t>
      </w:r>
      <w:r>
        <w:rPr>
          <w:b/>
        </w:rPr>
        <w:t>flickornas²</w:t>
      </w:r>
      <w:r>
        <w:rPr>
          <w:b w:val="0"/>
        </w:rPr>
        <w:t xml:space="preserve"> ständiga inkoppling på den husliga linjen, som endast leder till ett arbete och därtill ett lågbetalt arbete, när det utföres som yrke. Dessutom få </w:t>
      </w:r>
      <w:r>
        <w:rPr>
          <w:b/>
        </w:rPr>
        <w:t>flickorna²</w:t>
      </w:r>
      <w:r>
        <w:rPr>
          <w:b w:val="0"/>
        </w:rPr>
        <w:t xml:space="preserve"> på grund av att fortsättningsskolorna för dem ofta lägges på den husliga linjen, betydligt mindre allmänoch medborgarbildning än pojkarna. Man bör därför vid alla reformer hellre se sig om efter möjligheter att utjämna dessa förhållanden, utan att för den skull den husliga allmänbildningen får slopas.» .</w:t>
        <w:br/>
        <w:br/>
        <w:t>»Vad den andra invändningen beträffar», fortsätter förbundet, »förtjänar det att påpekas, att våra hem behöva människor, som med större kringsyn än nu, större kunskaper i bostadsvård, näringsvård och framför allt barnavård och barnuppfostran ägna sig åt sin uppgift som familjebildare. Kanske behöva de även ett mänskligt djupare och friare intresse för hem och barn. Vi äro övertygade om att endast när makarna kunna bringas att gemensamt be-</w:t>
        <w:br/>
        <w:br/>
        <w:t xml:space="preserve">Man har även i det av mig nu citerade yttrandet anfört en hel del andra vägande synpunkter, som jag inte vågar upptaga tiden med att återgiva, men redan de punkter jag anfört, styrka, att den socialdemokratiskt orienterade </w:t>
      </w:r>
      <w:r>
        <w:rPr>
          <w:b/>
        </w:rPr>
        <w:t>kvinnovärlden¹</w:t>
      </w:r>
      <w:r>
        <w:rPr>
          <w:b w:val="0"/>
        </w:rPr>
        <w:t xml:space="preserve"> icke har en negativ inställning till denna fråga utan representerar en vidare synpunkt, som säkerligen </w:t>
      </w:r>
      <w:r>
        <w:rPr>
          <w:b/>
        </w:rPr>
        <w:t>kvinnovärlden¹</w:t>
      </w:r>
      <w:r>
        <w:rPr>
          <w:b w:val="0"/>
        </w:rPr>
        <w:t xml:space="preserve"> i allmänhet och hela samhället så småningom komma att finna vara det förnuftiga och rimliga Just med tanke på hemmet och familjen. Det finnes starka skäl för att icke gå in för en utredning på de linjer, som här representeras av motionärerna, utan i stället avvakta resultatet av den mängd av utredningar, som redan pågå, och att man därvid får beakta även de synpunkter, som äro framförda av representanterna för majoriteten av </w:t>
      </w:r>
      <w:r>
        <w:rPr>
          <w:b/>
        </w:rPr>
        <w:t>kvinnorna¹</w:t>
      </w:r>
      <w:r>
        <w:rPr>
          <w:b w:val="0"/>
        </w:rPr>
        <w:t>.</w:t>
      </w:r>
    </w:p>
    <w:p>
      <w:pPr>
        <w:pStyle w:val="Heading2"/>
      </w:pPr>
      <w:r>
        <w:t>10. John Gustavson (Bondeförbundet, man)</w:t>
      </w:r>
    </w:p>
    <w:p>
      <w:r>
        <w:rPr>
          <w:b w:val="0"/>
        </w:rPr>
        <w:t xml:space="preserve">Herr talman! Jag hör inte till dem, som vilja förringa värdet av ökade kunskaper på något område, men jag är dock av en något annan mening beträffande den utbildning, som vi här diskutera, i så måtto att jag inte tror, att det är bristen på kunskaper, som är den främsta orsaken till flykten från landsbygden och rädslan för att taga ansvar för ett hems skötsel eller för att bilda ett eget hem. Jag är för min del övertygad om att landsbygdens </w:t>
      </w:r>
      <w:r>
        <w:rPr>
          <w:b/>
        </w:rPr>
        <w:t>kvinnor¹</w:t>
      </w:r>
      <w:r>
        <w:rPr>
          <w:b w:val="0"/>
        </w:rPr>
        <w:t xml:space="preserve"> icke äro på efterkälken, då det gäller att sköta ett hem, och jag tror, att det är helt andra åtgärder än de, som här antytts, som erfordras för att avhjälpa flykten från landsbygden.</w:t>
        <w:br/>
        <w:br/>
        <w:t xml:space="preserve">Jag tänker då i första hand på den oerhörda klyftan mellan stad och land i fråga om ekonomiska möjligheter och utsikterna till bekvämlighet och trevnad i det dagliga livet. Tänk endast på hur </w:t>
      </w:r>
      <w:r>
        <w:rPr>
          <w:b/>
        </w:rPr>
        <w:t>bondhustrurna²</w:t>
      </w:r>
      <w:r>
        <w:rPr>
          <w:b w:val="0"/>
        </w:rPr>
        <w:t xml:space="preserve"> i det stora flertalet av våra jordbrukarhem ha det. Jag tror inte, att de sakna kuuskaper om ett hems skötsel eller vården av barnen, och det fattas dem inte heller kärlek till arbetet i fädernas spår, men de sakna något annat. Vi behöva bara jämföra deras förhållanden med hur man har det i städerna och de stadsliknande samhällena. Hur stor procent av landsbygdens </w:t>
      </w:r>
      <w:r>
        <w:rPr>
          <w:b/>
        </w:rPr>
        <w:t>hustrur²</w:t>
      </w:r>
      <w:r>
        <w:rPr>
          <w:b w:val="0"/>
        </w:rPr>
        <w:t xml:space="preserve"> har vatten</w:t>
        <w:br/>
        <w:br/>
        <w:t xml:space="preserve">Herrarna äro så ivriga att åstadkomma förbättrade och ökade möjligheter för </w:t>
      </w:r>
      <w:r>
        <w:rPr>
          <w:b/>
        </w:rPr>
        <w:t>kvinnorna¹</w:t>
      </w:r>
      <w:r>
        <w:rPr>
          <w:b w:val="0"/>
        </w:rPr>
        <w:t xml:space="preserve"> att inhämta kunskaper och ömma så mycket för inrättandet av skolor och läroanstalter av olika slag, men jag anser, att vi redan nu äro ganska bra tillgodosedda på detta område. Det är under nuvarande förhållanden varken så svårt eller kostsamt att besöka folkhögskolor, lantmannaskolor, husmodersskolor och allt vad dessa olika läroanstalter nu heta. J ag tror emellertid, att det vore bättre, om herrarna, som ivra så mycket för detta, ville tänka något på de ekonomiska betingelserna ute på landsbygden och försöka taga åtminstone ett litet steg för att åstadkomma förbättrade förhållanden för den stora och strävsamma grupp, som jag här med några enkla ord försökt att draga en lans för, nämligen de många tusentals </w:t>
      </w:r>
      <w:r>
        <w:rPr>
          <w:b/>
        </w:rPr>
        <w:t>småbrukarhustrurna²</w:t>
      </w:r>
      <w:r>
        <w:rPr>
          <w:b w:val="0"/>
        </w:rPr>
        <w:t xml:space="preserve"> på vår svenska landsbygd, så att de åtminstone i någon mån kunna komma i åtnjutande av samma förmåner, som städernas befolkning.</w:t>
        <w:br/>
        <w:br/>
        <w:t>Jag har, herr talman, intet yrkande.</w:t>
      </w:r>
    </w:p>
    <w:p>
      <w:pPr>
        <w:pStyle w:val="Heading2"/>
      </w:pPr>
      <w:r>
        <w:t>11. Fritiof Domö (–, man)</w:t>
      </w:r>
    </w:p>
    <w:p>
      <w:r>
        <w:rPr>
          <w:b w:val="0"/>
        </w:rPr>
        <w:t xml:space="preserve">Herr talman! Den föregående ärade talaren sade, att det skulle vara önskligt, att man ägnade intresse åt att åstadkomma Jämlikhet mellan landsbygdens befolkning och övriga samhällslager. J ag har därom samma uppfattning som han, men det är väl ändå att arbeta i den riktningen, när man vill, att den undervisning, som vi här diskutera och som under nuvarande förhållanden i rätt hög grad är förbehållen de större samhällenas och städernas befolkning, också skall komma landsbygdens </w:t>
      </w:r>
      <w:r>
        <w:rPr>
          <w:b/>
        </w:rPr>
        <w:t>kvinnor¹</w:t>
      </w:r>
      <w:r>
        <w:rPr>
          <w:b w:val="0"/>
        </w:rPr>
        <w:t xml:space="preserve"> till del utan några större kostnader för dem. Jag kan inte finna annat, än att detta är ett steg i just den riktning, som herr Gustavson här talade om. Vi kunna väl i alla fall inte komma ifrån, att det spelar en ofantligt stor roll för landsbygden och att det har ett stort inflytande på folket, som skall dväljas där, om ungdomen kan få utbildning och nya uppslag, som kunna medverka till ökad trevnad och bekvämlighet på landsbygden. Jag tror inte, att man då det gäller ifrågavarande undervisning kan säga, att allt är bra beställt på landsbygden, som det nu är. Vi äro tacksamma för den utveckling, som ägt rum, men åtminstone jag för min del vågar hävda, att det ännu återstår mycket att göra på detta område. Vi ha också i vår motion pekat på betydelsen av att tillräckligt stora bidrag lämnas till undervisningen i de ämnen, som vi där berört. Jag kan alltså, herr talman, inte finna annat, än att det är just ett sådant hävdande av landsbygdens intressen, som herr Gustavson här ivrade för, som kommer till synes då vi föreslå, att man skall undersöka,</w:t>
        <w:br/>
        <w:br/>
        <w:t xml:space="preserve">Sedan vill jag i anledning av herr Västbergs anförande säga, att det verkligen var skada, att herr Västberg inte drog hela det utlåtande, som han nu läste upp valda delar av här i kammaren. Av de delar, som herr Västberg läste upp, tycktes nämligen framgå, att de, som stå bakom detta uttalande, givit uttryck för en uppfattning, som i mångt och mycket avviker från de synpunkter, som här framförts av olika talare både vid föregående debatt i samma fråga och i dag. Det förslag, som från vår sida föreligger, att söka samordna undervisningen inom det stora komplex, som den förevarande frågan utgör, ligger på ett helt annat plan, herr Västberg, än de synpunkter, som anföras i det av herr Västberg åberopade yttrandet. Där framhåller man till exempel, att man också skulle behöva uppfostra pojkarna och männen till att deltaga i hemarbetet. Ja, gärna det, men det är ju inte det, som det här är fråga om. Vi försöka för vår del bara att reglera det avsnitt av detta stora komplex, som är mest i behov av att regleras. Låt oss börja med </w:t>
      </w:r>
      <w:r>
        <w:rPr>
          <w:b/>
        </w:rPr>
        <w:t>flickorna²</w:t>
      </w:r>
      <w:r>
        <w:rPr>
          <w:b w:val="0"/>
        </w:rPr>
        <w:t xml:space="preserve"> och bereda dem de ökade möjligheter till undervisning, som kunna vara möjliga, och låt männen tills vidare vara i fred. De må gärna få sin utbildning i hemvård m. m., men det är ju inte nödvändigt att blanda in dem i detta sammanhang. Det är knappast lämpligt, att på det sätt, som man gjort i det av herr Västberg citerade utlåtandet, blanda ihop allting och sedan tro, att man på en gång skall kunna lösa alla frågor, som ha med hem att göra.</w:t>
        <w:br/>
        <w:br/>
        <w:t xml:space="preserve">Herr Västberg sade vidare, att det skulle vara intressant att höra, vad </w:t>
      </w:r>
      <w:r>
        <w:rPr>
          <w:b/>
        </w:rPr>
        <w:t>kvinnorna¹</w:t>
      </w:r>
      <w:r>
        <w:rPr>
          <w:b w:val="0"/>
        </w:rPr>
        <w:t xml:space="preserve"> själva ha att säga i denna fråga. Jag säger detsamma. Det är verkligen beklagligt, att vi, då sådana här frågor dryftas, inte här i kammaren skola ha någon </w:t>
      </w:r>
      <w:r>
        <w:rPr>
          <w:b/>
        </w:rPr>
        <w:t>kvinnlig¹</w:t>
      </w:r>
      <w:r>
        <w:rPr>
          <w:b w:val="0"/>
        </w:rPr>
        <w:t xml:space="preserve"> ledamot, som kan framföra </w:t>
      </w:r>
      <w:r>
        <w:rPr>
          <w:b/>
        </w:rPr>
        <w:t>kvinnornas¹</w:t>
      </w:r>
      <w:r>
        <w:rPr>
          <w:b w:val="0"/>
        </w:rPr>
        <w:t xml:space="preserve"> synpunkter. Om man emellertid går till de uttalanden, som gjorts från </w:t>
      </w:r>
      <w:r>
        <w:rPr>
          <w:b/>
        </w:rPr>
        <w:t>kvinnohåll¹</w:t>
      </w:r>
      <w:r>
        <w:rPr>
          <w:b w:val="0"/>
        </w:rPr>
        <w:t xml:space="preserve">, har man ju i de flesta fall ställt sig välvillig till det föreliggande förslaget. Det är endast en grupp, som ställt sig så motvillig, som herr Västberg här antydde, nämligen socialdemokratiska </w:t>
      </w:r>
      <w:r>
        <w:rPr>
          <w:b/>
        </w:rPr>
        <w:t>kvinnoförbundet¹</w:t>
      </w:r>
      <w:r>
        <w:rPr>
          <w:b w:val="0"/>
        </w:rPr>
        <w:t xml:space="preserve">. Men detta förbunds yttrande förefaller att för herr Västberg vara tillräckligt skäl att ställa sig på en avvisande ståndpunkt och bortse från de synpunkter, som de andra </w:t>
      </w:r>
      <w:r>
        <w:rPr>
          <w:b/>
        </w:rPr>
        <w:t>kvinnogrupperna¹</w:t>
      </w:r>
      <w:r>
        <w:rPr>
          <w:b w:val="0"/>
        </w:rPr>
        <w:t xml:space="preserve"> anfört.</w:t>
        <w:br/>
        <w:br/>
        <w:t>Herr Wagnsson framhöll, att han inte ville, att man skulle avvisa ett uppslag, bara därför att det kom från ett visst håll. Jag är mycket tacksam för detta uttalande, herr Wagnsson. Jag har nämligen den uppfattningen, som jag nyss något gav uttryck åt, att det är ganska farligt att ytterligare reducera betydelsen av riksdagens medverkan i olika frågor. Det är också farligt att reducera olika meningsriktningars initiativ. Det blir nämligen i så fall en inskränkning av den politiska debatten, som inte är önsklig och som ganska lätt kan leda till att initiativen kanske helt utebliva och att de politiska motsatsförhållandena bli större. Men, herr Wagnsson, hur är det i själva verket här i kammaren i dag? Förefaller det inte, som om det funnes en viss motvilja att gå med på denna utredning, bara därför att förslaget kommer från ett parti, mot vars uppslag man på majoritetshåll, som herr Wagnsson sade, är van att ställa sig tveksam? Detta förhållande har kanske även för herr Wagnsson omedvetet varit en bidragande omständighet att ställa sig avvisande till den här föreslagna utredningen.</w:t>
        <w:br/>
        <w:br/>
        <w:t>När man säger, att vi från vårt håll kommit med en dålig motivering för vårt utredningskrav, skall det erkännas, att motiveringen i reservationen kanske är försvagad, men detta beror på att förslaget innebär en kompromiss. kn kompromiss brukar ju ofta ha vissa svagheter. När vi högermän nu emellertid velat inlåta oss på en kompromiss och varit medgörliga för att överhuvud</w:t>
        <w:br/>
        <w:br/>
        <w:t>taget få till stånd ett positivt resultat, säger man, att det ursprungliga förslaget är så uppmjukat, att det inte är mycket att ha. Skulle förslaget falla på grund av dylika skäl, blir detta en mycket dålig erfarenhet för oss, en erfarenhet, som framdeles inte kommer att inbjuda till några nya kompromisser. I denna fråga trodde jag dock verkligen, att man skulle kunna kompromissa sig fram till ett positivt ställningstagande från första kammarens sida, vilket jag, herr talman, anser vara ganska viktigt.</w:t>
      </w:r>
    </w:p>
    <w:p>
      <w:pPr>
        <w:pStyle w:val="Heading2"/>
      </w:pPr>
      <w:r>
        <w:t>12. Ruben Wagnsson (Socialdemokraterna, man)</w:t>
      </w:r>
    </w:p>
    <w:p>
      <w:r>
        <w:rPr>
          <w:b w:val="0"/>
        </w:rPr>
        <w:t>Herr talman! Jag vill försäkra herr Domö, att jag ingalunda gått på avslagslinjen, därför att uppslaget kommit från högerhåll. Jag har ju tillräckligt tydligt uttalat min sympati för det mesta av tankegången i högerns motion. I varje fall nödgas jag säga min vän herr Västberg, att jag inte delar den uppfattning, som han här givit uttryck åt. Det skäl för avslag, som jag anförde, var ju närmast, att reservanterna tappat bort något av det väsentliga i fråga om vad som behöver utredas för att i stället göra vissa uttalanden och begära vissa utredningar, som jag ställer mig mycket skeptisk mot. Jag är ledsen, att jag på detta sätt nödgats komma till det slut, som jag har gjort, men jag försäkrar herr Domö, att jag vid något annat tillfälle gärna skall stöda honom, om han tager upp frågan och försöker få den lagd till rätta på annat sätt.</w:t>
      </w:r>
    </w:p>
    <w:p>
      <w:pPr>
        <w:pStyle w:val="Heading2"/>
      </w:pPr>
      <w:r>
        <w:t>13. Edgar Sjödahl (Socialdemokraterna, man)</w:t>
      </w:r>
    </w:p>
    <w:p>
      <w:r>
        <w:rPr>
          <w:b w:val="0"/>
        </w:rPr>
        <w:t>Herr talman! Jag skall endast besvära med några få ord.</w:t>
        <w:br/>
        <w:br/>
        <w:t xml:space="preserve">Vad motionen och reservationen åsyfta är närmast en viss organisatorisk utbyggnad av vårt skolväsen, speciellt med hänsyn till </w:t>
      </w:r>
      <w:r>
        <w:rPr>
          <w:b/>
        </w:rPr>
        <w:t>flickorna²</w:t>
      </w:r>
      <w:r>
        <w:rPr>
          <w:b w:val="0"/>
        </w:rPr>
        <w:t xml:space="preserve"> på landsbygden. Det finns emellertid redan nu lärlingsskolor för </w:t>
      </w:r>
      <w:r>
        <w:rPr>
          <w:b/>
        </w:rPr>
        <w:t>kvinnlig¹</w:t>
      </w:r>
      <w:r>
        <w:rPr>
          <w:b w:val="0"/>
        </w:rPr>
        <w:t xml:space="preserve"> ungdom, som enligt sin organisation äro avsedda att bereda de unga </w:t>
      </w:r>
      <w:r>
        <w:rPr>
          <w:b/>
        </w:rPr>
        <w:t>flickorna²</w:t>
      </w:r>
      <w:r>
        <w:rPr>
          <w:b w:val="0"/>
        </w:rPr>
        <w:t xml:space="preserve"> tillfälle till utbildning, samtidigt som de träda ut i förvärvsarbetet. Vi ha vidare husmodersskolor, som äro organiserade för att helt taga hand om den </w:t>
      </w:r>
      <w:r>
        <w:rPr>
          <w:b/>
        </w:rPr>
        <w:t>kvinnliga¹</w:t>
      </w:r>
      <w:r>
        <w:rPr>
          <w:b w:val="0"/>
        </w:rPr>
        <w:t xml:space="preserve"> ungdomen under en viss längre period och ge de unga </w:t>
      </w:r>
      <w:r>
        <w:rPr>
          <w:b/>
        </w:rPr>
        <w:t>kvinnorna¹</w:t>
      </w:r>
      <w:r>
        <w:rPr>
          <w:b w:val="0"/>
        </w:rPr>
        <w:t xml:space="preserve"> utbildning. Dessutom finns det folkhögskolor, som till övervägande delen äro befolkade av </w:t>
      </w:r>
      <w:r>
        <w:rPr>
          <w:b/>
        </w:rPr>
        <w:t>flickor²</w:t>
      </w:r>
      <w:r>
        <w:rPr>
          <w:b w:val="0"/>
        </w:rPr>
        <w:t xml:space="preserve"> från landsbygden — man beräknar de </w:t>
      </w:r>
      <w:r>
        <w:rPr>
          <w:b/>
        </w:rPr>
        <w:t>kvinnliga¹</w:t>
      </w:r>
      <w:r>
        <w:rPr>
          <w:b w:val="0"/>
        </w:rPr>
        <w:t xml:space="preserve"> elevernas antal till mellan 3,000 och 4,000 — och vi ha utmärkta lanthushållsskolor, som äro förtjänta av ytterligare uppmuntran och utbyggnad. Vi veta dessutom, att skolöverstyrelsen är inne på tanken att på olika sätt, genom ökade understöd till skolorna och ökade stipendier åt eleverna, främja hela den verksamhet, som det här är fråga om. När detta är förhållandet, måste jag verkligen fråga: vad vilja herrarna egentligen vinra i organisatoriskt avseende genom den här föreslagna utredningen?</w:t>
        <w:br/>
        <w:br/>
        <w:t xml:space="preserve">Vad som här erfordras, är inte så mycket det centrala initiativet, som fast mer att bygdernas folk taga upp och utnyttja de möjligheter, som redan finnas och som enligt förslag, som ligga hos Kungl. Maj:t och skolöverstyrelsen, skola ytterligare utbyggas. Med det intresse, som man här från alla håll mött i denna fråga, hoppas jag att man ute i de bygder, där en uppryckning av skolorganisationen måhända kan vara nödvändig och önskvärd, enar sig om att försöka taga i bruk de redan befintliga möjligheterna att utbygga och förbättra skolväsendet och på den vägen skapa större utbildningsmöjligheter för </w:t>
      </w:r>
      <w:r>
        <w:rPr>
          <w:b/>
        </w:rPr>
        <w:t>flickorna²</w:t>
      </w:r>
      <w:r>
        <w:rPr>
          <w:b w:val="0"/>
        </w:rPr>
        <w:t xml:space="preserve"> än nu. Initiativet härtill får emellertid tagas av bygdernas folk, av kommunalmännen.</w:t>
        <w:br/>
        <w:br/>
        <w:t>Det brukar ju, herr talman, inte vara första kammarens vana att förfalla till något tomt resolutionsmakeri. Vad motionärerna och reservanterna i utskottet här föreslå, är icke något, som går direkt på sak. Vi fatta, herr talman, icke resolutioner, men biträda gärna sakligt utformade yrkanden, som innehålla ett konkret förslag och som kunna leda fram till påtagliga resultat.</w:t>
        <w:br/>
        <w:br/>
        <w:t>Jag yrkar, herr talman, bifall till utskottets hemställan.</w:t>
      </w:r>
    </w:p>
    <w:p>
      <w:pPr>
        <w:pStyle w:val="Heading2"/>
      </w:pPr>
      <w:r>
        <w:t>14. Mauritz Västberg (Socialdemokraterna, man)</w:t>
      </w:r>
    </w:p>
    <w:p>
      <w:r>
        <w:rPr>
          <w:b w:val="0"/>
        </w:rPr>
        <w:t>Herr talman! Jag måste bestämt bestrida de beskyllningar, som herr Domö framkastade, då han sade, att det av mig refererade yttrandet skulle representera en negativ uppfattning i denna fråga. Detta är så mycket mindre fallet, som det enligt min mening är det mest positiva av alla de yttranden, som åtminstone jag tagit del av i denna fråga.</w:t>
        <w:br/>
        <w:br/>
      </w:r>
      <w:r>
        <w:rPr>
          <w:b/>
        </w:rPr>
        <w:t>Kvinnorna¹</w:t>
      </w:r>
      <w:r>
        <w:rPr>
          <w:b w:val="0"/>
        </w:rPr>
        <w:t xml:space="preserve"> representera halva den svenska nationen. Det måste följaktligen vara ett stort nationellt intresse att utnyttja deras arbetskraft på det mest förnuftiga och produktiva sättet. Detta sker faktiskt inte för närvarande. Det är möjligt, att de herrar, som här yttrat sig och visat sig ha en mycket ensidig uppfattning om vårt nuvarande samhällsliv, förklarligt då de ha sin erfarenhet uteslutande från landsbygden, där jordbrukarhemmens arbetstyngda </w:t>
      </w:r>
      <w:r>
        <w:rPr>
          <w:b/>
        </w:rPr>
        <w:t>kvinnor¹</w:t>
      </w:r>
      <w:r>
        <w:rPr>
          <w:b w:val="0"/>
        </w:rPr>
        <w:t xml:space="preserve"> höra till de mest försummade i fråga om samhällets skydd mot exploatering, inte uppmärksammat de problem, som uppstått i samhället för hundratusentals andra </w:t>
      </w:r>
      <w:r>
        <w:rPr>
          <w:b/>
        </w:rPr>
        <w:t>kvinnor¹</w:t>
      </w:r>
      <w:r>
        <w:rPr>
          <w:b w:val="0"/>
        </w:rPr>
        <w:t xml:space="preserve">, som inte ha full sysselsättning i sina hem. Eftersom den </w:t>
      </w:r>
      <w:r>
        <w:rPr>
          <w:b/>
        </w:rPr>
        <w:t>kvinnliga¹</w:t>
      </w:r>
      <w:r>
        <w:rPr>
          <w:b w:val="0"/>
        </w:rPr>
        <w:t xml:space="preserve"> arbetskraften i våra dagar inte uteslutande får sysselsättning i hemmen, måste </w:t>
      </w:r>
      <w:r>
        <w:rPr>
          <w:b/>
        </w:rPr>
        <w:t>kvinnornas¹</w:t>
      </w:r>
      <w:r>
        <w:rPr>
          <w:b w:val="0"/>
        </w:rPr>
        <w:t xml:space="preserve"> hemvårdsutbildning — som förresten på det förberedande stadiet bör vara lika för män och </w:t>
      </w:r>
      <w:r>
        <w:rPr>
          <w:b/>
        </w:rPr>
        <w:t>kvinnor¹</w:t>
      </w:r>
      <w:r>
        <w:rPr>
          <w:b w:val="0"/>
        </w:rPr>
        <w:t xml:space="preserve"> — kompletteras med en mångsidig yrkesutbildning, så att </w:t>
      </w:r>
      <w:r>
        <w:rPr>
          <w:b/>
        </w:rPr>
        <w:t>kvinnorna¹</w:t>
      </w:r>
      <w:r>
        <w:rPr>
          <w:b w:val="0"/>
        </w:rPr>
        <w:t xml:space="preserve"> ha samma chanser som männen att få användning för sin arbetskraft ute på den allmänna arbetsmarknaden. Det är bl. a. just detta problem, som socialdemokratiska </w:t>
      </w:r>
      <w:r>
        <w:rPr>
          <w:b/>
        </w:rPr>
        <w:t>kvinnoförbundet¹</w:t>
      </w:r>
      <w:r>
        <w:rPr>
          <w:b w:val="0"/>
        </w:rPr>
        <w:t xml:space="preserve"> med sin mängd av på detta område speciellt sakkunniga krafter, tagit sikte på i sitt yttrande. Jag måste därför vidhålla, att det är önskvärt, att man söker komma fram just efter de från detta håll antydda nya, ändamålsenliga linjerna, därför att jag tror, att de ur samhällets och familjens synpunkt äro verkligt framtidsbärande, under det att högermotionen i väsentliga delar av sin argumentation, representerar ett visst slag av reaktion, enär man icke tager hänsyn till den samhällsutveckling som ägt rum utan vill bevara och konservera förhållanden på familjelivets och yrkesutbildningens område, som vi redan vuxit ifrån på många håll. Då man bara ensidigt vill ge </w:t>
      </w:r>
      <w:r>
        <w:rPr>
          <w:b/>
        </w:rPr>
        <w:t>kvinnorna¹</w:t>
      </w:r>
      <w:r>
        <w:rPr>
          <w:b w:val="0"/>
        </w:rPr>
        <w:t xml:space="preserve"> ökad teknisk utbildning i hemvård, och synes eftersträva att göra den obligatorisk i form av någon slags </w:t>
      </w:r>
      <w:r>
        <w:rPr>
          <w:b/>
        </w:rPr>
        <w:t>kvinnlig¹</w:t>
      </w:r>
      <w:r>
        <w:rPr>
          <w:b w:val="0"/>
        </w:rPr>
        <w:t xml:space="preserve"> värnplikt etc., måste jag beteckna en sådan ståndpunkt vara till sina konsekvenser reaktionär, vilket yttrande icke innebär, att jag skulle önska, att </w:t>
      </w:r>
      <w:r>
        <w:rPr>
          <w:b/>
        </w:rPr>
        <w:t>kvinnorna¹</w:t>
      </w:r>
      <w:r>
        <w:rPr>
          <w:b w:val="0"/>
        </w:rPr>
        <w:t xml:space="preserve"> i allmänhet böra förmenas ökad insikt i hushållsgöromål och barnavård, etc., då ju hemvården i vidaste bemärkelse är </w:t>
      </w:r>
      <w:r>
        <w:rPr>
          <w:b/>
        </w:rPr>
        <w:t>kvinnans¹</w:t>
      </w:r>
      <w:r>
        <w:rPr>
          <w:b w:val="0"/>
        </w:rPr>
        <w:t xml:space="preserve"> väsentligaste uppgift.</w:t>
        <w:br/>
        <w:br/>
        <w:t>Eftersom den frågan diskuterats här, skulle jag dessutom vilja lägga mina vänner från landsbygdens jordbrukarhem på hjärtat, att de skola göra litet</w:t>
        <w:br/>
        <w:br/>
        <w:t xml:space="preserve">mera allvar av talet om att skapa likställighet mellan pojkar och </w:t>
      </w:r>
      <w:r>
        <w:rPr>
          <w:b/>
        </w:rPr>
        <w:t>flickor²</w:t>
      </w:r>
      <w:r>
        <w:rPr>
          <w:b w:val="0"/>
        </w:rPr>
        <w:t xml:space="preserve"> i jordbrukarhemmen. Jag tror nämligen, att just förhållandena på denna punkt utgöra en av anledningarna till att den </w:t>
      </w:r>
      <w:r>
        <w:rPr>
          <w:b/>
        </w:rPr>
        <w:t>kvinnliga¹</w:t>
      </w:r>
      <w:r>
        <w:rPr>
          <w:b w:val="0"/>
        </w:rPr>
        <w:t xml:space="preserve"> landsbygdsungdomen flyr från jordbrukarhemmen och landsbygden till städerna och industriorterna. Pojkarnas arbete i jordbruket värderas bättre, de få pengar att röra sig med och intaga oftast en gynnad ställning i hemmen, medan det </w:t>
      </w:r>
      <w:r>
        <w:rPr>
          <w:b/>
        </w:rPr>
        <w:t>kvinnliga¹</w:t>
      </w:r>
      <w:r>
        <w:rPr>
          <w:b w:val="0"/>
        </w:rPr>
        <w:t xml:space="preserve"> arbetet underskattas. Det är alldeles klart, att </w:t>
      </w:r>
      <w:r>
        <w:rPr>
          <w:b/>
        </w:rPr>
        <w:t>kvinnorna¹</w:t>
      </w:r>
      <w:r>
        <w:rPr>
          <w:b w:val="0"/>
        </w:rPr>
        <w:t xml:space="preserve"> reagera mot detta, att de taga de chanser, som yppa sig, och lämna ett sådant mindervärdigt arbete, med resultat att den manliga ungdomen blir ensam kvar och får gå och titta i stjärnorna efter </w:t>
      </w:r>
      <w:r>
        <w:rPr>
          <w:b/>
        </w:rPr>
        <w:t>kvinnligt¹</w:t>
      </w:r>
      <w:r>
        <w:rPr>
          <w:b w:val="0"/>
        </w:rPr>
        <w:t xml:space="preserve"> umgänge.</w:t>
      </w:r>
    </w:p>
    <w:p>
      <w:pPr>
        <w:pStyle w:val="Heading2"/>
      </w:pPr>
      <w:r>
        <w:t>15. Nils Wohlin (Bondeförbundet, man)</w:t>
      </w:r>
    </w:p>
    <w:p>
      <w:r>
        <w:rPr>
          <w:b w:val="0"/>
        </w:rPr>
        <w:t xml:space="preserve">Herr talman! Jag har svårt att förstå motståndet mot den föreslagna utredningen angående förbättrad undervisning för </w:t>
      </w:r>
      <w:r>
        <w:rPr>
          <w:b/>
        </w:rPr>
        <w:t>kvinnlig¹</w:t>
      </w:r>
      <w:r>
        <w:rPr>
          <w:b w:val="0"/>
        </w:rPr>
        <w:t xml:space="preserve"> ungdom i sådana göromål, som stå den närmast, och jag tycker, att debatten har blivit en smula förvirrad. Jag får till en början erinra herr John Gustavson</w:t>
        <w:br/>
        <w:br/>
        <w:t xml:space="preserve">Så läste min ärade vän, herr Västberg, upp en rad punkter ur ett representativt yttrande från en mycket stor sammanslutning av svenska </w:t>
      </w:r>
      <w:r>
        <w:rPr>
          <w:b/>
        </w:rPr>
        <w:t>kvinnor¹</w:t>
      </w:r>
      <w:r>
        <w:rPr>
          <w:b w:val="0"/>
        </w:rPr>
        <w:t xml:space="preserve"> och till min stora förvåning fann jag, att jag för min del kunde biträda så gott som alla de synpunkter, som utvecklades i detta yttrande. Såvitt jag kan förstå, behöver knappast en enda av dessa synpunkter lägga hinder i vägen för förbättrad utbildning av svenska </w:t>
      </w:r>
      <w:r>
        <w:rPr>
          <w:b/>
        </w:rPr>
        <w:t>flickor²</w:t>
      </w:r>
      <w:r>
        <w:rPr>
          <w:b w:val="0"/>
        </w:rPr>
        <w:t xml:space="preserve"> i husmoderligt arbete. Det föreföll som om i yttrandet skulle ligga en viss rädsla för att man genom en sådan förbättrad undervisning skulle försvaga </w:t>
      </w:r>
      <w:r>
        <w:rPr>
          <w:b/>
        </w:rPr>
        <w:t>flickornas²</w:t>
      </w:r>
      <w:r>
        <w:rPr>
          <w:b w:val="0"/>
        </w:rPr>
        <w:t xml:space="preserve"> möjligheter till yrkesutbildning på andra områden. Jag tillhör ju de mest övertygade anhängarna av den meningen, att </w:t>
      </w:r>
      <w:r>
        <w:rPr>
          <w:b/>
        </w:rPr>
        <w:t>kvinnan¹</w:t>
      </w:r>
      <w:r>
        <w:rPr>
          <w:b w:val="0"/>
        </w:rPr>
        <w:t xml:space="preserve"> skall få pröva sin kraft på alla områden 1 det svenska statsoch samhällslivet och sålunda göra sina </w:t>
      </w:r>
      <w:r>
        <w:rPr>
          <w:b/>
        </w:rPr>
        <w:t>kvinnliga¹</w:t>
      </w:r>
      <w:r>
        <w:rPr>
          <w:b w:val="0"/>
        </w:rPr>
        <w:t xml:space="preserve"> egenskaper och sin begåvning gällande på alla dessa olika fält, om vilka herr Västbergs dokument med rätta handlade. Men med allt erkännande åt dessa synpunkter förefaller det mig som om ingen enda av dem behöver lägga hinder 1 vägen för en förbättrad undervisning av </w:t>
      </w:r>
      <w:r>
        <w:rPr>
          <w:b/>
        </w:rPr>
        <w:t>flickorna²</w:t>
      </w:r>
      <w:r>
        <w:rPr>
          <w:b w:val="0"/>
        </w:rPr>
        <w:t xml:space="preserve"> på det speciella område det här gäller. Med andra ord: här framföras från olika håll riktiga och sanna påpekanden, av vilka dock intet träffar utskottsreservationen, som endast begär, att man till mera allsidig omprövning upptager möjligheterna till utbildning i husligt arbete, som är så viktig för en stor del av den svenska </w:t>
      </w:r>
      <w:r>
        <w:rPr>
          <w:b/>
        </w:rPr>
        <w:t>kvinnliga¹</w:t>
      </w:r>
      <w:r>
        <w:rPr>
          <w:b w:val="0"/>
        </w:rPr>
        <w:t xml:space="preserve"> ungdomen.</w:t>
        <w:br/>
        <w:br/>
        <w:t xml:space="preserve">Och skulle man, som herr Wagnsson och i viss mån även utskottets ärade. ordförande, göra endast den erinran gällande mot utredningen, att den redan är upptagen i skolöverstyrelsen, så tror jag väl ändå knappast, att det skälet är tillräckligt hållbart, ty detta problem har, mina herrar, allvarligt talat en mycket större betydelse än såsom ett rent pedagogiskt problem i mera begränsad bemärkelse. Det gäller här den svenska landsbygdsoch jordbruksbefolkningens framtid, åtminstone i vad det gäller möjligheterna för den </w:t>
      </w:r>
      <w:r>
        <w:rPr>
          <w:b/>
        </w:rPr>
        <w:t>kvinnliga¹</w:t>
      </w:r>
      <w:r>
        <w:rPr>
          <w:b w:val="0"/>
        </w:rPr>
        <w:t xml:space="preserve"> ungdomen att arbeta i det viktiga hemarbetet, och den omständigheten, att skolöverstyrelsen har gjort vissa specialundersökningar på området, bör väl icke hindra riksdagen och första kammaren från att begära, att frågan tages upp ur litet större synvinkel. Någon oro för att detta skulle xosta för mycket pengar, som utskottets ärade ordförande hade, lär man väl knappast behöva hysa i dessa tider, då utredningar sättas i gång om så många saker — utredningar, som äro vida mera kostsamma än den nu föreslagna behöver bli. För övrigt kan man ju tänka sig den anordningen, att skolöverstyrelsen tillkallar ett mindre antal experter vid sin fortsatta undersökning.</w:t>
        <w:br/>
        <w:br/>
        <w:t>Jag menar alltså, herr talman, att intet av det riktiga och sanna, som sagts här från olika håll, utgör någon motivering för att slå sönder detta utredningskrav, och allra minst kan det väl falla första kammaren in att ställa sig kallsinnig eller ovillig till en utredning i ett så vitalt ämne av den anledningen, att förslaget har kommit från ett parti, som kammarens övriga partier möjligen äro vana att politiskt sett i regel icke sympatisera med. Här är en fullständigt opolitisk fråga, men en viktig fråga och en stor reformfråga. Då skall man väl gå med på förslaget, vilken politisk uppfattning man i övrigt än har.</w:t>
        <w:br/>
        <w:br/>
        <w:t>Jag ber att få ansluta mig till den modifikation av mitt gjorda yrkande, som framförts av herr Wistrand.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825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