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887</w:t>
      </w:r>
    </w:p>
    <w:p>
      <w:r>
        <w:rPr>
          <w:b/>
        </w:rPr>
        <w:t xml:space="preserve">Datum: </w:t>
      </w:r>
      <w:r>
        <w:t>1900-05-05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Curt Wallis (–, man)</w:t>
      </w:r>
    </w:p>
    <w:p>
      <w:r>
        <w:rPr>
          <w:b w:val="0"/>
        </w:rPr>
        <w:t>Herr talman, mina herrar! Den föregående talaren har redan vid den första paragrafen diskuterat hela det föreliggande kongl. förslaget, och jag ber att få göra detsamma.</w:t>
        <w:br/>
        <w:br/>
        <w:t>Såsom herrarne veta, var jag vid förra årets riksdag motionär i detta ämne. De, som haft tillfälle att läsa min motion, lära nog hafva vetskap om, att dennas innebörd i hufvudsak var densamma som det kongl. förslagets. Min motions och det nu föreliggande förslagets väsentliga innebörd utgöres af en och samma kompromiss mellan de stridiga intressena i frågan. De stridiga intressena äro naturligtvis här å ena sidan arbetsgifvarnes, industrimännens, och till en del äfven arbetarnes, å andra sidan uppenbarligen deras, som ifra för den uppväxande ungdomens fysiska och psykiska helsa, det är folkskolelärarnes</w:t>
        <w:br/>
        <w:br/>
        <w:t>och läkarnes. Det är icke något ondt i, att det är en kompromiss, ng. minderty det har varit så, och det kommer alltid att bli så, när kraftiga åriges och stridiga intressen skola komma öfverens. Detta är alldeles nödvändigt, hu. : indu och i det förevarande fallet synes mig i sjelfva verket den kompromiss, strielt yrke. som är föreslagen, vara den enda, som har någon utsigt att vinna = (Forts.) bifall. Kompromissens två hufvudpunkter äro, att hvad industrimännen</w:t>
        <w:br/>
        <w:br/>
        <w:t>mest af allt önska — nemligen att få in 13-åringar redan i det indu-</w:t>
        <w:br/>
        <w:br/>
        <w:t>striella arbetet, så att de kunna bli hjelpare och handtlangare åt de fullvuxna arbetarne och att således åt dem blir tillåten full medel-</w:t>
        <w:br/>
        <w:br/>
        <w:t>arbetsdag — samt å andra sidan hvad som är hygienikernas allra förnämsta mål — nemligen att få en effektiv kontroll öfver att lagstiitningen blir i praktiken utförd — har i Kongl. Maj:ts proposition blifvit föreslaget.</w:t>
        <w:br/>
        <w:br/>
        <w:t>Studerar man denna frågas historia, finner man, att vi hafva en lagstiftning 1 ämnet, nemligen den från den 18 november 1881 sig förskrifvande kongl. förordningen angående minderåriges användande i arbete vid fabrik, handtverk eller annan handtering. Om denna kan man säga, att den nog i teoretiskt hänseende har varit ofantligt mycket bättre än det föreliggande kongl. förslaget, men deremot att den i praktiskt hänseende säkerligen är oändligt underlägsen hvad det kongl. förslaget, om det blir lag, kommer att visa sig vara.</w:t>
        <w:br/>
        <w:br/>
        <w:t>: Jag menar, att det i teoretiskt hänseende var bättre, derigenom att ett mycket intensivare skydd bereddes den uppväxande ungdomen genom denna förordning än genom den föreliggande lagen, men att densamma deremot i praktiken visat sig oduglig till följd deraf, att den saknade förmåga att blifva effektiv. Vi veta, hvarpå detta berott, nemligen derpå, att kontrollen är anförtrodd åt myndigheter, hvilka icke hafva tillräckligt intresse för att göra den effektiv. I sjelfva verket är det rätt lyckligt, att lagen flerstädes, i synnerhet i städerna, ändock mer eller mindre blifvit efterlefd, ty utan tvifvel hafva vi detta förhållande att tacka för, att det nu föreliggande förslaget blifvit af Första Kammaren antaget. Uti en mängd städer har nemligen till följd af det under de sista tjugo åren sig allt mer utvecklande varma intresset för helsovårdsangelägenheter en verkligt effektiv kontroll utöfvats, och i dessa städer hafva arbetsgifvarne fått smaka hvad det vill säga att hafva en sträng förordning öfver sig. De äro derför naturligtvis icke obenägna att antaga en förordning, som icke i någon väsentlig mån ökar den kontroll, som de nu äro underkastade, utan tvärtom är för dem mycket gynsam. På samma gång hafva de naturligtvis icke alls något emot, att det nu införes en effektiv lag för deras yrkesbröder på landsbygden, der det visat sig, att den förutvarande förordningen i sjelfva verket varit en död bokstaf.</w:t>
        <w:br/>
        <w:br/>
        <w:t>Kompromissen mellan de båda stridande parterna står alltså på de två grundvalar, som jag här omnämnt, och man kan icke finna det särdeles märkvärdigt att på dessa grundvalar en kompromiss kunnat byggas. Medgifvanden hafva måst göras från båda sidor. Jag vill påstå och betona såsom något mycket väsentligt, att hygienici i detta hänseende gått så långt som tänkbart är, då de, jag kan säga, offrat barnen, som fylt tretton år, åt industrien, så att de då få full arbetsdag. Tio timmars arbetsdag finnes på papperet, men vi kunna vara</w:t>
        <w:br/>
        <w:br/>
        <w:t>arbetarne, måste vara med dessa under hela arbetsdagen, och denna är ferstädes, ja, kanske på de flesta ställen, längre än tio timmar. Vi äro fullt medvetna om, att vi lemna dessa barn åt industrien för en arbetsdag å elfva timmar, och detta är ett synnerligen stort offer från läkarnes och hygienicis sida. Jag lägger herrarne särskildt på hjertat, att dessa hafva gått så långt, att det är otänkbart, att de skulle vilja gå ännu längre. För att bevisa den saken behöfver jag endast påpeka några få nu existerande förhållanden.</w:t>
        <w:br/>
        <w:br/>
        <w:t>Den förra kongl. förordningen, som ännu är gällande i praxis, låter trettonåringarne icke hafva mer ön sex timmars normalarbetsdag, medan denna, som jag nyss påpekat, enligt nu föreliggande förslag skulle blifva tio timmar. Den komité, som arbetade år 1891 och hvars betänkande utkom år 1892, föreslog också endast sex timmars arbetsdag för trettonåringarne. Hvad utlandet beträffar, finna vi, att uti alla de stater, som gå i spetsen för den sociala lagstiftningen, arbetsdagen för trettonåringarne icke är längre än sex timmar, och att densamma ingenstädes är så lång som tio timmar. I England till exempel är det stadgadt och endast ytterst få undantag derifrån finnas — att dessa trettonåringars arbetstid skall vara hälften så lång som de fullvuxnas. Följden deraf blifver den, att barnen der arbeta på skift, så att det blir två skift barn, som få vara handtlangare åt ett skift fullvuxna arbetare, och barnens arbetstid blir derigenom icke längre än fem å sex timmar om dagen. I Tyskland är trettonåringarnes arbetsdag sex timmar och i Spanien råda dervidlag precis samma förhållanden som i England. Uti Italien och Österrike är arbetsdagen för sådana barn åtta timmar, och de enda länder, der denna åldersklass har så lång arbetsdag som tio timmar, såsom t. ex. Frankrike och Belgien, äro allmänt erkända såsom varande på efterkälken i fråga om denna lagstiftning. Om vi således antaga denna lag, komma vi att höra till dem, som ingalunda gå i spetsen för utvecklingen på detta område, utan tvärtom kunna sägas vara långt efter.</w:t>
        <w:br/>
        <w:br/>
        <w:t>Jag behöfver vidare blott påpeka, att vid den förberedande behandlingen af detta Kongl. Maj:ts förslag tvenne af de tre medicinalråd, som deltagit deri, icke på några vilkor ansett sig kunna förorda en arbetsdag af tio timmar för trettonåringar, utan allra högst kunnat gå industrimännens önskningar till mötes genom att tillstyrka en arbetsdag på åtta timmar.</w:t>
        <w:br/>
        <w:br/>
        <w:t>Om jag trots detta uti min motion i ämnet förra året kunnat vara med om en arbetsdag af tio timmar för tretton års barn och naturligtvis fortfarande är med derom, så beror detta derpå, att jag är öfvertygad om, att detta offer kompenseras af den effektivitet, som denna lag kommer att erhålla, derigenom att kontrollen öfverlemnas åt yrkesinspektörer och åt läkare, hvilka äro särskildt förordnade att inspektera de i industriens tjenst använda barnen. Det har naturligtvis varit i hög grad svårt för hygienici att gå med på en så lång arbetsdag, och derför hafva de måst känna sig så mycket egendomligare berörda, när de funnit, att lagutskottet ansett sig berättigadt att gå ännu längre på medgifvandenas bana.</w:t>
        <w:br/>
        <w:br/>
        <w:t>Såsom herrarne se af det föreliggande förslaget, förekommer i $ 3 4ng. minder-</w:t>
        <w:br/>
        <w:br/>
        <w:t>ett tillägg, nemligen andra momentet, hvaraf synes, att äfven tolf-</w:t>
        <w:br/>
        <w:br/>
        <w:t>åringar skulle få en arbetstid, som från sex timmar förlängdes till åtta</w:t>
        <w:br/>
        <w:br/>
        <w:t>åriges och gqvinnors arbete i indu-</w:t>
        <w:br/>
        <w:br/>
        <w:t>timmar. Uti motiveringen finner man, att utskottet dervid stödt sig strielt yrke.</w:t>
        <w:br/>
        <w:br/>
        <w:t>på uttalandet af just de tvenne medlemmar af medicinalstyrelsen, hvilka icke ansett sig på några vilkor kunna vara med om Kongl. Maj:ts förslag. Det är egendomligt, att lagutskottet kunnat stödja sig på ett sådant uttalande, då det utan tvifvel varit i tillfälle att se detta yttrande in extenso och icke blott det korta utdrag af detsamma, som finnes infördt i den kongl. propositionen i dess motivering. Hade utskottet studerat detta uttalande i dess helhet, borde det ovilkorligen hafva funnit, att innebörden af detsamma ingalunda är något sådant, som utskottet sökt gifva detsamma. De två herrar, som hade detta yttrande, voro generaldirektör Linroth och medicinalrådet Wawrinsky, och man behöfver blott känna dessa två personer och deras tänkesätt för att förstå, att det aldrig någonsin kunnat falla dem in att under sådana förhållanden som här, då det kongl. förslaget förebades till förberedande behandling, föreslå något sådant som en utsträckning af 12-åringarnes arbetsdag till åtta timmar. Deras förslag var endast ett försök att få till stånd en kompromiss med industrimännen på vilkor, som de från hygienisk synpunkt ansågo vara fördelaktigare än de vilkor, som innehöllos i Kongl. Maj:ts proposition. Afven jag har samma åsigt som de och anser, att det vore fördelaktigare, om man hade en arbetstid af åtta timmar för tolf-, trettonoch fjortonåringarne, än om det vore en arbetstid af sex timmar för tolfarimgar och tio å elfva timmar för trettonåringarne. Men för dem, som äro inne i denna fråga, är det alldeles tydligt, att ett sådant kompromissförslag 1 sjelfva verket aldrig har utsigt att vinna Första Kammarens bifall. Under sådana förhållanden har Kongl. Maj:t varit tvungen att framlägga sitt nu föreliggande förslag, och hvar och en, som vill, att en effektiv lagstiftning för skydd för de minderåriga kommer till stånd, måste, om också med stor tvekan, vara med om förslaget. Häraf måste följa, att de förändringar rörande bestämmelserna om minderåriges användande i fabriker, som utgör nästan den enda afvikelse från det kongl. förslaget, hvilken lagutskottet vidtagit, måste från hygienisk synpunkt betraktas såsom en högst väsentlig försämring af Kongl. Maj:ts förslag och som en alldeles tydlig tillbakagång. Det är ju uppenbart, att, om man af så små barn som trettonärimgar begär, att de skola arbeta lika många timmar om dagen som fullvuxna, måste man så mycket som möjligt skona dem under deras föregående år. Alltså är att höja deras arbetstimmars antal från sex till åtta timmar från hygienisk synpunkt fullkomligt förkastligt, och det kan icke ske på andra vilkor, än att man noggrant pröfvar, hvilka särskilda yrken som de möjligtvis kunna tåla vid med en arbetsdag af åtta timmar. Men någon sädan pröfning är alls icke möjlig enligt lagutskottets nu framstälda förslag.</w:t>
        <w:br/>
        <w:br/>
        <w:t>Jag vill derför redan nu i förväg säga, att jag kommer att yrka afslag å det andra momentet i paragraf 3, när det kommer att föreligga till behandling här i kammaren.</w:t>
        <w:br/>
        <w:br/>
        <w:t>För öfrigt har lagutskottet varit sällsynt enigt i att fästa föga</w:t>
        <w:br/>
        <w:br/>
        <w:t>åriges och qvinnors ar- . bete i industrielt yrke. (Forts.)</w:t>
        <w:br/>
        <w:br/>
        <w:t>ledamöter i denna kammare. Då jag varit en af dessa motionärer, ber jag att med några ord få påpeka, hvad jag i min motion har yttrat.</w:t>
        <w:br/>
        <w:br/>
        <w:t>Mina önskemål hafva varit, dels att den kontroll, som nu skall införas, blir i högsta möjliga måtto effektiv, dels — och derutinnan delas min önskan af åtskilliga andra motionärer i denna kammare, framför allt af herrar Fridtjuv Berg och Hammarlund — att minimiäldern måtte höjas från tolf till tretton år. Hvad beträffar mina fordringar 1 afseende &amp; kontrollen, ämnar jag icke derom framställa några yrkanden.</w:t>
        <w:br/>
        <w:br/>
        <w:t>Den vigtigaste af mina fordringar af detta slag är den, att de blifvande assistenterna, som skola vara i yrkesinspektörernas ställe, måtte jemnställas med yrkesinspektörerna på sådant sätt, att de genom särskilda bestämmelser i lagen blefve oberoende af de arbetsgifvare, hvilkas arbetsställen de skola inspiciera. Lagutskottet har medgifvit den principiella rigtigheten af denna min fordran, men säger sig på grund af formella skäl nödgas afstyrka densamma. Dessa formella skäl bestå dernti, att en sådan bestämmelse endast bör finnas i lagen om yrkesfara eller också inrymmas i en särskild af Kongl. Maj:t utfärdad instruktion för de blifvande assistenterna. Det är ju klart, att, då sjelfva principens nyttighet blifvit af lagutskottet medgifven, det är en enkel sak att på det sätt, som af utskottet blifvit påpekadt, få en dylik bestämmelse införd.</w:t>
        <w:br/>
        <w:br/>
        <w:t>Min andra önskan har gått ut derpå, att äfven de läkare, hvilka jemte yrkesinspektörerna och deras assistenter skola utöfva kontroll å lagens efterlefnad, måtte ställas i paritet med yrkesinspektörerna och deras assistenter i sådant hänseende, att äfven de genom särskilda bestämmelser skulle blifva oberoende af arbetsgifvarne. Detta förslag anser jag vara sädant, att det från läkaresynpunkt är önskligt, ty det synes mig fullt tillbörligt, att läkarne stå i samma ställning som de embetsmän, med hvilka de skola samverka.</w:t>
        <w:br/>
        <w:br/>
        <w:t>De skäl, som utskottet anfört för afslag å detta mitt yrkande, finner jag emellertid vara af den art, att jag anser mig icke längre böra hålla på mitt förslag. Utskottet säger, att till dessa inspicierande läkare antagligen komma att blifva utsedde förste provinsialläkarne i de olika orterna, och deras ställning är redan sådan, att den ingifver fullt förtroende för deras opartiskhet. Vidare framhåller utskottet såsom skäl för ett afslag å min framställning de svårigheter, som möta vid formuleringen af en bestämmelse, som jag åsyftat, på sådant sätt, att den blir effektiv. Jag är för min del i sjelfva verket öfvertygad om att den omständigheten, att mina önskningar i detta afseende både i min motion och under debatten blifvit påpekade, kommer att i praktiken visa sig tillräcklig för vinnandet af det mål, som jag velat ernå.</w:t>
        <w:br/>
        <w:br/>
        <w:t>Min tredje önskan har varit den, att man, för att få kontrollen effektiv, borde stryka den bestämmelsen, att yrkesinspektörernas besök i de anstalter, som de skola kontrollera, skola ske efter föregående anmälningar. Mitt skäl härför har varit den erfarenhet, som man vunnit i utlandet, der kontrollen öfver allt, der en sådan bestämmelse, qvarstod, visade sig vara fullt effektiv, ty äfven om tiden mellan an-</w:t>
        <w:br/>
        <w:br/>
        <w:t>mälan och besöket var mycket kort, var den dock tillräcklig för att -Ang. minderlagen derigenom skulle eluderas på grund af den lätthet, med hvilken 47:9e? och man kunde undanskaffa från arbetsstället sådana personer, som man Joe : indumisstänkte skulle ådraga sig inspektörernas uppmärksamhet genom sin strielt yrke. närvaro vid arbetet. Jag är öfvertygad, att samma förhållande, som i = (Forts. detta afseende existerat i utlandet, äfven skola inträda hos oss, och att</w:t>
        <w:br/>
        <w:br/>
        <w:t>således en sådan ändring, som den af mig föreslagna, i framtiden skall</w:t>
        <w:br/>
        <w:br/>
        <w:t>visa sig nyttig och nödvändig. Jag vill emellertid icke heller här göra</w:t>
        <w:br/>
        <w:br/>
        <w:t>något yrkande, ty det allra värsta, som kan ske, är att jag får rätt</w:t>
        <w:br/>
        <w:br/>
        <w:t>och lagutskottet orätt, och då kunna vi ju här i Sverige mycket väl</w:t>
        <w:br/>
        <w:br/>
        <w:t>göra på samma sätt, som man gjort i utlandet, nemligen stryka denna bestämmelse och lemna inspektörerna tillfälle att utan anmälan in-</w:t>
        <w:br/>
        <w:br/>
        <w:t>spektera de olika arbetsställena. Ett alldeles särskildt skäl förefinnes dessutom att icke nu göra något yrkande i detta hänseende, och det</w:t>
        <w:br/>
        <w:br/>
        <w:t>är att genom ett antagande af detta mitt förslag skulle möjligen lagens framgång kunna äfventyras, i det att Första Kammaren utan vidare</w:t>
        <w:br/>
        <w:br/>
        <w:t>afslagit ett sådant ändringsförslag, som det jag framstält, och det</w:t>
        <w:br/>
        <w:br/>
        <w:t>skäl, som dervid torde hafva varit det bestämmande, är nog det, att</w:t>
        <w:br/>
        <w:br/>
        <w:t>tänkas för att kunna vara lagens öfverträdare, och att dessa icke finna</w:t>
        <w:br/>
        <w:br/>
        <w:t>det med sin värdighet förenligt att borttaga denna bestämmelse. Men</w:t>
        <w:br/>
        <w:br/>
        <w:t>detta synes mig dock vara att gå som katten kring het gröt, ty jag</w:t>
        <w:br/>
        <w:br/>
        <w:t>kan icke finna, att några skäl föreligga, hvarför förhållandena i detta</w:t>
        <w:br/>
        <w:br/>
        <w:t>afseende skulle blifva annorlunda än 1 andra länder, och om man såsom</w:t>
        <w:br/>
        <w:br/>
        <w:t>jag önskar en skärpt kontroll, betyder det icke, att man påstår att</w:t>
        <w:br/>
        <w:br/>
        <w:t>Sveriges alla industriidkare vilja blifva lagbrytare, utan endast det,</w:t>
        <w:br/>
        <w:br/>
        <w:t>att erfarenheten från alla andra länder visat och antagligen skulle</w:t>
        <w:br/>
        <w:br/>
        <w:t>komma att visa här i Sverige, att en del af dessa industriidkare af ekonomiska skäl söka att bryta mot lagen. Emellertid vill jag af de</w:t>
        <w:br/>
        <w:br/>
        <w:t>skäl, som jag redan anfört, icke göra något yrkande i detta hänseende.</w:t>
        <w:br/>
        <w:br/>
        <w:t>Deremot kan jag icke annat än fortfarande vidhålla de yrkanden,</w:t>
        <w:br/>
        <w:br/>
        <w:t>hvilka jag har gemensamma med motionärerna, herrar Berg och Hammar-</w:t>
        <w:br/>
        <w:br/>
        <w:t>lund. Jag skall i korthet angifva skälen.</w:t>
        <w:br/>
        <w:br/>
        <w:t>Man kan säga, att här pågår en strid mellan fabriksidkarne och skolmännen. Hvardera parten påstår, att det är den, som egentligen begriper, huru dessa barns fysiska och psykiska tillstånd skall förbättras. Fabrikanterna säga, att barnens sannskyldiga nytta fordrar, att de så fort som möjligt komma in i fabriksarbetet; skolmännen åter säga, att man bör uppskjuta tiden för barnens inträde i fabrikerna.</w:t>
        <w:br/>
        <w:br/>
        <w:t>Det är en mycket svår sak att afgöra denna tvist, om man icke härvidlag eger sakkännedom. Min ställning har blifvit bestämd af tvenne förhållanden. För det första har jag vid studiet af den utländska litteraturen på detta område funnit, huruledes öfverallt i de länder, som gå framåt i fråga om denna lagstiftning, en tendens allt mer och mer visat sig för att höja minimiåldern och låta barnens inträde i fabriksarbetet bli allt senare och senare. Skälen härför äro ingalunda uteslutande pedagogiska, alltså önskan att skaffa barnen större skolbildning, utan framför allt den omständigheten, att erfarenheten visat, att det egentliga fabriksarbetet, som förekommer vid storindustrien, icke blott är till skada för barnens fysiska väl — derom voro hygienici</w:t>
        <w:br/>
        <w:br/>
        <w:t>tänka på, hvad barnen ha att göra i fabrikerna, skola vi i flertalet fall finna, att de ovilkorligen mäste lida men till sin själsutveckling genom detta arbete. De blifva stälda vid ett arbete, der de dag efter dag, vecka efter vecka, år efter år skola göra detsamma alltjemt, såsom någon obetydlig manipulation på en ångmaskin, som skall hållas i gång eller dylikt, och att det är ett själsmördande arbete, inser hvar och en. Studiet af den utländska litteraturen på detta område har — som sagdt — visat mig, att erfarenheten i utlandet framkallat den nu pågående tendensen att så länge som möjligt rädda barnen från fabriksarbetet, så att, när de slutligen införas i arbetet, de både till kropp och själ ega större motståndskraft mot arbetets verkningar. I England och Tyskland har man satt den minimiålder, som barnen måste ha uppnått, innan de få börja dylikt fabriksarbete, till tretton år, och i Schweiz, som gått främst i fråga om denna lagstiftning, är minimiåldern till och med fjorton år.</w:t>
        <w:br/>
        <w:br/>
        <w:t>Men det är äfven af en annan orsak, som jag är vän till herrar Bergs och Hammarlunds förslag och i likhet med dem anser, att man så mycket som möjligt bör försena barnens inträde i fabriksarbetet och i stället bevara dem åt skolan, och det är de uttalanden, som jag hört af dem, som utan tvifvel äro mest sakkunniga i denna fråga och dertill mest opartiska, nemligen icke fabriksherrarne, utan fabriksarbetarne. Jag har låtit mig angeläget vara att bevista de många debatter rörande denna fråga, som under senaste tiden hållits bär i Stockholm, och vid dessa debatter ha många arbetare uppträdt, och jag kan intyga, att om en arbetare haft den åsigten, att barnens tidiga inträde i fabriksarbete skulle vara nyttigt, så har det varit tre eller fyra arbetare, som varit af motsatt äskådning. Som ett exempel på hvad man anfört emot barnens tidiga inträde i fabrikerna vill jag relatera ett yttrande, som jag hörde på ett sådant sammanträde af en arbetare. Han sade ungefär följande: »Ja, det är så, att dessa ungdomar äro handtlangare åt de äldre icke blott under arbetet, utan äfven mellan arbetet, så att, om en af de äldre arbetarne behötver en butelj bränvin, skickar han ut en sådan och som belöning derför får han en klunk med». Alla, som hafva intresse för nykterheten, måste medgifva, att en sådan uppfostran i fabrikerna icke är den allra lämpligaste. Det kan ju visserligen vara olika förhållanden i olika fabriker, men det är då alldeles visst, att det stöd, som barnen behöfva för sin utveckling i moraliskt hänseende i denna unga ålder, få de ej på fabrikerna, ty icke kan väl någon menniska tro, att i denna storindustri med fabriker, som sysselsätta hundratals arbetare, industriherrarne kunna taga den erforderliga omvårdnaden om barnen, och icke heller kan man tänka sig, att arbetsförmännen anse sig förpligtade att göra det, utan barnen bli lemnade, kan man säga, vind för våg. De komma att följa de exempel bland de äldre arbetarne, som passa dem bäst, och den som vet, i hvad mån den menskliga naturen är bekajad med, som teologerna kalla det, arfsynd, vet också, att det är de dåliga exemplen, som hafva utsigt att få det största inflytandet.</w:t>
        <w:br/>
        <w:br/>
        <w:t>Dessa åskådningar, som allt mer och mer befäst sig hos mig, hafva gjort det för mig till en tvingande nödvändighet att hafva</w:t>
        <w:br/>
        <w:br/>
        <w:t>samma önskemål som herrar Berg och Hammarlund, och jag kommer derför att i öfverensstämmelse med deras förslag och i likhet med den föregående talaren yrka, att minimiåldern höjes från tolf år, som Kongl. Maj:t och utskottet föreslagit, till tretton år.</w:t>
        <w:br/>
        <w:br/>
        <w:t>I likhet med herrar Berg och Hammarlund har jag äfven gjort ett annat förslag, i pedagogiskt syfte, nemligen att de i industrielt yrke använda minderåriga må kunna beredas tillfälle att komma i åtnjutande af fortsatt undervisning. Deras förslag är mera vidtgående än det jag framlagt. Lagutskottet har med välvilja omfattat mitt förslag och i det syftet lagt ett tredje moment till paragraf 3, hvilket moment har följande lydelse: »Arbetsgifvare vare skyldig att bereda hos honom anstäld minderårig, som icke fylt femton ar och hvars målsman sådant önskar, den ledighet, som för deltagande i fortsatt skolundervisning kan erfordras.» — För detta tillmötesgående från utskottets sida är jag naturligtvis i hög grad tacksam, men jag skulle ha varit ännu mera tacksam, om icke de orden »hvars målsman sådant önskar» hade varit inskjutna i momentet. Det förefaller mig vara uppenbart, att, om dessa ord få stå qvar, kommer hela momentet att blifva resultatlöst. I de flesta fall torde det nog vara så, att barnens målsmän äro anstälda i samma fabrik som arbetare, och om deras arbetsgifvare så önskar, kan han ju på en sådan arbetare utöfva en pression, som nödgar denne att neka sitt medgifvande till fortsatt skolundervisning, och det är så mycket värre, som arbetsgifvaren utan tvifvel kommer att i många fall ändå finna ett villigt öra hos arbetaren, emedan denne ofta af ekonomiska skäl kan finna det med sin fördel förenligt att neka sådant medgifvande.</w:t>
        <w:br/>
        <w:br/>
        <w:t>Jag har nu slutat mina anmärkningar mot lagutskottets nu föreliggande förslag och vill till sist endast säga, att, eftersom Kongl. Maj:ts förslag i hufvudsak är öfverensstämmande med den motion, som jag föregående år hade äran att till Riksdagen öfverlemna, önskar jag naturligtvis, att detsamma måtte antagas, och jag hoppas, att kammaren äfven skall antaga det och att den också fäster nägon vigt vid de förslag till förbättringar, som jag här framstält. Hufvudsaken är och förblir dock, att förslaget antages. När Första Kammaren nu antagit detsamma, vore det i hög grad förvånande, om Andra Kammaren skulle hindra, att detta första steg — kan man säga — på detta område af den sociala lagstiftningen i vårt land tages. Det förefaller mig nästan otänkbart, att så skall kunna ske. Detta lagförslag innebär ju från hygienicis sida en mycket stor uppoffring, en uppoffring, som till och med är så stor, att en del af våra förnämsta hygienicei icke kunnat vara med om densamma. Af detta framgår, att äfven de, hvilka, i likhet med mig, anse att lagförslaget bör antagas, anse detsamma tarfva vidtgående förbättringar, men vi äro öfvertygade om, att dessa förbättringar småningom kunna blifva genomförda, i det att detaljändringar komma att under årens lopp kunna vidtagas, så att denna lag småningom kommer i nivå med dem, som i samma fråga finnas i andra länder, hvilka nu på detta område intaga en långt högre ståndpunkt än vi.</w:t>
        <w:br/>
        <w:br/>
        <w:t>Då nu endast första punkten är under debatt, ber jag, herr talman, att få yrka bifall till densamma.</w:t>
        <w:br/>
        <w:br/>
        <w:t>Herr Berg, Stockholm. Herr vice talman, mina herrar! I likhet med den närmast föregående talaren ämnar äfven jag gifva min röst åt utskottets föreliggande förslag, men med de förbättringar, som han angifvit. Då jag så gör, är det uteslutande derför, att vi en gång måtte komma ur det oefterrättlighetstillstånd på detta område, hvari vi nu befinna oss, och ingalunda derför att jag betraktar utskottets förslag såsom tillfredsställande ur uppfostrans synpunkt, den synpunkt, från hvilken herr Hammarlund och jag i vår motion sett frågan.</w:t>
        <w:br/>
        <w:br/>
        <w:t>Att jag helst skulle hafva önskat lagförslaget annorlunda beror emellertid icke derpå, att jag skulle befinna mig på en principielt olika ståndpunkt med utskottet. Hvarken departementschefen eller utskottets majoritet hafva anslutit sig till den åskådning, som vi i vår motion — och såsom utskottet förklarar &gt;med rätta» — hafva klandrat, den nemligen, att det skulle ligga något rent af önskvärdt i, att barnen så tidigt som möjligt lemnade skolan och inkomme i lönearbetet. Utskottet erkänner, att barnens indragande i fabrikslifvet har sina moraliska betänkligheter; det erkänner, att skolan har stor betydelse för motverkande af de däliga inflytelser, som fabrikslifvet kan medföra; det anser, att skolkursen icke bör förkortas, utan snarare förlängas, när tiden derför kan anses mogen; det kallar sträfvandet för en fortsatt undervisning behjertansvärdt; det har i likhet med departementschefen insett, att industrien icke får inkräkta på skolans område, och det delar den åsigt, som departementschefen uttalat, att konflikter, svåra konflikter, kunna uppstå mellan skolan och industrien, ur hvilka konflikter det icke är skolan, som har utsigt att utgå såsom den segrande parten. Utskottet har slutligen förklarat, att de missförhållanden och oegentligheter, som vi motionärer befarat af vissa bestämmelser i den kongl. propositionen, verkligen kunna förekomma.</w:t>
        <w:br/>
        <w:br/>
        <w:t>Trots denna principiella öfverensstämmelse, med hvilken jag får uttala min synnerliga tillfredsställelse, har utskottets majoritet dock icke kunnat biträda de förslag vi framstält.</w:t>
        <w:br/>
        <w:br/>
        <w:t>Delvis ha skälen härför otvifvelaktigt varit af taktisk natur: för att få något har man ansett det nödvändigt att åt de inom medkammaren rådande intressena göra stora medgifvanden, och för så vidt detta varit nödvändigt, har jag derom ingenting att säga.</w:t>
        <w:br/>
        <w:br/>
        <w:t>Men till en del har skälet alldeles uppenbart varit det, att utskottets majoritet funnit våra farhågor öfverdrifna. Häri kan jag för min del icke ge utskottet rätt, utan i den saken ha reservanterna sett rigtigare.</w:t>
        <w:br/>
        <w:br/>
        <w:t>"Grunden till de af oss i vår motion framstälda farhågorna är det enkla faktum, att storindustrien flerstädes visat starkt intresse att så tidigt som möjligt få förfoga öfver barnens arbetskrafter, och att samma storindustri äfven visat, att den genom sitt inflytande inom kommunerna å kyrkostämmor och vid val af skolstyrelse eger magt att genomdrifva sina önskningar. Nu är det visserligen sant, att, vid bestämmande af reglementen och dylikt, domkapitlen ha en viss återhållande kraft, men den har icke visat sig innebära en fullt betryggande garanti för att dessa intressen, som här omnämnts, icke skola göra sig obehörigt gällande.</w:t>
        <w:br/>
        <w:br/>
        <w:t>De följder vi befarat äro följande:</w:t>
        <w:br/>
        <w:br/>
        <w:t>För det första den, att, om ferierna utan inskränkning få användas till arbete i storindustriens tjenst, skola vederbörande utan tvifvel ombestyra, att ferierna komma att förlängas till 8 månader, hvilket, såsom utskottet ock på sid. 3 mycket rigtigt säger, innebär, att man kommer att för storindustriens intresse förrycka skolans hela läseplan.</w:t>
        <w:br/>
        <w:br/>
        <w:t>Den andra följden, vi befara, är den, att, om storindustrielt arbete tillåtes för tolfåringar, ja, till och med för elfvaåringar, hvilket förslaget innebär, blott de inhemtat de s. k. minimikunskaperna, skola vederbörande söka utverka, att minimikunskaperna inhemtas före 12, Ja, till och med före 11 års ålder. Detta kan ske deis derigenom, att man låter skolgången begynna i förtid, t. ex. vid 6 års ålder, dels derigenom att undervisningen forceras, så att de delar, som ingå i det s. k. minimum, i främsta rummet hela katekesen, inpluggas redan före fylda 11 år. Men, mina herrar, man behöfver icke vara skolman för att inse, att undervisning, som på detta sätt skjutes nedåt till en för tidig ålder och forceras genom inpluggande under kortare tid af kunskaper, som för sitt tillegnande kräfva en längre, är så godt som helt och hållet misslyckad.</w:t>
        <w:br/>
        <w:br/>
        <w:t>Den tredje följd, som vi fruktat, är den, att, om 7 $i nu gällande förordning angående minderårigas användande i industrielt arbete utan vidare borttoges, skulle arbetsgifvarne komma att betrakta sina minderåriga arbetare alldeles på samma sätt som sina vuxna arbetare, d. v. s. icke anse sig hafva någon förpligtelse i fråga om dessa minderåriga arbetares ledning och uppfostran. Det förnämsta stöd, som för närvarande finnes för sträfvandet att få fortsatt undervisning inom kommunerna, skulle derigenom vara undanryckt, och flerestädes skulle derigenom denna fortsatta undervisning försvinna, äfven der man med många och stora ansträngningar lyckats få den till stånd.</w:t>
        <w:br/>
        <w:br/>
        <w:t xml:space="preserve">Jag vill särskildt anmärka, att dessa farhågor, åt hvilka vi i vår motion gifvit uttryck, icke tillkommit på det sätt, att vi suttit vid skrifbordet och funderat ut dem, utan på det sätt, att vi och med oss tusentals lärare och </w:t>
      </w:r>
      <w:r>
        <w:rPr>
          <w:b/>
        </w:rPr>
        <w:t>lärarinnor³</w:t>
      </w:r>
      <w:r>
        <w:rPr>
          <w:b w:val="0"/>
        </w:rPr>
        <w:t xml:space="preserve"> rundt omkring i Sveriges rike år efter år under lång tid erfarit, att detta är de faktorer, med hvilka man har att räkna. Det har derför förefallit mig något underligt, att utskottets majoritet behandlat dessa våra farhågor såsom öfverdrifna, ja, sökt att på det hela taget bagatellisera dem. Det ser nästan ut, som om utskottet skulle hafva ansett, att de af oss befarade följderna vore osannolika, emedan dessa farhågor förutsatte, att storindustriens män skulle besjälas af onda afsigter, att de formligen ville vålla skada.</w:t>
        <w:br/>
        <w:br/>
        <w:t>Häremot vill jag säga, att de inkräktningsförsök från storindudustriens sida mot skolan, som vi påpekat, kunna vara och faktiskt ofta äro uttryck för en liflig och — jag vill icke bestrida det — äfven ärlig öfvertygelse om det sätt, på hvilket man bäst främjar arbetareungdomens sanna bästa.</w:t>
        <w:br/>
        <w:br/>
        <w:t>Den meningen är nemligen gauska allmänt utbredd, att de fattiga barnen få alldeles för mycken undervisning, alldeles för mycken bildning, att de få gå för länge i skolan, att de derigenom bli lata, anspråksfulla och oförnöjsamma o. s. v., att de så tidigt som möjligt böra komma ut och få reda sig sjelfva, samt att detta är det bästa både för dem sjelfva och för samhället i dess helhet. Herr departements-</w:t>
        <w:br/>
        <w:br/>
        <w:t>chefen och utskottets majoritet tyckas icke känna till, att dylika åsigter äro ganska allmänna, men vi, som arbeta i skolans tjenst, vi veta, både att de existera och att de hafva mycket stor praktisk betydelse.</w:t>
        <w:br/>
        <w:br/>
        <w:t>Genom sin obekantskap med dessa ganska allmänna åskådningar har utskottets majoritet kommit att affärda våra farhågor på ett sätt, som synes mig vara alldeles för lätt.</w:t>
        <w:br/>
        <w:br/>
        <w:t>Rörande vår första farhåga, den angående industriarbete under ferierna, yttrar utskottet på sid. 12 endast detta: &gt;»Utskottet håller dessutom före, att det industriintresse, hvarom motionärerna tala, svårligen kan antagas vara så lifligt, att det, för att ernå förmånen af ännu skolpligtiga barns feriearbete, skulle söka förrycka skolans hela läsplan, ett sträfvande, som väl för öfrigt svårligen kunde antagas vinna framgång».</w:t>
        <w:br/>
        <w:br/>
        <w:t>Nu frågar jag emellertid: Om det omtalade industrintresset ej vore så synnerligen lifligt, hvarför skulle då detta nya projekt om storindustriens feriearbete kommit fram, och hvarför har utskottets majoritet icke nöjt sig med de af oss erbjudna 3 sommarmånaderna eller åtminstone med de utaf reservanterna erbjudna 4 månaderna, tagna hvar som helst under året? Att utskottet icke gjort detta, är väl det mest bestämda bevis på, att det verkligen finnes ett mycket lifligt intresse att begagna ferierna i så stor utsträckning, som vi befarat.</w:t>
        <w:br/>
        <w:br/>
        <w:t>I detta sammanhang ber jag att få säga något om hvad utskottet invändt mot det förslag i afseende på feriearbetet, som vi i vår motion framstält, nemligen att det skulle inskränkas till månaderna juni, juli och augusti. Mot detta invänder utskottet, att ferierna icke infalla på samma tid under året i de olika skoldistrikten. Ja, det visste vi mycket väl. Men om utskottet hade tagit kännedom om det dokument, i hvilket detta förslag om feriearbetet först är framstäldt, nemligen i kommerskollegii skrifvelse den 25 november 1899, så skulle utskottet hafva funnit, att kommerskollegium deri afsett just sommarmånaderna. Förslaget är framstäldt ur sågverksindustriens synpunkt, och det har af kommerskollegium formulerats så, att minderårig, som fylt 12 år, men ej lemnat skolan, skulle få i arbete i industrielt yrke användas »uwnder skolans sommarferier». Visserligen tilläggas ett par betydelsefulla ord: »äfvensom eljest», men hela den motivering, som kommerskollegium anfört för sitt förslag, har afseende på den ljusa årstiden och på öppna arbetslokaler. Som sagdt, förslaget är framstäldt uteslutande ur sågverksindustriens synpunkt och med tanke på sommarferierna, och följaktligen hafva vi haft full grund för framställande af vårt förslag.</w:t>
        <w:br/>
        <w:br/>
        <w:t>Vår andra farhåga, som närmast är knuten till $ 8, mom. 2 i förslaget, och har afseende på den omständigheten, att tidig afgång för de s. k. minimiläsarne skulle förorsaka, att skolkursen förvandlades till en minimikurs, den affärdas af utskottet lika summariskt. Sid. 16 yttrar utskottet: »då utskottet icke kan antaga, att bestämmelsen skulle, på sätt motionärerna befara, i grufoch sågverkstrakter medföra en obehörig inkräktning på barnens undervisning genom att föranleda för tidig afgång från skolan, har utskottet icke ansett sig ega skäl att tillstyrka motionärernas förslag i denna del.&gt; Det är hela motiveringen. Det är emellertid påtagligt, att en ordinär folkskolekurs omöjligen kan</w:t>
        <w:br/>
        <w:br/>
        <w:t>vara genomgången före fylda 11 år. Den, som lemnat skolan före Ang. minderfylda pb är, han har tydligen fått endast en minimikurs, så torftig iriges och och eländig, att den knappt förtjenar nämnas. Och ett förslag, Som Ö.i. ; ina. förutsätter att skolans kurs skulle vara afslutad före fylda 11: år, Är strielt yrke sådant, att redan dess framställande synes ropa högt om de faror för (Forts) skolan, som det innebär.</w:t>
        <w:br/>
        <w:br/>
        <w:t>Samma farhågor har man i sjelfva verket ju rätt att hysa på grund af de bestämmelser, som blifvit föreslagna i 2 $. Det är tydligt, att särskildt för sent utvecklade barn och för dem - atnjuta en kortare lästid under året, särskildt de många, som hafva s. k. afdelningsläsning eller hvarannandagsläsning, : är det så godt som omöjligt att genomgå en ordinär folkskolekurs före fylda tretton år och alldeles omöjligt att göra det före fylda 12 år, hvilket dock utskottet förutsatt. Har sådant skett, så har det åstadkommits derigenom att antingen barnen intagits för tidigt i skolan eller ock hela skolkursen blifvit förkortad till fem år eller mindre.</w:t>
        <w:br/>
        <w:br/>
        <w:t>Utskottet medgifver i sjelfva verket, att denna farhåga kan vara grundad, men det säger, att, om man sökte undvika den olägenhet, som af oss här framhållits, på sätt vi föreslagit, skulle detta medföra en annan olägenhet. Om ock för många barn afgången från folkskolan sker vid 13 års ålder eller senare, finnes det dock, yttrar utskottet, ett ganska stort antal, som afgår redan vid 121/, år. Och om dem heter det, att de skulle genom värt förslag »påtvingas en för dem obehöflig och ändamålslös ledighetstid&gt;, att de skulle få en »nödtvungen sysslolöshetstid&gt; o. s. v. Om nu denna lag gälde arbete öfver hufvud taget, skulle dessa ord vara berättigade. "Ja, om den afsåge industrielt arbete i allmänhet, kunde de också hafva något fog för sig. Men nu är ju att märka, att den uteslutande afser storindustrien. Och det är alldeles tydligt en stor öfverdrift af utskottet, när det påstår, att om barnen icke redan vid 121, år få inkomma i storimdustrielt arbete, så »påtvingar» man dem derigenom en tid af ett halft års sysslolöshet. Annu är det dess bättre icke så illa stäldt, att det ej gifves något annat arbete för barn än fabriksarbete. Jag kan för min del icke se "annat, än att det vore en fördel, om barnen icke genast sattes 1 fabrikerna, utan finge egna sig åt annat arbete, som för dem är lämpligare, t. ex. inom handtverk och andra handteringar.</w:t>
        <w:br/>
        <w:br/>
        <w:t>Vår tredje farhåga, som angår den fortsatta undervisningen, har så till vida rönt tillmötesgående och beaktande inom utskottet, att det verkligen i det hänseendet framstält ett förslag. Men mot detta förslag bar jag samma anmärkning som den närmast föregående talaren, nemligen att genom de inskjutna orden om särskild önskan af målsman 'stadgandet skulle få en fullständigt illusorisk karakter. Nu har emellertid dess bättre Första Kammaren redan beslutit, att dessa inskjutna ord skola ur paragrafen utgå. Och för min del är jag beredd att rösta för den bestämmelse, som Första Kammaren 1 denna del gillat, ehuru densamma är den nu gällande bestämmelsen ofantligt underlägsen.</w:t>
        <w:br/>
        <w:br/>
        <w:t>På detta stadium af debatten har jag endast ansett mig böra bemöta de invändningar, som utskottet framstält mot min och herr Ham-</w:t>
        <w:br/>
        <w:br/>
        <w:t>Ang. minder-marlunds motion. Jag ber att få instämma med de närmast föregå-</w:t>
        <w:br/>
        <w:br/>
        <w:t>äriges och gvinnors arbete i industrielt yrke. (Forts.)</w:t>
        <w:br/>
        <w:br/>
        <w:t>ende talarne i den önskan, att kammaren måtte godkänna utskottets förslag med de förbättringar, som af professor Wallis blifvit angifna.</w:t>
      </w:r>
    </w:p>
    <w:p>
      <w:pPr>
        <w:pStyle w:val="Heading2"/>
      </w:pPr>
      <w:r>
        <w:t>2. Arvid Kempe (Liberala samlingspartiet, man)</w:t>
      </w:r>
    </w:p>
    <w:p>
      <w:r>
        <w:rPr>
          <w:b w:val="0"/>
        </w:rPr>
        <w:t>Herr talman, mina herrar! Min ståndpunkt i denna fråga har jag redan angifvit genom att underteckna den af herrar Berg och Hammarlund väckta motion. Derom har jag således icke något att orda.</w:t>
        <w:br/>
        <w:br/>
        <w:t>Men ett par synpunkter skall jag be att få framhålla.</w:t>
        <w:br/>
        <w:br/>
        <w:t>Under den tid, jag varit medlem af skolråd och fattigvårdsstyrelse, har jag haft rikt tillfälle att göra iakttagelser beträffande den ståndpunkt i andligt och kroppsligt afseende, som skolbarn intaga vid afgången från skolan.</w:t>
        <w:br/>
        <w:br/>
        <w:t>Såsom bekant, inträda de under sjunde året i skolan och åtnjuta. undervisning två år i småskolan och fyra år 1 folkskolan. Detta skulle vara den normala gången. Men just de barn, som komma från fattiga hem, från de hem, der slarf och öordaniligliet råda, de ha nästan aldrig hunnit med skolkursen på den tiden. De hafva kommit på efterkälken. De behöfva ett eller annat år till i skolan för att få en fullständig folkskoleundervisning.</w:t>
        <w:br/>
        <w:br/>
        <w:t>Nu är det så, att det just är dessa barn, som i första rummet. skulle sättas in i fabrikerna. De få sålunda inträda i det industriella. arbetet med en mycket dålig underbyggnad och kroppsligen svaga och outvecklade. Jag har mångfaldiga gånger med smärta sett dessa små bleka stackare till 12-åringar, som sälunda enligt förslaget skulle vara färdiga att inträda 1 arbete ända till 3 timmar om dagen.</w:t>
        <w:br/>
        <w:br/>
        <w:t>Men, säger man, det är gifvet, att om föräldrarne äro fattiga, hafva de icke råd att låta dem gå i skolan, utan måste skaffa dem sysselsättning, så att de kunna få sin utkomst. För att afhjelpa detta hafva på många ställen såväl enskilda personer som kommunen ingripit och sökt betrygg sa de fattiga barnens skolgång genom att gifva dem kläder, måltider, skolböcker och dylikt. Och säkert är, att de penningar, som användas på sådant sätt, icke äro bortkastade. De inbespara mycket af de utgifter, som sedan en gång skulle gå till lasarett, fattighus och fängelser.</w:t>
        <w:br/>
        <w:br/>
        <w:t xml:space="preserve">Man säger, att det skulle vara så moraliskt betryggande för barn att tidigt börja arbeta. Ja, den saken bar verkligen två sidor; och jag skulle kunna anföra exempel i alldeles motsatt rigbning. För några år sedan besökte jag ett af vårt lands största bergsbruksdistrikt. Der såg jag då samlade flere hundra barn, både gossar och </w:t>
      </w:r>
      <w:r>
        <w:rPr>
          <w:b/>
        </w:rPr>
        <w:t>flickor²</w:t>
      </w:r>
      <w:r>
        <w:rPr>
          <w:b w:val="0"/>
        </w:rPr>
        <w:t>, i uppväxtåldern, sysselsatta med att skilja malm, och der fördes en konversation så förfärlig, att de herrar, som grufva sig öfver ligapojkarnei Stockholm, skulle "finna dessa barn föga bättre. Mig synes det derför, att den sidan af saken bör man icke alltför mycket framhålla.</w:t>
        <w:br/>
        <w:br/>
        <w:t>Emellertid är det nu så, säger man, att arbetsgifvarne hafva intresse af att så tidigt som möjligt få barnen ur skolan. Men häri är uppfattningen ganska olika. En hel del arbetsgifvare har redan insett, att detta icke är så bra. Vid de stora industriella anläggningarna i det samhälle, der jag är bosatt, mottages ingen, som icke fylt 14 år.</w:t>
        <w:br/>
        <w:br/>
        <w:t>Det har varit vårt lands stolthet att gifva fri undervisning åt alla, 4ng. minder både i folkskolorna, vid de allmänna läroverken och vid universiteten. åriges och Man bygger präktiga skollokaler med centraluppvärmning och elektrisk FY anr</w:t>
        <w:br/>
        <w:br/>
        <w:t>belysning. Man inrättar för barnen skollofskolonier, och turistföreningen anordnar utflykter för dem om somrarna. Och nu i år har Sverige på verldsutställningen i Paris arrangerat en pedagogisk utställning för att visa verlden, huru högt vi stå i bildning.</w:t>
        <w:br/>
        <w:br/>
        <w:t>Ja, allt detta är ju förträffligt. Men det vigtigaste är att också barnen få åtnjuta alla dessa fördelar, att de verkligen få vara med om denna undervisning. Och derför anser jag det vara alldeles origtigt att låta dem så tidigt inkomma i fabriksarbetet och ber för min del att få instämma i den åsigt, som förut uttalats af tre talare, nemligen att 13 år härvidlag är en önskvärd och lämplig åldersgräns.</w:t>
        <w:br/>
        <w:br/>
        <w:t>Emellertid ansluter jag mig till det föreliggande förslaget, med förbehåll att vid de särskilda paragraferna få instämma i de yrkanden, som öfverensstämma med mina här uttalade åsigter.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