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1052</w:t>
      </w:r>
    </w:p>
    <w:p>
      <w:r>
        <w:rPr>
          <w:b/>
        </w:rPr>
        <w:t xml:space="preserve">Datum: </w:t>
      </w:r>
      <w:r>
        <w:t>1907-05-22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Lindh (Liberala samlingspartiet, man)</w:t>
      </w:r>
    </w:p>
    <w:p>
      <w:r>
        <w:rPr>
          <w:b w:val="0"/>
        </w:rPr>
        <w:t xml:space="preserve">Förlidet års riksdag aflät som bekant en skrifvelse med anhållan, det Kungl. Maj:t behagade föranstalta om en allsidig utredning af frågan, om och i hvilken utsträckning rösträtt vid val till Riksdagens Andra Kammare bör beredas jämväl åt </w:t>
      </w:r>
      <w:r>
        <w:rPr>
          <w:b/>
        </w:rPr>
        <w:t>kvinnor¹</w:t>
      </w:r>
      <w:r>
        <w:rPr>
          <w:b w:val="0"/>
        </w:rPr>
        <w:t>, samt därefter för Riksdagen framlägga resultatet af denna utredning jämte det förslag, hvartill densamma kan gifva anledning.</w:t>
        <w:br/>
        <w:br/>
        <w:t>I motiveringen till den kungl. propositionen vid innevarande Riksdag om utvidgning af den politiska rösträtten har föredragande departementschefen bland annat yttrat:</w:t>
        <w:br/>
        <w:br/>
        <w:t xml:space="preserve">&gt;För mig är det tydligt, att den nu pågående rörelsen för att </w:t>
      </w:r>
      <w:r>
        <w:rPr>
          <w:b/>
        </w:rPr>
        <w:t>kvinnan¹</w:t>
      </w:r>
      <w:r>
        <w:rPr>
          <w:b w:val="0"/>
        </w:rPr>
        <w:t xml:space="preserve">, den gifta såväl som ogifta, må kunna själf bevaka sina egna intressen och äga att lika med mannen deltaga i det offentliga lifvet är en yttring af själfva tidsandan och en omedelbar följd af den större själfständighet, </w:t>
      </w:r>
      <w:r>
        <w:rPr>
          <w:b/>
        </w:rPr>
        <w:t>kvinnan¹</w:t>
      </w:r>
      <w:r>
        <w:rPr>
          <w:b w:val="0"/>
        </w:rPr>
        <w:t xml:space="preserve"> alltmer i sin verksamhet kommit att intaga. Det berättigade i denna rörelse är jag också villig att erkänna. Och jag är för min del öfvertygad, att det mål, politisk rösträtt för Sveriges </w:t>
      </w:r>
      <w:r>
        <w:rPr>
          <w:b/>
        </w:rPr>
        <w:t>kvinnor¹</w:t>
      </w:r>
      <w:r>
        <w:rPr>
          <w:b w:val="0"/>
        </w:rPr>
        <w:t xml:space="preserve">, som nu äger så många varmhjärtade förespråkare, i en nära liggande framtid kommer att blifva verklighet. Men att redan nu i sammanhang med frågan om utvidgning af rösträtten för män, hvilken fråga, oaktadt allt därpå under åratal nedlagdt arbete, ännu är olöst, upptaga äfven den om politisk rösträtt för </w:t>
      </w:r>
      <w:r>
        <w:rPr>
          <w:b/>
        </w:rPr>
        <w:t>kvinnor¹</w:t>
      </w:r>
      <w:r>
        <w:rPr>
          <w:b w:val="0"/>
        </w:rPr>
        <w:t xml:space="preserve"> kan jag ej anse annat än synnerligen oklokt, och jag åberopar härvid de skäl, som nyligen med så mycken styrka framhållits såväl inför Kungl. Maj:t som af Riksdagen. För öfrigt kan såsom ett ytterligare skäl mot en åtgärd att nu bringa frågan om </w:t>
      </w:r>
      <w:r>
        <w:rPr>
          <w:b/>
        </w:rPr>
        <w:t>kvinnans¹</w:t>
      </w:r>
      <w:r>
        <w:rPr>
          <w:b w:val="0"/>
        </w:rPr>
        <w:t xml:space="preserve"> rösträtt under behandling anföras, att den utredning af denna fråga, som hittills kunnat medhinnas, icke är af den omfattande beskaffenhet, som med Riksdagens skrifvelse afses.»</w:t>
        <w:br/>
        <w:br/>
        <w:t xml:space="preserve">Frågan blef som kändt ej heller upptagen i den kungl. propositionen, men i flera i år inom Riksdagen och särskildt i Andra Kammaren väckta motioner ha framställningar gjorts därom, att jämväl </w:t>
      </w:r>
      <w:r>
        <w:rPr>
          <w:b/>
        </w:rPr>
        <w:t>kvinnor¹</w:t>
      </w:r>
      <w:r>
        <w:rPr>
          <w:b w:val="0"/>
        </w:rPr>
        <w:t>, gifta såväl som ogifta, måtte tillerkännas politisk rösträtt. Det särskilda utskottet n:o 1 har med anledning af dessa framställningar gjort följande uttalande:</w:t>
        <w:br/>
        <w:br/>
        <w:t xml:space="preserve">»De sträfvanden att bereda </w:t>
      </w:r>
      <w:r>
        <w:rPr>
          <w:b/>
        </w:rPr>
        <w:t>kvinnan¹</w:t>
      </w:r>
      <w:r>
        <w:rPr>
          <w:b w:val="0"/>
        </w:rPr>
        <w:t xml:space="preserve"> likställighet med mannen i socialt och politiskt afseende, som under de senare åren med ökad styrka gjort sig gällande, finner utskottet vara värda allt beaktande. Riksdagen har också, hvad på den ankommer, så långt hittills varit möjligt tillmötesgått </w:t>
      </w:r>
      <w:r>
        <w:rPr>
          <w:b/>
        </w:rPr>
        <w:t>kvinnornas¹</w:t>
      </w:r>
      <w:r>
        <w:rPr>
          <w:b w:val="0"/>
        </w:rPr>
        <w:t xml:space="preserve"> rösträttskraf genom att hos Kungl. Maj:t anhålla om verkställande af en fullständig och allsidig utredning af frågan samt om framläggande af förslag i ämnet. Att nu föregripa resultatet af denna utredning och föreslå införandet af politisk rösträtt för </w:t>
      </w:r>
      <w:r>
        <w:rPr>
          <w:b/>
        </w:rPr>
        <w:t>kvinnor¹</w:t>
      </w:r>
      <w:r>
        <w:rPr>
          <w:b w:val="0"/>
        </w:rPr>
        <w:t xml:space="preserve">, utan att närmare kunna bedöma alla de synnerligen invecklade spörsmål, som stå i sammanhang med denna nya princips upptagande i vår offentliga rätt, finner utskottet hvarken tillrådligt eller välbetänkt. Frågan om utvidgning af rösträtten för män har dessutom visat sig vara så svårlöst, att den icke bör fördröjas genom att kombineras med spörsmålet om politisk rösträtt för </w:t>
      </w:r>
      <w:r>
        <w:rPr>
          <w:b/>
        </w:rPr>
        <w:t>kvinnor¹</w:t>
      </w:r>
      <w:r>
        <w:rPr>
          <w:b w:val="0"/>
        </w:rPr>
        <w:t>.»</w:t>
        <w:br/>
        <w:br/>
        <w:t xml:space="preserve">Hvarken regeringen eller särskilda utskottet har sålunda ställt sig principiellt åtvisande till frågan om politisk rösträtt för </w:t>
      </w:r>
      <w:r>
        <w:rPr>
          <w:b/>
        </w:rPr>
        <w:t>kvinnor¹</w:t>
      </w:r>
      <w:r>
        <w:rPr>
          <w:b w:val="0"/>
        </w:rPr>
        <w:t>, utan tvärtom betonat, att dess lösning är en nära liggande tidsfråga och att sträfvandena för densamma äro värda allt beaktande. De två hufvudskälen mot frågans upptagande i år ha angifvits vara dels det okloka, som förmenats ligga i att förbinda detta spörsmål med den svårlösta frågan om utsträckt rösträtt åt män, dels att den af Riksdagen begärda och af regeringen föranstaltade utredningen ännu ej slutförts.</w:t>
        <w:br/>
        <w:br/>
        <w:t>Sedan nu Riksdagen den 14 dennes såsom grundlagsenligt hvilande antagit ett förslag om utsträckt politisk rösträtt för män, har det synts mig för Riksdagens ledamöter, oberoende af deras ställning till detta förslag och partiställning i öfrigt, vara af stort intresse och värde att, innan detta riksmöte afslutas, från regeringen få offentligt erfara något om den berörda utredningen och om utsikterna för framläggande under den närmaste tiden af dess resultat och det förslag, hvartill densamma kan gifva anledning.</w:t>
        <w:br/>
        <w:br/>
        <w:t xml:space="preserve">Det bör, synes det mig, ligga i öppen dag att i och med RKiksdagens nu fattade beslut i männens rösträttsfråga frågan om </w:t>
      </w:r>
      <w:r>
        <w:rPr>
          <w:b/>
        </w:rPr>
        <w:t>kvinnans¹</w:t>
      </w:r>
      <w:r>
        <w:rPr>
          <w:b w:val="0"/>
        </w:rPr>
        <w:t xml:space="preserve"> politiska rösträtt skall framträda med den styrka, att den ej längre låter sig afvisas, att orättvisan i att utesluta Sveriges </w:t>
      </w:r>
      <w:r>
        <w:rPr>
          <w:b/>
        </w:rPr>
        <w:t>kvinnor¹</w:t>
      </w:r>
      <w:r>
        <w:rPr>
          <w:b w:val="0"/>
        </w:rPr>
        <w:t xml:space="preserve"> från medborgarrätt skall springa allt klarare i dagen, och att därför ej heller ens för den närmaste tiden någon slutgiltig lösning af rösträttsfrågan är möjlig, förrän också </w:t>
      </w:r>
      <w:r>
        <w:rPr>
          <w:b/>
        </w:rPr>
        <w:t>kvinnan¹</w:t>
      </w:r>
      <w:r>
        <w:rPr>
          <w:b w:val="0"/>
        </w:rPr>
        <w:t xml:space="preserve"> blifvit tillerkänd politisk rösträtt. Detta är åtminstone min personliga mening, själffallet den enda jag här tolkar.</w:t>
        <w:br/>
        <w:br/>
        <w:t xml:space="preserve">Att i öfrigt inlåta sig på de många och tungt vägande skälen för </w:t>
      </w:r>
      <w:r>
        <w:rPr>
          <w:b/>
        </w:rPr>
        <w:t>kvinnans¹</w:t>
      </w:r>
      <w:r>
        <w:rPr>
          <w:b w:val="0"/>
        </w:rPr>
        <w:t xml:space="preserve"> rösträtt torde icke vara lämpligt eller behöfligt. Jag</w:t>
        <w:br/>
        <w:br/>
        <w:t>endast ber att få erinra därom, att genom innevarande Riksdags nu</w:t>
        <w:br/>
        <w:br/>
        <w:t xml:space="preserve">beslut om kommunal valbarhet för den kommunalt röstberättigade </w:t>
      </w:r>
      <w:r>
        <w:rPr>
          <w:b/>
        </w:rPr>
        <w:t>kvinnan¹</w:t>
      </w:r>
      <w:r>
        <w:rPr>
          <w:b w:val="0"/>
        </w:rPr>
        <w:t xml:space="preserve"> enligt min mening ytterligare ett starkt skäl tillkommit för att ej längre förvägra </w:t>
      </w:r>
      <w:r>
        <w:rPr>
          <w:b/>
        </w:rPr>
        <w:t>kvinnan¹</w:t>
      </w:r>
      <w:r>
        <w:rPr>
          <w:b w:val="0"/>
        </w:rPr>
        <w:t xml:space="preserve"> att själf kunna bevaka också sina politiska intressen.</w:t>
        <w:br/>
        <w:br/>
        <w:t xml:space="preserve">Jag har den uppfattningen, att många ej allenast i denna kammare och i Riksdagen, utan ock många ute i landet, män som </w:t>
      </w:r>
      <w:r>
        <w:rPr>
          <w:b/>
        </w:rPr>
        <w:t>kvinnor¹</w:t>
      </w:r>
      <w:r>
        <w:rPr>
          <w:b w:val="0"/>
        </w:rPr>
        <w:t xml:space="preserve">, äro synnerligen angelägna om någon upplysning från regeringen, huruvida den pågående utredningen om </w:t>
      </w:r>
      <w:r>
        <w:rPr>
          <w:b/>
        </w:rPr>
        <w:t>kvinnans¹</w:t>
      </w:r>
      <w:r>
        <w:rPr>
          <w:b w:val="0"/>
        </w:rPr>
        <w:t xml:space="preserve"> rösträtt så fortskridit, att i hvad på densamma ankommer hinder ej skola möta för en lösning också af </w:t>
      </w:r>
      <w:r>
        <w:rPr>
          <w:b/>
        </w:rPr>
        <w:t>kvinnornas¹</w:t>
      </w:r>
      <w:r>
        <w:rPr>
          <w:b w:val="0"/>
        </w:rPr>
        <w:t xml:space="preserve"> rösträttsfråga under innevarande riksdagsperiod. Och jag anhåller om kammarens tillstånd att till hans excellens herr statsministern få rikta följande frågor:</w:t>
        <w:br/>
        <w:br/>
        <w:t xml:space="preserve">1) Huru långt har den af Riksdagen år 1906 begärda och af regeringen föranstaltade utredningen om </w:t>
      </w:r>
      <w:r>
        <w:rPr>
          <w:b/>
        </w:rPr>
        <w:t>kvinnans¹</w:t>
      </w:r>
      <w:r>
        <w:rPr>
          <w:b w:val="0"/>
        </w:rPr>
        <w:t xml:space="preserve"> politiska rösträtt fortskridit? Och</w:t>
        <w:br/>
        <w:br/>
        <w:t>2) kan Riksdagen vänta att, medan den nästkommande år är samlad, få motse resultatet af denna utredning jämte det förslag, hvartill densamma kan gifva anledning?</w:t>
      </w:r>
    </w:p>
    <w:p>
      <w:pPr>
        <w:pStyle w:val="Heading2"/>
      </w:pPr>
      <w:r>
        <w:t>2. Arvid Lindman (Högerns riksdagsgrupp, man)</w:t>
      </w:r>
    </w:p>
    <w:p>
      <w:r>
        <w:rPr>
          <w:b w:val="0"/>
        </w:rPr>
        <w:t>Herr talman, mina herrar! På grund af den interpellation, som nyss blifvit framställd till mig, ber jag att få meddela, att det intensiva arbete, som regeringen, särskildt under sista tiden, haft ej minst till följd af brådskande riksdagsgöromål, har omöjliggjort för regeringen att föreha några öfverläggningar angående planläggning i allmänhet af förslag till nästkommande Riksdag. Så har naturligtvis äfven varit förhållandet med det ämne, hvarom den ärade interpellanten nu har framställt förfrågan; och jag är därför icke nu i tillfälle att kunna afgifva något närmare yttrande därom.</w:t>
        <w:br/>
        <w:br/>
        <w:t xml:space="preserve">Beträffande den utredning af frågan om </w:t>
      </w:r>
      <w:r>
        <w:rPr>
          <w:b/>
        </w:rPr>
        <w:t>kvinnans¹</w:t>
      </w:r>
      <w:r>
        <w:rPr>
          <w:b w:val="0"/>
        </w:rPr>
        <w:t xml:space="preserve"> politiska rösträtt, hvarom interpellanten har talat, vill jag endast meddela, att denna utredning pågår. De, som äro sysselsatta med utredningen, ha blifvit rätt mycket hindrade i arbetet, dels på ett tidigare stadium till följd af arbete med rösträttspropositionen och dels sedermera till följd af de uppdrag, "de haft af det särskilda utskottet att verkställa utredningar för detsamma. Men ifrågavarande utredning är emellertid under arbete.</w:t>
      </w:r>
    </w:p>
    <w:p>
      <w:pPr>
        <w:pStyle w:val="Heading2"/>
      </w:pPr>
      <w:r>
        <w:t>3. Karl Lindh (Liberala samlingspartiet, man)</w:t>
      </w:r>
    </w:p>
    <w:p>
      <w:r>
        <w:rPr>
          <w:b w:val="0"/>
        </w:rPr>
        <w:t>Jag ber att få tacka hans excellens herr statsministern för det svar, han på rak arm afgifvit. Jag beklagar, att jag icke — och jag förmodar ingen annan heller — kan anse det fullt tillfredsställande.</w:t>
        <w:br/>
        <w:br/>
        <w:t>Jag hade verkligen icke heller väntat att nu i sista timmen af Riksdagen kunna få något uttömmande besked i denna fråga, Dock</w:t>
        <w:br/>
        <w:br/>
        <w:t xml:space="preserve">rak arm, så dock efter någon eller några dagar utan större möda kunnat lämna något närmare besked om den punkt, på hvilken den af Riksdagen begärda utredningen om </w:t>
      </w:r>
      <w:r>
        <w:rPr>
          <w:b/>
        </w:rPr>
        <w:t>kvinnans¹</w:t>
      </w:r>
      <w:r>
        <w:rPr>
          <w:b w:val="0"/>
        </w:rPr>
        <w:t xml:space="preserve"> politiska rösträtt befinner sig, hvarigenom man hade varit i tillfälle att åtminstone i någon mån draga sina egna slutsatser om utsikterna, huruvida det</w:t>
        <w:br/>
        <w:br/>
        <w:t>skulle kunna föreligga ett förslag i ämnet till nästa års Riksdag.</w:t>
        <w:br/>
        <w:br/>
        <w:t>Jag har, som sagdt, endast att tacka för det svar jag erhållit. Kammarens ledamöter åtskildes häruppå kl. 4,29 e.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