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w:t>
      </w:r>
    </w:p>
    <w:p>
      <w:r>
        <w:rPr>
          <w:b/>
        </w:rPr>
        <w:t xml:space="preserve">Datum: </w:t>
      </w:r>
      <w:r>
        <w:t>1907-05-23</w:t>
      </w:r>
    </w:p>
    <w:p>
      <w:r>
        <w:rPr>
          <w:b/>
        </w:rPr>
        <w:t xml:space="preserve">Kammare: </w:t>
      </w:r>
      <w:r>
        <w:t>Första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Hägglund (–, man)</w:t>
      </w:r>
    </w:p>
    <w:p>
      <w:r>
        <w:rPr>
          <w:b w:val="0"/>
        </w:rPr>
        <w:t>Då jag är motionär i hvad det rör delvis denna punkt, har jag vågat anhålla om ordet för att yttra några ord i den aflöningsfråga, som beröres af min ifrågavarande motion.</w:t>
        <w:br/>
        <w:br/>
        <w:t xml:space="preserve">Såsom af föreliggande utskottsbetänkande framgår, har jag i motionen vågat hemställa, att arfvodet för </w:t>
      </w:r>
      <w:r>
        <w:rPr>
          <w:b/>
        </w:rPr>
        <w:t>kvinnlig¹</w:t>
      </w:r>
      <w:r>
        <w:rPr>
          <w:b w:val="0"/>
        </w:rPr>
        <w:t xml:space="preserve"> bokhållare måtte höjas från af Kungl. Maj:t föreslagna lägst 1,500 kronor — högst 2,100 kronor till lägst 1,800 kronor — högst 2,400 kronor förutom föreslagen ersättning för bostad och bränsle och beträffande </w:t>
      </w:r>
      <w:r>
        <w:rPr>
          <w:b/>
        </w:rPr>
        <w:t>kvinnliga¹</w:t>
      </w:r>
      <w:r>
        <w:rPr>
          <w:b w:val="0"/>
        </w:rPr>
        <w:t xml:space="preserve"> kontorsskrifvare, att deras arfvode må höjas från föreslagna lägst 1,080 kronor — högst 1,500 kronor till lägst 1,200 kronor — högst 1,800 kronor, jämte ersättning för bostad och bränsle.</w:t>
        <w:br/>
        <w:br/>
        <w:t xml:space="preserve">Vid denna min framställning har statsutskottet emellertid icke fästat något afseende, utan hemställt, att Riksdagen måtte bifalla hvad Kungl. Maj:t föreslagit i dessa afseenden. Häremot har dock herr Ivar Wijk m. fl. i afgifven reservation hemställt, att </w:t>
      </w:r>
      <w:r>
        <w:rPr>
          <w:b/>
        </w:rPr>
        <w:t>kvinnliga¹</w:t>
      </w:r>
      <w:r>
        <w:rPr>
          <w:b w:val="0"/>
        </w:rPr>
        <w:t xml:space="preserve"> kontorsskrifvare skola erhålla i arvode lägst 1,080 kronor — högst 1,300 kronor förutom ersättning för bostad och bränsle.</w:t>
        <w:br/>
        <w:br/>
        <w:t xml:space="preserve">I motiveringen för motionen har jag tillåtit mig påpeka, att den föreslagna löneregleringen för nyssnämnda </w:t>
      </w:r>
      <w:r>
        <w:rPr>
          <w:b/>
        </w:rPr>
        <w:t>kvinnliga¹</w:t>
      </w:r>
      <w:r>
        <w:rPr>
          <w:b w:val="0"/>
        </w:rPr>
        <w:t xml:space="preserve"> befattningshafvare förminskar den inkomst, som dessa på sitt arbete i statens tjänst hittills innehaft. Visserligen är det föreslagna arvodet något högre än det, som nu utgår, men den ersättning för öfvertidsarbete, som till de anställda </w:t>
      </w:r>
      <w:r>
        <w:rPr>
          <w:b/>
        </w:rPr>
        <w:t>kvinnliga¹</w:t>
      </w:r>
      <w:r>
        <w:rPr>
          <w:b w:val="0"/>
        </w:rPr>
        <w:t xml:space="preserve"> tjänstemännen hittills utgått, har varit så pass hög, att med detta och ordinarie arfvodet har aflöningen ställt sig något högre än den nu föreslagna och detta — märk väl — utan att arbetstiden blir kortare än den hittills med öfvertidsarbete för dessa </w:t>
      </w:r>
      <w:r>
        <w:rPr>
          <w:b/>
        </w:rPr>
        <w:t>kvinnliga¹</w:t>
      </w:r>
      <w:r>
        <w:rPr>
          <w:b w:val="0"/>
        </w:rPr>
        <w:t xml:space="preserve"> tjänstemän varit.</w:t>
        <w:br/>
        <w:br/>
        <w:t xml:space="preserve">Man vill sålunda med den föreliggande löneregleringen — då det gäller dessa </w:t>
      </w:r>
      <w:r>
        <w:rPr>
          <w:b/>
        </w:rPr>
        <w:t>kvinnliga¹</w:t>
      </w:r>
      <w:r>
        <w:rPr>
          <w:b w:val="0"/>
        </w:rPr>
        <w:t xml:space="preserve"> tjänstinnehafvare — uttaga lika mycket arbete, som man hittills högst uttagit af dem, men det oaktadt till dem betala 28 kronor och några ören mindre än hvad man nu till dem betalar.</w:t>
        <w:br/>
        <w:br/>
        <w:t>En sådan lönereglering är, synes mig, mindre vanlig och torde näppeligen i allmänhet vara tillrådlig att för framtiden följa.</w:t>
        <w:br/>
        <w:br/>
        <w:t xml:space="preserve">Man kan visserligen säga, såsom en ärad representant i Andra Kammaren beträffande denna fråga också framhållit, att det ligger 1 järnvägsstyrelsens makt att när som helst beröfva dessa </w:t>
      </w:r>
      <w:r>
        <w:rPr>
          <w:b/>
        </w:rPr>
        <w:t>kvinnliga¹</w:t>
      </w:r>
      <w:r>
        <w:rPr>
          <w:b w:val="0"/>
        </w:rPr>
        <w:t xml:space="preserve"> tjänstinnehafvare detta öfvertidsarbete, och då förlora de 250 kronor årligen på sin hittills hafda inkomst. Men om så göres, måste ju flera platser besättas, och därpå kan ju staten icke vinna något utan tvärtom.</w:t>
        <w:br/>
        <w:br/>
        <w:t xml:space="preserve">Flera platser kräfva större ämbetslokaler och lämna flera pensionstagare m. fl. omkostnader. Ehuru jag ingalunda har något att anmärka emot den lönestat, som föreslagits för </w:t>
      </w:r>
      <w:r>
        <w:rPr>
          <w:b/>
        </w:rPr>
        <w:t>kvinnliga¹</w:t>
      </w:r>
      <w:r>
        <w:rPr>
          <w:b w:val="0"/>
        </w:rPr>
        <w:t xml:space="preserve"> kontorsskrifvare i telegrafstyrelsen — en liten grupp om 15 personer — och hvars aflöningar ha, såsom det heter, blifvit bestämda »på försök», vill jag dock säga, att dessa sistnämnda aflöningar ingalunda böra få vara normerande för de </w:t>
      </w:r>
      <w:r>
        <w:rPr>
          <w:b/>
        </w:rPr>
        <w:t>kvinnliga¹</w:t>
      </w:r>
      <w:r>
        <w:rPr>
          <w:b w:val="0"/>
        </w:rPr>
        <w:t xml:space="preserve"> tjänstemännen 1 järnvägen, ty af de förra fordras icke några kompetensvillkor, under det af de senare — de som äro anställda vid järnvägen — kräfves, att de aflagt studentexamen eller afgångsbetyg från 8-klassigt läroverk — eller ock studentbetyg i vissa ämnen — d. v. s. samma kompetensfordringar som ställas på telegrafister, hvilka dock med en timmes kortare arbetstid än kontorsskrifvare tillförbindes skola nu få åtnjuta en lön af 2,070 kronor.</w:t>
        <w:br/>
        <w:br/>
        <w:t xml:space="preserve">Tillika vill jag erinra om att skillnaden i lön emellan manlig och </w:t>
      </w:r>
      <w:r>
        <w:rPr>
          <w:b/>
        </w:rPr>
        <w:t>kvinnlig¹</w:t>
      </w:r>
      <w:r>
        <w:rPr>
          <w:b w:val="0"/>
        </w:rPr>
        <w:t xml:space="preserve"> kontorsskrifvare synes mig alltför stor. Denna skillnad var för 20 år sedan 600 kronor. Nu föreslås en skillnad af icke</w:t>
        <w:br/>
        <w:br/>
        <w:t xml:space="preserve">mindre än 1,650 kronor. I ena fallet betalar staten för samma arbete, om det är en man som utför detta, 3,550 kronor årligen, men i det andra, om det är en </w:t>
      </w:r>
      <w:r>
        <w:rPr>
          <w:b/>
        </w:rPr>
        <w:t>kvinna¹</w:t>
      </w:r>
      <w:r>
        <w:rPr>
          <w:b w:val="0"/>
        </w:rPr>
        <w:t xml:space="preserve"> som verkställer arbetet, allenast högst 1,900 kronor.</w:t>
        <w:br/>
        <w:br/>
        <w:t>Detta synes mig icke vara billigt, ännu mindre rättvist.</w:t>
        <w:br/>
        <w:br/>
        <w:t>Regeln bör vara, att man utbetalar lika lön för lika arbete.</w:t>
        <w:br/>
        <w:br/>
        <w:t xml:space="preserve">Många hysa, har jag hört, den uppfattningen, att man icke skall betala mera än som ytterst är nödigt, ty man får så många man vill ha för hvad man nu bjuder dem och för vida mindre. Sådan grund för aflöningen förefaller mig dock för staten vara mindre värdig och lämplig att bygga på, ty staten bör föregå enskilda arbetsgifvare och förty betala den flitiga tjänaren eller </w:t>
      </w:r>
      <w:r>
        <w:rPr>
          <w:b/>
        </w:rPr>
        <w:t>tjänarinnan³</w:t>
      </w:r>
      <w:r>
        <w:rPr>
          <w:b w:val="0"/>
        </w:rPr>
        <w:t xml:space="preserve"> hvad deras arbete är värdt, och i hvarje fall fullt tillräckligt för att täcka tjänstemannens alla nödiga lefnadskostnader.</w:t>
        <w:br/>
        <w:br/>
        <w:t xml:space="preserve">En svag aflöning till de </w:t>
      </w:r>
      <w:r>
        <w:rPr>
          <w:b/>
        </w:rPr>
        <w:t>kvinnliga¹</w:t>
      </w:r>
      <w:r>
        <w:rPr>
          <w:b w:val="0"/>
        </w:rPr>
        <w:t xml:space="preserve"> tjänstinnehafvarna skulle dessutom monopolisera </w:t>
      </w:r>
      <w:r>
        <w:rPr>
          <w:b/>
        </w:rPr>
        <w:t>döttrar²</w:t>
      </w:r>
      <w:r>
        <w:rPr>
          <w:b w:val="0"/>
        </w:rPr>
        <w:t xml:space="preserve"> till den mera burgna medelklassen i Stockholm, hvilka, då de kunna vara boende hos sina föräldrar, äro i tillfälle att lättare än andra draga sig fram på en svag aflöning.</w:t>
        <w:br/>
        <w:br/>
        <w:t xml:space="preserve">Jag har jämväl hört erinras, att för att få lönerna att räcka till för </w:t>
      </w:r>
      <w:r>
        <w:rPr>
          <w:b/>
        </w:rPr>
        <w:t>kvinnorna¹</w:t>
      </w:r>
      <w:r>
        <w:rPr>
          <w:b w:val="0"/>
        </w:rPr>
        <w:t>, så kunna de ju bo tillsammans två och två eller flera och bilda gemensamma hushåll.</w:t>
        <w:br/>
        <w:br/>
        <w:t>Ett sådant inneboende synes mig emellertid icke vara att rekommendera.</w:t>
        <w:br/>
        <w:br/>
        <w:t xml:space="preserve">När man dagligen arbetar tillsammans i 7 timmar, är det nog sannolikt, att det för dessa </w:t>
      </w:r>
      <w:r>
        <w:rPr>
          <w:b/>
        </w:rPr>
        <w:t>kvinnliga¹</w:t>
      </w:r>
      <w:r>
        <w:rPr>
          <w:b w:val="0"/>
        </w:rPr>
        <w:t xml:space="preserve"> tjänstemän förefaller mindre vederkvickande, uppmuntrande och glädjande att därjämte i sällskap dagligen tillbringa de öfriga 17 timmarne.</w:t>
        <w:br/>
        <w:br/>
        <w:t xml:space="preserve">Men för öfrigt om detta sammanboende passar för </w:t>
      </w:r>
      <w:r>
        <w:rPr>
          <w:b/>
        </w:rPr>
        <w:t>kvinnliga¹</w:t>
      </w:r>
      <w:r>
        <w:rPr>
          <w:b w:val="0"/>
        </w:rPr>
        <w:t xml:space="preserve"> befattningshafvare, bör ju detta kunna ske jämväl beträffande manliga tjänstemän, som äro ogifta — och i så fall böra ju herrar och damer kunna reda sig med lika lön.</w:t>
        <w:br/>
        <w:br/>
        <w:t>Jag har från rätt månget håll mött det påståendet, att dessa underordnade tjänsteinnehafvare och de därmed jämställda böra vara mer än nöjda och glada med hvad dem nu erbjudes, och att det är något väl mycket anspråksfullt af dem att klaga och fordra än mera.</w:t>
        <w:br/>
        <w:br/>
        <w:t>Det kunde måhända ligga något berättigande i denna erinran, om påståendet kommit ifrån sådant håll, där man i regel får lika mycket eller mindre för sitt arbete. Men denna anmärkning får man höra från dem som i statslön för egen del många gånger om erhålla det belopp, som de, då det gäller andra, anser böra vara mer än tillräckligt.</w:t>
        <w:br/>
        <w:br/>
        <w:t>Jag vet mer än väl, "att man är sig själf närmast, men man bör dock tänka på nödvändigheten af att unna andra så pass mycket, som svarar emot en liten bråkdel af hvad man själf får, anser sig själf behöfva och känner sig fullt berättigad till. Det skulle för mig vara frestande att här göra en liten jämförelse emellan för-</w:t>
        <w:br/>
        <w:br/>
        <w:t>måner och aflöningar för tjänstemän »med högre grad&gt; och »med Lönereglering lägre grad&gt;, men jag skall afstå därifrån och allenast vördsamt Sör Bersonaten erinra om att »arbetaren är sin lön värd», jämväl den underordnade. järnvägar Jag skulle gifvetvis helst hafva önskat, att min motion skulle m.m. vinna Riksdagens bifall, men då jag saknar all utsikt härför, yrkar (Forte.) jag bifall till och ärnar skänka min röst åt den reservation, som afgifvits till förmån delvis för min motion af herr Ivar Wijk m. fl.</w:t>
      </w:r>
    </w:p>
    <w:p>
      <w:pPr>
        <w:pStyle w:val="Heading2"/>
      </w:pPr>
      <w:r>
        <w:t>2. Johan Beck Friis (Första kammarens nationella parti, man)</w:t>
      </w:r>
    </w:p>
    <w:p>
      <w:r>
        <w:rPr>
          <w:b w:val="0"/>
        </w:rPr>
        <w:t xml:space="preserve">Angående de här af den föregåendetalaren omnämnda lönerna, nämligen för </w:t>
      </w:r>
      <w:r>
        <w:rPr>
          <w:b/>
        </w:rPr>
        <w:t>kvinnliga¹</w:t>
      </w:r>
      <w:r>
        <w:rPr>
          <w:b w:val="0"/>
        </w:rPr>
        <w:t xml:space="preserve"> bokhållare och </w:t>
      </w:r>
      <w:r>
        <w:rPr>
          <w:b/>
        </w:rPr>
        <w:t>kvinnliga¹</w:t>
      </w:r>
      <w:r>
        <w:rPr>
          <w:b w:val="0"/>
        </w:rPr>
        <w:t xml:space="preserve"> kontorsskrifvare, ber jag få nämna, att de </w:t>
      </w:r>
      <w:r>
        <w:rPr>
          <w:b/>
        </w:rPr>
        <w:t>kvinnliga¹</w:t>
      </w:r>
      <w:r>
        <w:rPr>
          <w:b w:val="0"/>
        </w:rPr>
        <w:t xml:space="preserve"> bokhållarne så sent som af förra årets Riksdag fingo sin aflöning bestämd till sammanlagdt 1,980 minimum och 2,640 kronor maximum, hvilken således är relativt ny. Förut funnos inga bestämda platser för </w:t>
      </w:r>
      <w:r>
        <w:rPr>
          <w:b/>
        </w:rPr>
        <w:t>kvinnliga¹</w:t>
      </w:r>
      <w:r>
        <w:rPr>
          <w:b w:val="0"/>
        </w:rPr>
        <w:t xml:space="preserve"> bokhållare. Den för dessa platser enligt Kungl. Maj:ts förslag bestämda lönen med ersättning för bostad och bränsle är minimum 2,100 kronor och maximum 2,750 kronor. De hafva nu blifvit så föreslagna för att fullständigt komma in i skalan med öfriga aflöningar, som för manliga tjänsteinnehafvare i motsvarande grad uppgå med ersättning för bostad och bränsle till minimum 2,100 och maximum 3,550 kronor. I fråga om dessa löner är för öfrigt icke något särskildt yrkande af herr Hägglund framkommet.</w:t>
        <w:br/>
        <w:br/>
        <w:t xml:space="preserve">Däremot har angående de enligt kommitténs förslag förordade lönerna för </w:t>
      </w:r>
      <w:r>
        <w:rPr>
          <w:b/>
        </w:rPr>
        <w:t>kvinnliga¹</w:t>
      </w:r>
      <w:r>
        <w:rPr>
          <w:b w:val="0"/>
        </w:rPr>
        <w:t xml:space="preserve"> kontorsskrifvare varit desto mera ordadt, kanske mer än de förtjäna. Orsaken hvarför man så mycket talat om dem skulle vara orättvisan däruti, att enligt kommitténs förslag en del — och jag ber att få lägga tonvikt på en del — af de </w:t>
      </w:r>
      <w:r>
        <w:rPr>
          <w:b/>
        </w:rPr>
        <w:t>kvinnliga¹</w:t>
      </w:r>
      <w:r>
        <w:rPr>
          <w:b w:val="0"/>
        </w:rPr>
        <w:t xml:space="preserve"> kontorsskrifvarne hittills åtnjutit ett mycket egendomligt ordinarie extra arfvode; för ordinarie öfvertidsarbete hafva de fått extra betalning, och härigenom hafva deras inkomster per år kommit att gå upp till något högre belopp, än hvad lönekommittén nu föreslagit, ungefär 20 å 30 kronor högre. Att lönekommittén dock icke ansett sig böra fästa afseende härvid, beror på, att kommittén anser det vara en så mycket större fördel för dessa kontorsskrifvare att få hela sin aflöning på ordinarie stat, att den lilla minskningen, några af dem skulle få, icke borde spela så stor roll. Vi hafva nämligen jämfört dessa löner med de </w:t>
      </w:r>
      <w:r>
        <w:rPr>
          <w:b/>
        </w:rPr>
        <w:t>kvinnliga¹</w:t>
      </w:r>
      <w:r>
        <w:rPr>
          <w:b w:val="0"/>
        </w:rPr>
        <w:t xml:space="preserve"> telegrafisternas. De </w:t>
      </w:r>
      <w:r>
        <w:rPr>
          <w:b/>
        </w:rPr>
        <w:t>kvinnliga¹</w:t>
      </w:r>
      <w:r>
        <w:rPr>
          <w:b w:val="0"/>
        </w:rPr>
        <w:t xml:space="preserve"> kontorsskrifvarnes föregående löner hafva varit 990 kronor minimum och 1,650 kronor maximum, sammanlagda inkomsten. Kommittén har föreslagit dem, såsom sagdt, till 1,480 kronor minimum och 1,900 kronor maximum, och man bör väl med skäl kunna finna en aflöning på 1,900 kronor för en ensam </w:t>
      </w:r>
      <w:r>
        <w:rPr>
          <w:b/>
        </w:rPr>
        <w:t>kvinna¹</w:t>
      </w:r>
      <w:r>
        <w:rPr>
          <w:b w:val="0"/>
        </w:rPr>
        <w:t xml:space="preserve"> vara tillräcklig. I den af herr Hammarlund väckta motionen anföres emellertid, att dessa löner böra vara så beräknade, att en </w:t>
      </w:r>
      <w:r>
        <w:rPr>
          <w:b/>
        </w:rPr>
        <w:t>kvinnlig¹</w:t>
      </w:r>
      <w:r>
        <w:rPr>
          <w:b w:val="0"/>
        </w:rPr>
        <w:t xml:space="preserve"> kontorsskrifvare i sitt hem skulle kunna underhålla en gammal </w:t>
      </w:r>
      <w:r>
        <w:rPr>
          <w:b/>
        </w:rPr>
        <w:t>mor²</w:t>
      </w:r>
      <w:r>
        <w:rPr>
          <w:b w:val="0"/>
        </w:rPr>
        <w:t xml:space="preserve"> eller oförsörjda syskon. Det är mycket vackert tänkt, men bra svårt att lägga sådana argument till grund för en lönereglering; ty</w:t>
        <w:br/>
        <w:br/>
        <w:t xml:space="preserve">för att vara konsekvent borde man då för en manlig kontorsskrifvare, som är gift, beräkna lönen så den räcker till att underhålla ej endast hans familj, utan äfven hans gamla </w:t>
      </w:r>
      <w:r>
        <w:rPr>
          <w:b/>
        </w:rPr>
        <w:t>mor²</w:t>
      </w:r>
      <w:r>
        <w:rPr>
          <w:b w:val="0"/>
        </w:rPr>
        <w:t xml:space="preserve"> och gamla svärmor. .</w:t>
        <w:br/>
        <w:br/>
        <w:t xml:space="preserve">Jag skulle kunna draga upp åtskilliga paralleller mellan lönerna i motsvarande grader inom telegrafstyrelsen och här, men anser mig icke böra göra det, ty faktum är, att de </w:t>
      </w:r>
      <w:r>
        <w:rPr>
          <w:b/>
        </w:rPr>
        <w:t>kvinnliga¹</w:t>
      </w:r>
      <w:r>
        <w:rPr>
          <w:b w:val="0"/>
        </w:rPr>
        <w:t xml:space="preserve"> kontorsskrifvarne, d. v. s. endast en del af dem, genom lönekommitténs förslag få inkomstförminskning, och är det så, att kammaren finner det orätt, har man ju ett sätt att afhjälpa det genom att följa den af herr Wijk m. fl. afgifna reservationen, som innebär endast den förändring i dessa löneförmåner, att de skulle tilläggas ännu ett ålderstillägg, hvarigenom högsta lönen med ersättning för bostad och bränsle skulle gå upp till 2,200 kronor, och således denna oegentlighet afhjälpas. Såsom sagdt, har jag inom lönekommittén biträdt det förslag, kommittén afgifvit och Kungl. Maj:t framlagt för Riksdagen, och för min del anhåller jag, herr grefve och talman, att få yrka bifall till utskottets förslag.</w:t>
      </w:r>
    </w:p>
    <w:p>
      <w:pPr>
        <w:pStyle w:val="Heading2"/>
      </w:pPr>
      <w:r>
        <w:t>3. Ivar Wijk (–, man)</w:t>
      </w:r>
    </w:p>
    <w:p>
      <w:r>
        <w:rPr>
          <w:b w:val="0"/>
        </w:rPr>
        <w:t xml:space="preserve">Då aflöningen för </w:t>
      </w:r>
      <w:r>
        <w:rPr>
          <w:b/>
        </w:rPr>
        <w:t>kvinnliga¹</w:t>
      </w:r>
      <w:r>
        <w:rPr>
          <w:b w:val="0"/>
        </w:rPr>
        <w:t xml:space="preserve"> kontorsskrifvare enligt kommitténs förslag skulle uppgå till högst 1,900 kronor, men detta belopp enligt tillförlitlig uppgift, visserligen häri öfverarbete inberäknadt, understiger hvad de hittills kunnat förtjäna samt arbetstiden ökas till sju timmar dagligen, finner jag förhöjning berättigad och yrkar bifall till min m. £. reservation.</w:t>
      </w:r>
    </w:p>
    <w:p>
      <w:pPr>
        <w:pStyle w:val="Heading2"/>
      </w:pPr>
      <w:r>
        <w:t>4. Axel Hansson Wachtmeister (–, man)</w:t>
      </w:r>
    </w:p>
    <w:p>
      <w:r>
        <w:rPr>
          <w:b w:val="0"/>
        </w:rPr>
        <w:t xml:space="preserve">Jag vill inskränka mig till att instämma med den föregående talaren. Jag ber endast att dessutom få framhålla för dem af denna kammares ärade ledamöter, som af princip hålla på, att </w:t>
      </w:r>
      <w:r>
        <w:rPr>
          <w:b/>
        </w:rPr>
        <w:t>kvinnliga¹</w:t>
      </w:r>
      <w:r>
        <w:rPr>
          <w:b w:val="0"/>
        </w:rPr>
        <w:t xml:space="preserve"> befattningsinnehafvare skola hafva lägre arfvode än manliga sådana, att äfven om reservationen tages, blir skillnaden mellan </w:t>
      </w:r>
      <w:r>
        <w:rPr>
          <w:b/>
        </w:rPr>
        <w:t>kvinnliga¹</w:t>
      </w:r>
      <w:r>
        <w:rPr>
          <w:b w:val="0"/>
        </w:rPr>
        <w:t xml:space="preserve"> och manliga kontorsskrifvares arfvode högst betydlig, i lägsta lönegraden 620 kronor och i högsta graden 1,650 kronor. Detta är ju en skillnad, som kan tillfredsställa äfven ganska långt gående anspråk. Jag yrkar bifall till herr Wijks m. £. reservation.</w:t>
      </w:r>
    </w:p>
    <w:p>
      <w:pPr>
        <w:pStyle w:val="Heading2"/>
      </w:pPr>
      <w:r>
        <w:t>5. Hjalmar Palmstierna (Nya lantmannapartiet, man)</w:t>
      </w:r>
    </w:p>
    <w:p>
      <w:r>
        <w:rPr>
          <w:b w:val="0"/>
        </w:rPr>
        <w:t>Då herr Fränckel och jag i denna punkt reserverat oss, anhåller jag, herr grefve och talman, om bifall till vår reservation, som återfinnes på sid. 85, nämligen att för afdelningschef löneförmånerna skulle bestämmas sålunda: arfvode 3,000 kronor, ersättning för bostad och bränsle 2,000 kronor, summa aflöning 10,000 kronor.</w:t>
        <w:br/>
        <w:br/>
        <w:t>Jag vill icke upprepa de skäl, som förut anförts till förmån för byrådirektörerna. Jag vill endast nämna det, att den omständigheten, att denna kammare nyss antog förslaget om souschefen, icke på något sätt förminskar behofvet af byrådirektörerna, hvilkas för-</w:t>
      </w:r>
    </w:p>
    <w:p>
      <w:pPr>
        <w:pStyle w:val="Heading2"/>
      </w:pPr>
      <w:r>
        <w:t>6. Fredrik Wachtmeister (–, man)</w:t>
      </w:r>
    </w:p>
    <w:p>
      <w:r>
        <w:rPr>
          <w:b w:val="0"/>
        </w:rPr>
        <w:t xml:space="preserve">Jag anhåller att få yrka om bifall till herr Wijks reservation, och då jag gör det, är det därför, (Forts) att det synes mig som om både de kommitterade och äfven Kungl. Maj:t, som accepterat de kommitterades förslag, hafva varit hårda mot de </w:t>
      </w:r>
      <w:r>
        <w:rPr>
          <w:b/>
        </w:rPr>
        <w:t>kvinnliga¹</w:t>
      </w:r>
      <w:r>
        <w:rPr>
          <w:b w:val="0"/>
        </w:rPr>
        <w:t xml:space="preserve"> tjänstinnehafvarna.</w:t>
        <w:br/>
        <w:br/>
        <w:t xml:space="preserve">Det har nyss af friherre Beck-Friis framhållits, att det skulle vara en så stor fördel, att dessa </w:t>
      </w:r>
      <w:r>
        <w:rPr>
          <w:b/>
        </w:rPr>
        <w:t>kvinnliga¹</w:t>
      </w:r>
      <w:r>
        <w:rPr>
          <w:b w:val="0"/>
        </w:rPr>
        <w:t xml:space="preserve"> kontorsskrifvare 1 och med det förslag, som af Kungl. Maj:t blifvit framlagdt, skulle få alla sina inkomster såsom fast lön. Jag ber att mot detta yttrande få framhäfva, att dessa </w:t>
      </w:r>
      <w:r>
        <w:rPr>
          <w:b/>
        </w:rPr>
        <w:t>kvinnliga¹</w:t>
      </w:r>
      <w:r>
        <w:rPr>
          <w:b w:val="0"/>
        </w:rPr>
        <w:t xml:space="preserve"> kontorsskrifvare kunna enligt Kungl. Maj:ts förslag icke komma upp högre än till en inkomst af 1,900 kronor, då de under förutvarande förhållanden, om man räknar dyrtidstillägget, och det obligatoriska öfvertidsarbete, som ålegat dessa samma människor, hafva kunnat komma upp till en lön af 1,928 kronor. Jag kan icke finna annat än att det icke är riktigt, att vid en lönereglering, då man gifver så pass mycket större löner åt de manliga tjänstinnehafvarne, man behandlar de </w:t>
      </w:r>
      <w:r>
        <w:rPr>
          <w:b/>
        </w:rPr>
        <w:t>kvinnliga¹</w:t>
      </w:r>
      <w:r>
        <w:rPr>
          <w:b w:val="0"/>
        </w:rPr>
        <w:t xml:space="preserve"> på så sätt, att man ställer dem i den ställningen, att de få mindre än hvad de haft förut. Det är därföre, som jag tillsammans med herr Wijk reserverat mig mot Kungl. Maj:ts förslag härvidlag och föreslagit en förbättring i dessa personers lönevillkor. Jag tror verkligen, att det är med rättvisa förenligt, att kammaren bifaller reservationen, hvarföre jag ber att få yrka bifall till herr Wijks reservation.</w:t>
      </w:r>
    </w:p>
    <w:p>
      <w:pPr>
        <w:pStyle w:val="Heading2"/>
      </w:pPr>
      <w:r>
        <w:t>7. Edvard Fränckel (–, man)</w:t>
      </w:r>
    </w:p>
    <w:p>
      <w:r>
        <w:rPr>
          <w:b w:val="0"/>
        </w:rPr>
        <w:t xml:space="preserve">Jag har vid behandlingen af dessa saker redan förra gången ställt mig på den ståndpunkten att vara försiktig med afseende på förbättring af de </w:t>
      </w:r>
      <w:r>
        <w:rPr>
          <w:b/>
        </w:rPr>
        <w:t>kvinnliga¹</w:t>
      </w:r>
      <w:r>
        <w:rPr>
          <w:b w:val="0"/>
        </w:rPr>
        <w:t xml:space="preserve"> kontorsskrifvarnes löner, och i öfverensstämmelse därmed har jag också vid flera tillfällen motsatt mig höjning i det fallet. Men i den föreliggande frågan måste jag liksom den siste ärade talaren påpeka, att då det gäller en lönereglering, som afser en förhöjning öfver hela linjen, kan jag icke för min del tillstyrka att låta denna grupp af personalen dels stå utom och dels i vissa fall få nedsättning.</w:t>
        <w:br/>
        <w:br/>
        <w:t>Af dessa skäl ber jag att få instämma i reservationen.</w:t>
        <w:br/>
        <w:br/>
        <w:t>klassens</w:t>
        <w:br/>
        <w:br/>
        <w:t>Nattbanmästare erhåller ett i högsta arfvode af 1,260 kronor.</w:t>
        <w:br/>
        <w:br/>
        <w:t>Portvakt vid verkstad erhåller ett högsta arfvode af 1,260 kronor.</w:t>
        <w:br/>
        <w:br/>
        <w:t>såsom vakt vid rörlig bro, kan under seglationstiden erhålla ett til Aggsarfvode efter högst 12</w:t>
        <w:br/>
        <w:br/>
        <w:t>När år 1897 det var fråga om den löneregiering, som ännu gäller, hade jag all möda -ospard att söka hålla uppe Kungl. Maj:ts proposition mot mina kamrater inom utskottet af Andra Kammaren i fråga om föreslagna lönebelopp. Nu har jag sökt att också ställa</w:t>
        <w:br/>
        <w:br/>
        <w:t xml:space="preserve">mig på Kungl. Maj:ts proposition, hvilken åter hela vägen stöder sig på kommitténs beräkningar. Emellertid har det gått med posten, såsom herrarne veta, att där togs öfver Kongl. Maj:ts förslag på enskild motionärs yrkande med 250,000 kronor. Nu gäller det visserligen en något större summa, 600,000 kronor, som kommer att ytterligare försvaga budgeten, men då jag yttrade vid det tillfället, att jag ansåg det vara af hufvudsaklig vikt, att ungefär likartade platser inom dessa verk aflönades lika, så att de icke skulle känna 1 det ena verket eller det andra någon orättvisa i det fallet, och då jag äfven yttrade då, hvilket jag vidhåller i alla delar, att befattningsinnehafvare i de lägre graderna, hvilka här vid järnvägen enligt min uppfattning hafva ett mycket mera ansträngande och mycket svårare arbete än hvad förhållandet är i postverket, så anser jag mig på grund af konsekvens med Riksdagens beslut i fråga om postens reglering böra yrka bifall till herr Hammarlunds reservation, som föreslår, att för </w:t>
      </w:r>
      <w:r>
        <w:rPr>
          <w:b/>
        </w:rPr>
        <w:t>kvinnligt¹</w:t>
      </w:r>
      <w:r>
        <w:rPr>
          <w:b w:val="0"/>
        </w:rPr>
        <w:t xml:space="preserve"> kontorsbiträde, vaktmästare, banvakt, vagnoch stallkarlar, förrådsvakt och stationskarl, arfvodet måtte bestämmas till lägst 840 och högst 1,080 kronor.</w:t>
      </w:r>
    </w:p>
    <w:p>
      <w:pPr>
        <w:pStyle w:val="Heading2"/>
      </w:pPr>
      <w:r>
        <w:t>8. Per Lundsten (Första kammarens protektionistiska parti, man)</w:t>
      </w:r>
    </w:p>
    <w:p>
      <w:r>
        <w:rPr>
          <w:b w:val="0"/>
        </w:rPr>
        <w:t xml:space="preserve">Jag skall be att få yrka bifall till herr Daniel Perssons m. £f. reservation, hvaruti hemställes, att arfvodet för </w:t>
      </w:r>
      <w:r>
        <w:rPr>
          <w:b/>
        </w:rPr>
        <w:t>kvinnligt¹</w:t>
      </w:r>
      <w:r>
        <w:rPr>
          <w:b w:val="0"/>
        </w:rPr>
        <w:t xml:space="preserve"> kontorsbiträde, vaktmästare, banvakt, vagnoch stallkarlar, förrådsvakt och stationskarl måtte bestämmas till lägst 840 kronor och högst 1,140 kronor. Jag gör denna hemställan på grund däraf, att, såsom också herr ordföranden i utskottet nyss nämnde, Riksdagen för icke länge sedan beslutat en ny lönestat för postoch telegrafverken, och då skulle, om kammaren här beslöte i enlighet med regeringens förslag, dessa betjänte komma att stå i en mycket sämre ställning än den med dem jämställda personalen vid posten och telegrafen. De betjänte, hvarom här är fråga, hafva ett mycket maktpåliggande arbete, som fordrar vakenhet och påpasslighet, och hvad beträffar stationskarlarne, äro dessa, särskildt vid vagnväxling, ständigt utsatta för faran att mista både lif och lem. Det är ofta man ser och hör i tidningarna, att den eller den stationskarlen blifvit fördärfvad vid vagnväxling o. s. v.</w:t>
        <w:br/>
        <w:br/>
        <w:t>Skillnaden mellan utskottets förslag och reservanternas förslag är, att utskottet föreslår arfvodet till lägst 780 kronor och högst 1,080 kronor, då reservanterna föreslå arfvodet till lägst 840 kronor och högst till 1,140 kronor. Då nu antagligen Daniel Persson m. f. reservation blir antagen i Andra Kammaren, ber jag att få hemställa till Första Kammaren, att Första Kammaren ville antaga förutnämnda reservationen.</w:t>
      </w:r>
    </w:p>
    <w:p>
      <w:pPr>
        <w:pStyle w:val="Heading2"/>
      </w:pPr>
      <w:r>
        <w:t>9. Carl Taube (–, man)</w:t>
      </w:r>
    </w:p>
    <w:p>
      <w:r>
        <w:rPr>
          <w:b w:val="0"/>
        </w:rPr>
        <w:t>Det är med anledning af byråassistenternas aflöning, 1 hvilken punkt jag icke är ense med statsutskottet, som jag aflämnat min reservation, och den går ut på bifall till Kungl. Maj:ts förslag. Byråassistentens tjänstgöring är en bland de mest</w:t>
        <w:br/>
        <w:br/>
        <w:t>kräfvande och ansträngande, som vi under nuvarande förhållanden Zönereglering hafva vid järnvägarna. Natt och dag skall han sitta kedjad vid för personalen sin plats för att vara till hands vid minsta rubbning af tågens gång — järnvägar och för de anordningar, som måste göras. Hans tjänstgöring räcker m.m. ju, kan man säga, natt och dag. Han måste således så godt som (Forta.) ständigt och jämnt vara på sin plats. Hans tillfälle till ledighet är så inskränkt, att han knappt kan taga sig frisk luft. Det är alltså en mycket ansträngande befattning. Det är sant, att utskottet i enlighet med löneregleringskommitténs förslag har höjt dessa assistenters aflöning med 900 kronor, då Kungl. Maj:t har höjt den från, hvad den nu är, till 3,300 kronor eller i likhet med maskininspektor; de hafva således kommit in i den gruppen. Det finnes ingen rimlig anledning, hvarför de icke skulle hafva samma lön som maskininspektor. Till dylika platser har” man nu varit tvungen att taga unga kontorsskrifvare, hvilka naturligtvis hafva varit duktiga och pålitliga pojkar och som varit snabba i tankegången, men det fordras någonting mera, och det hafva vi icke fått. Det fordras att hafva sådan personal, som förut tjänstgjort ute på linjen och som känner till förhållandena där och kan behandla folket, ty, mina herrar, dessa måste vikariera för trafikinspektörerna, då dessa senare. äro tjänstlediga eller borta någon längre tid, och det kan icke vara lämpligt att sätta personer utan full erfarenhet af järnvägslifvet och dess förhållanden på dylika platser. Man skulle kunna taga stationsinspektorer, men det låter sig icke göra med detta förslag. Jag kan mycket väl förstå, hvarför kommitterade härvidlag kommit till detta förslag, då de ansågo, att denna aflöning kanske var tillräcklig, men om den har varit orättvis förut, skall väl vid en reglering detta rättas, och det har varit en orättvisa och en mycket stor orättvisa. När nu därtill kommer, hvilket jag antager, att ingen opponerar sig emot, att det just från början afsetts, att byråassistenterna skulle så småningom inöfvas för att blifva trafikinspektörer och därefter trafikdirektörer, är det högst viktigt, att man gör rekryteringen till allmänhetens gagn och nytta och till järnvägarnas bästa. Jag anser dessa platser vara så viktiga, att jag icke tvekar att hos kammaren anhålla, att den måtte behjärta den härvid afgifna reservationen, i hvilken jag yrkat bifall till Kungl. Maj:ts förslag med afseende på aflöningen till byråassistenterna.</w:t>
      </w:r>
    </w:p>
    <w:p>
      <w:pPr>
        <w:pStyle w:val="Heading2"/>
      </w:pPr>
      <w:r>
        <w:t>10. Fredrik Wachtmeister (–, man)</w:t>
      </w:r>
    </w:p>
    <w:p>
      <w:r>
        <w:rPr>
          <w:b w:val="0"/>
        </w:rPr>
        <w:t xml:space="preserve">Kammaren har nyss med 78 röster mot 33 bifallit den reservation, som afgifvits af herr Tvar Wijk och mig samt flera andra af statsutskottets ledamöter, hvari vi yrkat bifall till det förslaget, att de </w:t>
      </w:r>
      <w:r>
        <w:rPr>
          <w:b/>
        </w:rPr>
        <w:t>kvinnliga¹</w:t>
      </w:r>
      <w:r>
        <w:rPr>
          <w:b w:val="0"/>
        </w:rPr>
        <w:t xml:space="preserve"> kontorsskrifvarnes slutlön skulle höjas från 1,500 till 1,800 kronor. Jag kan då icke se annat än att konsekvensen fordrar, att vi nu äfven böra lämna dessa befattningshafvare vid distrikten och centralverkstaden samma lön, som förut beslutats för dem vid det centrala ämbetsverket. Jag</w:t>
        <w:br/>
        <w:br/>
        <w:t>anhåller därför, herr talman, att få yrka bifall till herr Ivar Wijks m. fl. reservation i detta hänseende.</w:t>
      </w:r>
    </w:p>
    <w:p>
      <w:pPr>
        <w:pStyle w:val="Heading2"/>
      </w:pPr>
      <w:r>
        <w:t>11. Elis Heuman (Första kammarens protektionistiska parti, man)</w:t>
      </w:r>
    </w:p>
    <w:p>
      <w:r>
        <w:rPr>
          <w:b w:val="0"/>
        </w:rPr>
        <w:t xml:space="preserve">Jag begärde närmast ordet för att yrka bifall till grefve Taubes m. fl. reservation rörande dessa få byråassistentbefattningar, som dock äro så viktiga och för hvilka Kungl. Maj:t föreslagit ett arfvode af lägst 3,300 kronor och högst 4,200 kronor, men jag ber också att på samma gång få yrka bifall till den af herrar Ivar Wijk och grefve Wachtmeister gjorda reservationen rörande </w:t>
      </w:r>
      <w:r>
        <w:rPr>
          <w:b/>
        </w:rPr>
        <w:t>kvinnliga¹</w:t>
      </w:r>
      <w:r>
        <w:rPr>
          <w:b w:val="0"/>
        </w:rPr>
        <w:t xml:space="preserve"> kontorsskrifvares aflöning. Med afseende å betjänte hade jag helst velat yrka bifall till herr Daniel Perssons m. fl. reservation, som stannar vid en slutlön af 1,140 kronor, således något högre än herr Hammarlunds reservation, som stannar vid 1,080 kronor; men då nu statsutskottets ärade ordförande å utskottets vägnar förenat sig med den sistnämnda, så är det väl ingen utsikt till, att man i denna kammare skall komma längre än till herr Hammarlunds reservation, och därför gör jag i den punkten intet yrkande utöfver hvad statsutskottets ordförande yrkat.</w:t>
        <w:br/>
        <w:br/>
        <w:t>hemställan samt vidare på bifall till hvart och ett af nämnda två yrkanden, och förklarades propositionen på godkännande af det under 2:o) här ofvan upptagna yrkandet vara med öfvervägande ja besvarad.</w:t>
      </w:r>
    </w:p>
    <w:p>
      <w:pPr>
        <w:pStyle w:val="Heading2"/>
      </w:pPr>
      <w:r>
        <w:t>12. Erik Hägglund (–, man)</w:t>
      </w:r>
    </w:p>
    <w:p>
      <w:r>
        <w:rPr>
          <w:b w:val="0"/>
        </w:rPr>
        <w:t>Med åberopande af hvad jag hade äran anföra vid föredragningen af 8 2 mom. 1 vågar jag tillåta mig yrka bifall till herr Wijks m. fl. vid denna paragraf fogade reservation.</w:t>
      </w:r>
    </w:p>
    <w:p>
      <w:pPr>
        <w:pStyle w:val="Heading2"/>
      </w:pPr>
      <w:r>
        <w:t>13. Hugo Tamm (Första kammarens moderata parti, man)</w:t>
      </w:r>
    </w:p>
    <w:p>
      <w:r>
        <w:rPr>
          <w:b w:val="0"/>
        </w:rPr>
        <w:t xml:space="preserve">Jag tillåter mig hemställa, att kammaren, på grund af det nyss fattade beslutet under &amp; 2. mom. 4 om bifall till herr Hammarlunds reservation, nu äfven ville bifalla det yrkande, som därmed sammanhänger, nämligen att, då högsta arfvodet för </w:t>
      </w:r>
      <w:r>
        <w:rPr>
          <w:b/>
        </w:rPr>
        <w:t>kvinnliga¹</w:t>
      </w:r>
      <w:r>
        <w:rPr>
          <w:b w:val="0"/>
        </w:rPr>
        <w:t xml:space="preserve"> kontorsbiträden kommer att utgå efter 12 år med 1,080 kronor, någon särskild bestämmelse i fråga om deras arfvodes ' förhöjning icke är erforderlig.</w:t>
        <w:br/>
        <w:br/>
        <w:t xml:space="preserve">I afseende först å frågan om arfvode för </w:t>
      </w:r>
      <w:r>
        <w:rPr>
          <w:b/>
        </w:rPr>
        <w:t>kvinnlig¹</w:t>
      </w:r>
      <w:r>
        <w:rPr>
          <w:b w:val="0"/>
        </w:rPr>
        <w:t xml:space="preserve"> kontorsskrifvare, yttrade herr talmannen vidare, vore därom endast yrkadt, att kammarer skulle antaga det förslag, som innefattades i den reservation, som härom afgifvits af herr Ivar Wijk m. £.</w:t>
        <w:br/>
        <w:br/>
        <w:t>En hvar befattningshafvare, som befordras eller i annan ordning förflyttas från en befattning till en annan, erhåller i den nya befattningen såsom begynnelsearfvode minst det arfvode, han vid förflyttningen innehade 1 den förra befattningen.</w:t>
        <w:br/>
        <w:br/>
        <w:t>att ”befattningshafvare med lägsta arfvode af 780 kronor, som vid förflyttning till närmast högre befattning innehar 960 kronor, bekommer 1,080 kronor vid den tid, han enligt grunderna varit berättigad att erhålla sistnämnda arfvode, om han kvarstått i den lägre befattningen, med rättighet likväl för honom att räkna tiden för erhållande af den för den högre befattningen enligt grunderna bestämda andra arfvodesförhöjning från förflyttning till samma befattning.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