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247</w:t>
      </w:r>
    </w:p>
    <w:p>
      <w:r>
        <w:rPr>
          <w:b/>
        </w:rPr>
        <w:t xml:space="preserve">Datum: </w:t>
      </w:r>
      <w:r>
        <w:t>1916-04-08</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 xml:space="preserve">Jag skall be att i största korthet få yrka bifall till utskottets hemställan. Jag tror visserligen icke, att dessa </w:t>
      </w:r>
      <w:r>
        <w:rPr>
          <w:b/>
        </w:rPr>
        <w:t>kvinnliga¹</w:t>
      </w:r>
      <w:r>
        <w:rPr>
          <w:b w:val="0"/>
        </w:rPr>
        <w:t xml:space="preserve"> ladugårdsskötarkurser komma att vinna någon överväldigande anslutning. Men jag anser ett bifall till motionen vara en gärd av rättvisa mot Norrland, som livligt önskar få dessa kurser, då det är så, som motionären sagt, att man där uppe icke har den minsta nytta av de manliga ladugårdsskötarkurser, som nu finnas och för vilka statsbidrag utgår. Dessutom ha ju motionärerna påvisat erfarenheterna från Finland, där resultatet av ett liknande försök slagit synnerligen väl ut. Jag anser således, att ett försök bör göras även här. Utfaller det lyckligt, är allt gott och väl; utfaller det icke lyckligt, är ingen skada skedd och knappt heller någon nämnvärd kostnad åsamkad staten. |</w:t>
      </w:r>
    </w:p>
    <w:p>
      <w:pPr>
        <w:pStyle w:val="Heading2"/>
      </w:pPr>
      <w:r>
        <w:t>2. Fredrik Holmquist (Liberala samlingspartiet, man)</w:t>
      </w:r>
    </w:p>
    <w:p>
      <w:r>
        <w:rPr>
          <w:b w:val="0"/>
        </w:rPr>
        <w:t>Jordbruksutskottets ärade vice ordförande bemötte ju mycket kort utskottets hemställan i föreliggande fråga. Även jag skall fatta mig synnerligen kort, men jag kan icke i min framställning bli lika kort som han.</w:t>
        <w:br/>
        <w:br/>
        <w:t>Beträffande skälen för den ärade talarens avslagsyrkande har jag i vad han sade ingenting att hålla mig till, ty i hans yrkande låg endast den nakna negationen. Jag måste därför taga hänsyn till vad talaren i egenskap av reservant säger i den vid utlåtandet fogade reservationen. I denna påpeka reservanterna, att utskottsmajoritetens nu gjorda hemställan skulle vara av jämförelsevis mindre betydelse, och att förslaget borde läggas på ett annat sätt, än utskottet i sitt utlåtande ifrågasatt.</w:t>
        <w:br/>
        <w:br/>
        <w:t xml:space="preserve">Jag ber att få säga, att det förefaller mig, som om reservanterna tänkt sig, att dessa kurser för </w:t>
      </w:r>
      <w:r>
        <w:rPr>
          <w:b/>
        </w:rPr>
        <w:t>kvinnliga¹</w:t>
      </w:r>
      <w:r>
        <w:rPr>
          <w:b w:val="0"/>
        </w:rPr>
        <w:t xml:space="preserve"> ladugårdsskötare skulle läggas på ungefär samma sätt som de hittillsvarande kurserna för manliga ladugårdsskötare, d. v. 8. som om man ville försöka att genom sådana kurser utbilda </w:t>
      </w:r>
      <w:r>
        <w:rPr>
          <w:b/>
        </w:rPr>
        <w:t>kvinnliga¹</w:t>
      </w:r>
      <w:r>
        <w:rPr>
          <w:b w:val="0"/>
        </w:rPr>
        <w:t xml:space="preserve"> tjänare för att ladugårdsarbetet skulle komma att förrättas uteslutande av dem. För min del tror jag icke, att detta i stort sett låter sig göra, då det gäller dessa för Norrland och Dalarne avsedda kurser. I dessa "landskap är det nämligen husmodern själv, som ombesörjer ladugårdsarbetet, ofta därvid biträdd av hemmavarande '</w:t>
      </w:r>
      <w:r>
        <w:rPr>
          <w:b/>
        </w:rPr>
        <w:t>döttrar²</w:t>
      </w:r>
      <w:r>
        <w:rPr>
          <w:b w:val="0"/>
        </w:rPr>
        <w:t xml:space="preserve">. Vid sådant förhållande är det naturligtvis angeläget att ordna dessa kurser på ett sådant sätt, att dessa husmödrar och dessa andra </w:t>
      </w:r>
      <w:r>
        <w:rPr>
          <w:b/>
        </w:rPr>
        <w:t>kvinnliga¹</w:t>
      </w:r>
      <w:r>
        <w:rPr>
          <w:b w:val="0"/>
        </w:rPr>
        <w:t xml:space="preserve"> familjemedlemmar,</w:t>
        <w:br/>
        <w:br/>
        <w:t xml:space="preserve">som sköta ladugårdsarbetet, verkligen kunna få en ökad inblick i detta arbete. Ty man kan dock knappast ifrågasätta, att dessa husmödrar och barn skola till något mer avsevärt antal deltaga i kurser av större längd eller i vilka ingå, vid sidan om den egentliga ladugårdsskötseln, även en del andra ämnen, som måste förlänga kurserna. Därest riksdagen godkänner detta utlåtande och man kan i de tätt bebyggda delarna av Norrland och Dalarne etablera sådana ladugårdsskötarkurser, som de nu föreslagna, tror jag, att det i praktiken skall visa sig, att de komma att bliva besökta av ett så betydande antal husmödrar och andra </w:t>
      </w:r>
      <w:r>
        <w:rPr>
          <w:b/>
        </w:rPr>
        <w:t>kvinnliga¹</w:t>
      </w:r>
      <w:r>
        <w:rPr>
          <w:b w:val="0"/>
        </w:rPr>
        <w:t xml:space="preserve"> familjemedlemmar, att det verkligen i stort sett kan åstadkommas ett uppbyggande arbete på detta område.</w:t>
        <w:br/>
        <w:br/>
        <w:t>Det har invänts, att man nu har andra undervisningsanstalter, där ett dylikt upplysningsarbete på ladugårdsskötselns område redan bedrives. Men det är klart, att detta arbete där bedrives i en helt annan och mindre omfattning. Skall här verkligen göras något för att öka kunskaperna och intresset i denna fråga, måste det ske i en helt annan takt och en helt annan omfattning än hittills ägt rum.</w:t>
        <w:br/>
        <w:br/>
        <w:t>Slutligen säga reservanterna, att detta är en sak, som hushållningssällskapen böra taga hand om. Men jag tror, att så skulle bliva fallet även vid ett bifall till utskottets hemställan. Hushållningssällskapen ha emellertid sina begränsade tillgångar, under det att kraven på dem bliva allt större. Här är icke fråga om något annat än en utredning och sedan eventuellt ett statsbidrag; och jag förmodar, att när dessa statsbidrag komma att utdelas, detta skall ske genom hushållningssällskapens försorg, och att de lämnas endast under det villkoret, att sällskapen själva skola släppa till åtminstone halva kostnaden. På det sättet är man efter min mening inne på de utvecklingslinjer, som i en hel del andra likartade frågor hittills varit normgivande.</w:t>
        <w:br/>
        <w:br/>
        <w:t>Det är på dessa grunder, herr greve och talman, jag ber att få yrka bifall till utskottets hemställan.</w:t>
      </w:r>
    </w:p>
    <w:p>
      <w:pPr>
        <w:pStyle w:val="Heading2"/>
      </w:pPr>
      <w:r>
        <w:t>3. Aaby Ericsson (Första kammarens nationella parti, man)</w:t>
      </w:r>
    </w:p>
    <w:p>
      <w:r>
        <w:rPr>
          <w:b w:val="0"/>
        </w:rPr>
        <w:t>Ja, herrarna få ursäkta mig, men jag kan inte låta bli att med några ord bemöta den siste ärade talaren.</w:t>
        <w:br/>
        <w:br/>
        <w:t xml:space="preserve">Man brukar anordna skolor och kurser för att man skall lära folk något. Men tro inte herrarna, att dessa </w:t>
      </w:r>
      <w:r>
        <w:rPr>
          <w:b/>
        </w:rPr>
        <w:t>kvinnor¹</w:t>
      </w:r>
      <w:r>
        <w:rPr>
          <w:b w:val="0"/>
        </w:rPr>
        <w:t xml:space="preserve"> där uppe redan kunna mjölka och sköta kreatur? Jo, förvisso kunna de det; men det är en annan sak, att de icke vilja det. 'Iro herrarna då, att de komma att besöka skolor, där de uteslutande skola gå i ladugården och sitta och mjölka, för att lära sig vad de anse sig redan kunna? Nej. En sådan anordning har reservanterna ansett vara lönlös, och det har också visat sig på andra orter, där man försökt att anordna dylika kurser, att det icke går. Det strider mot </w:t>
      </w:r>
      <w:r>
        <w:rPr>
          <w:b/>
        </w:rPr>
        <w:t>kvinnornas¹</w:t>
      </w:r>
      <w:r>
        <w:rPr>
          <w:b w:val="0"/>
        </w:rPr>
        <w:t xml:space="preserve"> hela önskan och läggning nu för tiden att gå ned klockan halv fem på morgonen i en ladugård för att sitta och luta sig mot en mer eller mindre</w:t>
        <w:br/>
        <w:br/>
        <w:t>smutsig ko och mjölka några timmar. Det vilja de icke. Och man får dem icke till det, om vi anordna huru många kurser som helst. Man får i Norrland förfara på samma sätt som i de södra delarna av riket. Där är det män, som få göra detta mindre omtyckta arbete mot en betalning, som utgör skälig ersättning därför. .</w:t>
        <w:br/>
        <w:br/>
        <w:t>Men om det nu förefinnes ett behov av sådana kurser, låt då detta såsom ett i orterna känt behov komma fram genom hushållningssällskapen till Kungl. Maj:t, så att frågan blir utredd! Men gå icke den där moderna och efter min mening förkastliga vägen, som består i att en riksdagsman kommer in till riksdagen med en motion och vill, att riksdagen skall taga hand om dennza. och sedan pressa på Kungl. Maj:t och begära en utredning, för att man på det viset skall komma en genväg och få ett anslag beviljat, utan att hushållningssällskapen begärt något sådant eller framhållit något behov av själva saken.</w:t>
        <w:br/>
        <w:br/>
        <w:t>Jag vill icke besvära kammaren längre utan ber att få yrka bifall till reservationen.</w:t>
      </w:r>
    </w:p>
    <w:p>
      <w:pPr>
        <w:pStyle w:val="Heading2"/>
      </w:pPr>
      <w:r>
        <w:t>4. Fredrik Holmquist (Liberala samlingspartiet, man)</w:t>
      </w:r>
    </w:p>
    <w:p>
      <w:r>
        <w:rPr>
          <w:b w:val="0"/>
        </w:rPr>
        <w:t xml:space="preserve">Jag tillåter mig fästa uppmärksamheten på att det här icke är fråga om kurser uteslutande i mjölkning — sådana kurser finnas såsom bekant redan i ganska stor utsträckning i vårt land — utan om kurser i ladugårdsskötsel. Nu har den siste ärade talaren sagt, att </w:t>
      </w:r>
      <w:r>
        <w:rPr>
          <w:b/>
        </w:rPr>
        <w:t>kvinnorna¹</w:t>
      </w:r>
      <w:r>
        <w:rPr>
          <w:b w:val="0"/>
        </w:rPr>
        <w:t xml:space="preserve"> icke vilja mjölka. Jo, visst vilja de mjölka och sköta ladugården, men de göra både det ena och andra illa; så är det åtminstone i Norrland och Dalarne. De föreslagna kurserna åsyfta icke egentligen att skaffa några nya krafter på området, utan de avse huvudsakligen att av de redan förefintliga ladugårdsskötarna av </w:t>
      </w:r>
      <w:r>
        <w:rPr>
          <w:b/>
        </w:rPr>
        <w:t>kvinnligt¹</w:t>
      </w:r>
      <w:r>
        <w:rPr>
          <w:b w:val="0"/>
        </w:rPr>
        <w:t xml:space="preserve"> kön göra utmärkta eller åtminstone bättre ladugårdsskötare. Det är hela saken.</w:t>
        <w:br/>
        <w:br/>
        <w:t xml:space="preserve">Jag kan således icke finna, att den siste ärade talaren på något sätt gendrivit de skäl, som förut anförts. Ty för närvarande är det så, att Dalarnes gifta </w:t>
      </w:r>
      <w:r>
        <w:rPr>
          <w:b/>
        </w:rPr>
        <w:t>kvinnor¹</w:t>
      </w:r>
      <w:r>
        <w:rPr>
          <w:b w:val="0"/>
        </w:rPr>
        <w:t xml:space="preserve"> och en del av de ogifta sköta ladugårdarna, men det sker icke på det sätt, som är önskligt. Därför vill man genom dessa kurser söka få upp deras kunskaper och därmed deras intresse. Något annat är det icke fråga 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